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beforeLines="0" w:line="240" w:lineRule="auto"/>
        <w:rPr>
          <w:rFonts w:ascii="Arial" w:hAnsi="Arial" w:eastAsia="等线" w:cs="Arial"/>
          <w:b/>
          <w:bCs/>
          <w:sz w:val="22"/>
          <w:szCs w:val="16"/>
        </w:rPr>
      </w:pPr>
      <w:r>
        <w:rPr>
          <w:rFonts w:ascii="Arial" w:hAnsi="Arial" w:eastAsia="等线" w:cs="Arial"/>
          <w:b/>
          <w:bCs/>
          <w:sz w:val="22"/>
          <w:szCs w:val="16"/>
        </w:rPr>
        <w:t>3GPP TSG RAN WG1 #111</w:t>
      </w:r>
      <w:r>
        <w:rPr>
          <w:rFonts w:hint="default" w:ascii="Arial" w:hAnsi="Arial" w:cs="Arial"/>
          <w:b/>
          <w:bCs/>
          <w:sz w:val="22"/>
          <w:szCs w:val="16"/>
          <w:lang w:val="en-US"/>
        </w:rPr>
        <w:t xml:space="preserve">                                                    </w:t>
      </w:r>
      <w:r>
        <w:rPr>
          <w:rFonts w:hint="eastAsia" w:ascii="Arial" w:hAnsi="Arial" w:eastAsia="等线" w:cs="Arial"/>
          <w:b/>
          <w:bCs/>
          <w:sz w:val="22"/>
          <w:szCs w:val="16"/>
        </w:rPr>
        <w:t>R1-2211691</w:t>
      </w:r>
      <w:r>
        <w:rPr>
          <w:rFonts w:hint="default" w:ascii="Arial" w:hAnsi="Arial" w:cs="Arial"/>
          <w:b/>
          <w:bCs/>
          <w:sz w:val="22"/>
          <w:szCs w:val="16"/>
          <w:lang w:val="en-US"/>
        </w:rPr>
        <w:t xml:space="preserve"> </w:t>
      </w:r>
      <w:r>
        <w:rPr>
          <w:rFonts w:ascii="Arial" w:hAnsi="Arial" w:eastAsia="等线" w:cs="Arial"/>
          <w:b/>
          <w:bCs/>
          <w:sz w:val="22"/>
          <w:szCs w:val="16"/>
        </w:rPr>
        <w:t xml:space="preserve">                                               </w:t>
      </w:r>
      <w:r>
        <w:rPr>
          <w:rFonts w:hint="default" w:ascii="Arial" w:hAnsi="Arial" w:cs="Arial"/>
          <w:b/>
          <w:bCs/>
          <w:sz w:val="22"/>
          <w:szCs w:val="16"/>
          <w:lang w:val="en-US"/>
        </w:rPr>
        <w:t xml:space="preserve">                                 </w:t>
      </w:r>
    </w:p>
    <w:p>
      <w:pPr>
        <w:spacing w:before="0" w:beforeLines="0" w:line="240" w:lineRule="auto"/>
        <w:rPr>
          <w:rFonts w:ascii="Arial" w:hAnsi="Arial" w:eastAsia="等线" w:cs="Arial"/>
          <w:b/>
          <w:bCs/>
          <w:sz w:val="22"/>
          <w:szCs w:val="16"/>
        </w:rPr>
      </w:pPr>
      <w:r>
        <w:rPr>
          <w:rFonts w:ascii="Arial" w:hAnsi="Arial" w:eastAsia="等线" w:cs="Arial"/>
          <w:b/>
          <w:bCs/>
          <w:sz w:val="22"/>
          <w:szCs w:val="16"/>
        </w:rPr>
        <w:t>Toulouse, France, November 14th – 18th, 2022</w:t>
      </w:r>
    </w:p>
    <w:p>
      <w:pPr>
        <w:rPr>
          <w:rFonts w:ascii="Arial" w:hAnsi="Arial" w:cs="Arial"/>
        </w:rPr>
      </w:pPr>
    </w:p>
    <w:p>
      <w:pPr>
        <w:spacing w:after="60"/>
        <w:ind w:left="1985" w:hanging="1985"/>
        <w:rPr>
          <w:rFonts w:ascii="Arial" w:hAnsi="Arial" w:cs="Arial"/>
          <w:bCs/>
        </w:rPr>
      </w:pPr>
      <w:r>
        <w:rPr>
          <w:rFonts w:ascii="Arial" w:hAnsi="Arial" w:cs="Arial"/>
          <w:b/>
        </w:rPr>
        <w:t>Agenda item:</w:t>
      </w:r>
      <w:r>
        <w:rPr>
          <w:rFonts w:ascii="Arial" w:hAnsi="Arial" w:cs="Arial"/>
          <w:b/>
        </w:rPr>
        <w:tab/>
      </w:r>
      <w:r>
        <w:rPr>
          <w:rFonts w:ascii="Arial" w:hAnsi="Arial" w:cs="Arial"/>
        </w:rPr>
        <w:t>9.7.1</w:t>
      </w:r>
    </w:p>
    <w:p>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bCs/>
        </w:rPr>
        <w:t>Discussion on network energy saving performance evaluation</w:t>
      </w:r>
    </w:p>
    <w:p>
      <w:pPr>
        <w:spacing w:after="60"/>
        <w:ind w:left="1985" w:hanging="1985"/>
        <w:rPr>
          <w:rFonts w:ascii="Arial" w:hAnsi="Arial" w:cs="Arial"/>
          <w:bCs/>
        </w:rPr>
      </w:pPr>
      <w:r>
        <w:rPr>
          <w:rFonts w:ascii="Arial" w:hAnsi="Arial" w:cs="Arial"/>
          <w:b/>
        </w:rPr>
        <w:t>Source:</w:t>
      </w:r>
      <w:r>
        <w:rPr>
          <w:rFonts w:ascii="Arial" w:hAnsi="Arial" w:cs="Arial"/>
          <w:bCs/>
        </w:rPr>
        <w:tab/>
      </w:r>
      <w:r>
        <w:rPr>
          <w:rFonts w:ascii="Arial" w:hAnsi="Arial" w:cs="Arial"/>
          <w:bCs/>
        </w:rPr>
        <w:t>CMCC</w:t>
      </w:r>
    </w:p>
    <w:p>
      <w:pPr>
        <w:spacing w:after="60"/>
        <w:ind w:left="1985" w:hanging="1985"/>
        <w:rPr>
          <w:rFonts w:ascii="Arial" w:hAnsi="Arial" w:cs="Arial"/>
          <w:bCs/>
        </w:rPr>
      </w:pPr>
      <w:r>
        <w:rPr>
          <w:rFonts w:ascii="Arial" w:hAnsi="Arial" w:cs="Arial"/>
          <w:b/>
        </w:rPr>
        <w:t>Document for:</w:t>
      </w:r>
      <w:r>
        <w:rPr>
          <w:rFonts w:ascii="Arial" w:hAnsi="Arial" w:cs="Arial"/>
          <w:bCs/>
        </w:rPr>
        <w:tab/>
      </w:r>
      <w:r>
        <w:rPr>
          <w:rFonts w:ascii="Arial" w:hAnsi="Arial" w:cs="Arial"/>
          <w:bCs/>
        </w:rPr>
        <w:t>Discussion and Decision</w:t>
      </w:r>
    </w:p>
    <w:p>
      <w:pPr>
        <w:pBdr>
          <w:bottom w:val="single" w:color="auto" w:sz="4" w:space="1"/>
        </w:pBdr>
        <w:rPr>
          <w:rFonts w:ascii="Arial" w:hAnsi="Arial" w:cs="Arial"/>
        </w:rPr>
      </w:pPr>
    </w:p>
    <w:p>
      <w:pPr>
        <w:spacing w:before="120" w:beforeLines="50" w:line="288" w:lineRule="auto"/>
        <w:rPr>
          <w:rFonts w:ascii="Arial" w:hAnsi="Arial" w:cs="Arial"/>
        </w:rPr>
      </w:pPr>
    </w:p>
    <w:p>
      <w:pPr>
        <w:spacing w:before="120" w:beforeLines="50" w:line="288" w:lineRule="auto"/>
        <w:jc w:val="both"/>
        <w:outlineLvl w:val="0"/>
        <w:rPr>
          <w:rFonts w:ascii="Arial" w:hAnsi="Arial" w:cs="Arial"/>
          <w:b/>
          <w:sz w:val="24"/>
          <w:szCs w:val="24"/>
        </w:rPr>
      </w:pPr>
      <w:r>
        <w:rPr>
          <w:rFonts w:ascii="Arial" w:hAnsi="Arial" w:cs="Arial"/>
          <w:b/>
          <w:sz w:val="24"/>
          <w:szCs w:val="24"/>
        </w:rPr>
        <w:t>1. Introduction</w:t>
      </w:r>
    </w:p>
    <w:p>
      <w:pPr>
        <w:snapToGrid w:val="0"/>
        <w:spacing w:before="120" w:beforeLines="50" w:line="288" w:lineRule="auto"/>
        <w:jc w:val="both"/>
        <w:rPr>
          <w:rFonts w:hint="default"/>
          <w:sz w:val="21"/>
          <w:szCs w:val="21"/>
          <w:lang w:val="en-US"/>
        </w:rPr>
      </w:pPr>
      <w:r>
        <w:rPr>
          <w:rFonts w:hint="default"/>
          <w:sz w:val="21"/>
          <w:szCs w:val="21"/>
          <w:lang w:val="en-US"/>
        </w:rPr>
        <w:t>According to RAN1#110b-e meeting[1], the following agreements about BS power model were made,</w:t>
      </w:r>
    </w:p>
    <w:p>
      <w:pPr>
        <w:rPr>
          <w:rFonts w:ascii="Times" w:hAnsi="Times" w:eastAsia="바탕"/>
          <w:bCs/>
          <w:sz w:val="21"/>
          <w:szCs w:val="21"/>
          <w:highlight w:val="green"/>
        </w:rPr>
      </w:pPr>
      <w:r>
        <w:rPr>
          <w:rFonts w:ascii="Times" w:hAnsi="Times" w:eastAsia="바탕"/>
          <w:b/>
          <w:bCs/>
          <w:sz w:val="21"/>
          <w:szCs w:val="21"/>
          <w:highlight w:val="green"/>
        </w:rPr>
        <w:t>Agreement</w:t>
      </w:r>
    </w:p>
    <w:p>
      <w:pPr>
        <w:rPr>
          <w:rFonts w:ascii="Times" w:hAnsi="Times" w:eastAsia="바탕"/>
          <w:bCs/>
          <w:sz w:val="21"/>
          <w:szCs w:val="21"/>
        </w:rPr>
      </w:pPr>
      <w:r>
        <w:rPr>
          <w:rFonts w:hint="eastAsia" w:ascii="Times" w:hAnsi="Times" w:eastAsia="바탕"/>
          <w:bCs/>
          <w:sz w:val="21"/>
          <w:szCs w:val="21"/>
        </w:rPr>
        <w:t>C</w:t>
      </w:r>
      <w:r>
        <w:rPr>
          <w:rFonts w:ascii="Times" w:hAnsi="Times" w:eastAsia="바탕"/>
          <w:bCs/>
          <w:sz w:val="21"/>
          <w:szCs w:val="21"/>
        </w:rPr>
        <w:t>onfirm the previous Working Assumption with the following update</w:t>
      </w:r>
    </w:p>
    <w:p>
      <w:pPr>
        <w:numPr>
          <w:ilvl w:val="0"/>
          <w:numId w:val="5"/>
        </w:numPr>
        <w:overflowPunct w:val="0"/>
        <w:autoSpaceDE w:val="0"/>
        <w:autoSpaceDN w:val="0"/>
        <w:adjustRightInd w:val="0"/>
        <w:ind w:left="720" w:leftChars="0" w:hanging="360"/>
        <w:contextualSpacing/>
        <w:textAlignment w:val="baseline"/>
        <w:rPr>
          <w:rFonts w:ascii="Times" w:hAnsi="Times" w:eastAsia="바탕" w:cs="Times New Roman"/>
          <w:sz w:val="21"/>
          <w:szCs w:val="21"/>
          <w:lang w:val="en-GB" w:eastAsia="en-US" w:bidi="ar-SA"/>
        </w:rPr>
      </w:pPr>
      <w:r>
        <w:rPr>
          <w:rFonts w:ascii="Times" w:hAnsi="Times" w:eastAsia="바탕" w:cs="Times New Roman"/>
          <w:sz w:val="21"/>
          <w:szCs w:val="21"/>
          <w:lang w:val="en-GB" w:eastAsia="en-US" w:bidi="ar-SA"/>
        </w:rPr>
        <w:t xml:space="preserve">For RAN1 evaluation purpose, for reference configuration set 1/2/3, the values are provided as below.  </w:t>
      </w:r>
    </w:p>
    <w:p>
      <w:pPr>
        <w:numPr>
          <w:ilvl w:val="0"/>
          <w:numId w:val="5"/>
        </w:numPr>
        <w:overflowPunct w:val="0"/>
        <w:autoSpaceDE w:val="0"/>
        <w:autoSpaceDN w:val="0"/>
        <w:adjustRightInd w:val="0"/>
        <w:ind w:left="720" w:leftChars="0" w:hanging="360"/>
        <w:contextualSpacing/>
        <w:textAlignment w:val="baseline"/>
        <w:rPr>
          <w:rFonts w:ascii="Times" w:hAnsi="Times" w:eastAsia="바탕" w:cs="Times New Roman"/>
          <w:sz w:val="21"/>
          <w:szCs w:val="21"/>
          <w:lang w:val="en-GB" w:eastAsia="en-US" w:bidi="ar-SA"/>
        </w:rPr>
      </w:pPr>
      <w:r>
        <w:rPr>
          <w:rFonts w:hint="eastAsia" w:ascii="Times" w:hAnsi="Times" w:eastAsia="바탕" w:cs="Times New Roman"/>
          <w:sz w:val="21"/>
          <w:szCs w:val="21"/>
          <w:lang w:val="en-GB" w:eastAsia="en-US" w:bidi="ar-SA"/>
        </w:rPr>
        <w:t>T</w:t>
      </w:r>
      <w:r>
        <w:rPr>
          <w:rFonts w:ascii="Times" w:hAnsi="Times" w:eastAsia="바탕" w:cs="Times New Roman"/>
          <w:sz w:val="21"/>
          <w:szCs w:val="21"/>
          <w:lang w:val="en-GB" w:eastAsia="en-US" w:bidi="ar-SA"/>
        </w:rPr>
        <w:t>he transition time is confirmed without update.</w:t>
      </w:r>
    </w:p>
    <w:p>
      <w:pPr>
        <w:numPr>
          <w:ilvl w:val="0"/>
          <w:numId w:val="5"/>
        </w:numPr>
        <w:overflowPunct w:val="0"/>
        <w:autoSpaceDE w:val="0"/>
        <w:autoSpaceDN w:val="0"/>
        <w:adjustRightInd w:val="0"/>
        <w:ind w:left="720" w:leftChars="0" w:hanging="360"/>
        <w:contextualSpacing/>
        <w:textAlignment w:val="baseline"/>
        <w:rPr>
          <w:rFonts w:ascii="Times" w:hAnsi="Times" w:eastAsia="바탕" w:cs="Times New Roman"/>
          <w:sz w:val="21"/>
          <w:szCs w:val="21"/>
          <w:lang w:val="en-GB" w:eastAsia="en-US" w:bidi="ar-SA"/>
        </w:rPr>
      </w:pPr>
      <w:r>
        <w:rPr>
          <w:rFonts w:ascii="Times" w:hAnsi="Times" w:eastAsia="바탕" w:cs="Times New Roman"/>
          <w:sz w:val="21"/>
          <w:szCs w:val="21"/>
          <w:lang w:val="en-GB" w:eastAsia="en-US" w:bidi="ar-SA"/>
        </w:rPr>
        <w:t>FFS: The time unit to be used when calculating the energy consumption</w:t>
      </w:r>
    </w:p>
    <w:tbl>
      <w:tblPr>
        <w:tblStyle w:val="18"/>
        <w:tblW w:w="8122" w:type="dxa"/>
        <w:jc w:val="cente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1261"/>
        <w:gridCol w:w="1054"/>
        <w:gridCol w:w="1214"/>
        <w:gridCol w:w="1134"/>
        <w:gridCol w:w="1134"/>
        <w:gridCol w:w="1276"/>
        <w:gridCol w:w="1049"/>
      </w:tblGrid>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311" w:hRule="atLeast"/>
          <w:jc w:val="center"/>
        </w:trPr>
        <w:tc>
          <w:tcPr>
            <w:tcW w:w="1261" w:type="dxa"/>
            <w:vMerge w:val="restart"/>
            <w:tcBorders>
              <w:top w:val="double" w:color="A5A5A5" w:sz="4" w:space="0"/>
              <w:left w:val="double" w:color="A5A5A5" w:sz="4" w:space="0"/>
              <w:right w:val="double" w:color="A5A5A5" w:sz="4" w:space="0"/>
            </w:tcBorders>
            <w:noWrap w:val="0"/>
            <w:vAlign w:val="top"/>
          </w:tcPr>
          <w:p>
            <w:pPr>
              <w:jc w:val="center"/>
              <w:rPr>
                <w:rFonts w:ascii="Times" w:hAnsi="Times" w:eastAsia="바탕"/>
                <w:sz w:val="21"/>
                <w:szCs w:val="21"/>
              </w:rPr>
            </w:pPr>
            <w:r>
              <w:rPr>
                <w:rFonts w:ascii="Calibri" w:hAnsi="Calibri" w:eastAsia="Malgun Gothic"/>
                <w:b/>
                <w:bCs/>
                <w:kern w:val="2"/>
                <w:sz w:val="21"/>
                <w:szCs w:val="21"/>
              </w:rPr>
              <w:t>Power state</w:t>
            </w:r>
          </w:p>
        </w:tc>
        <w:tc>
          <w:tcPr>
            <w:tcW w:w="3402" w:type="dxa"/>
            <w:gridSpan w:val="3"/>
            <w:tcBorders>
              <w:top w:val="double" w:color="A5A5A5" w:sz="4" w:space="0"/>
              <w:left w:val="double" w:color="A5A5A5" w:sz="4" w:space="0"/>
              <w:right w:val="double" w:color="A5A5A5" w:sz="4" w:space="0"/>
            </w:tcBorders>
            <w:noWrap w:val="0"/>
            <w:vAlign w:val="top"/>
          </w:tcPr>
          <w:p>
            <w:pPr>
              <w:jc w:val="center"/>
              <w:rPr>
                <w:rFonts w:ascii="Calibri" w:hAnsi="Calibri" w:eastAsia="Malgun Gothic"/>
                <w:b/>
                <w:bCs/>
                <w:kern w:val="2"/>
                <w:sz w:val="21"/>
                <w:szCs w:val="21"/>
              </w:rPr>
            </w:pPr>
            <w:r>
              <w:rPr>
                <w:rFonts w:ascii="Calibri" w:hAnsi="Calibri" w:eastAsia="Malgun Gothic"/>
                <w:b/>
                <w:bCs/>
                <w:kern w:val="2"/>
                <w:sz w:val="21"/>
                <w:szCs w:val="21"/>
              </w:rPr>
              <w:t xml:space="preserve">Relative Power </w:t>
            </w:r>
            <w:r>
              <w:rPr>
                <w:rFonts w:ascii="Calibri" w:hAnsi="Calibri" w:eastAsia="Malgun Gothic"/>
                <w:b/>
                <w:bCs/>
                <w:i/>
                <w:kern w:val="2"/>
                <w:sz w:val="21"/>
                <w:szCs w:val="21"/>
              </w:rPr>
              <w:t>P</w:t>
            </w:r>
            <w:r>
              <w:rPr>
                <w:rFonts w:ascii="Calibri" w:hAnsi="Calibri" w:eastAsia="Malgun Gothic"/>
                <w:b/>
                <w:bCs/>
                <w:kern w:val="2"/>
                <w:sz w:val="21"/>
                <w:szCs w:val="21"/>
              </w:rPr>
              <w:t xml:space="preserve"> for Category 1</w:t>
            </w:r>
          </w:p>
        </w:tc>
        <w:tc>
          <w:tcPr>
            <w:tcW w:w="3459" w:type="dxa"/>
            <w:gridSpan w:val="3"/>
            <w:tcBorders>
              <w:top w:val="double" w:color="A5A5A5" w:sz="4" w:space="0"/>
              <w:left w:val="double" w:color="A5A5A5" w:sz="4" w:space="0"/>
              <w:bottom w:val="double" w:color="A5A5A5" w:sz="4" w:space="0"/>
              <w:right w:val="double" w:color="A5A5A5" w:sz="4" w:space="0"/>
            </w:tcBorders>
            <w:noWrap w:val="0"/>
            <w:vAlign w:val="top"/>
          </w:tcPr>
          <w:p>
            <w:pPr>
              <w:jc w:val="center"/>
              <w:rPr>
                <w:rFonts w:ascii="Calibri" w:hAnsi="Calibri" w:eastAsia="Malgun Gothic"/>
                <w:b/>
                <w:bCs/>
                <w:kern w:val="2"/>
                <w:sz w:val="21"/>
                <w:szCs w:val="21"/>
              </w:rPr>
            </w:pPr>
            <w:r>
              <w:rPr>
                <w:rFonts w:ascii="Calibri" w:hAnsi="Calibri" w:eastAsia="Malgun Gothic"/>
                <w:b/>
                <w:bCs/>
                <w:kern w:val="2"/>
                <w:sz w:val="21"/>
                <w:szCs w:val="21"/>
              </w:rPr>
              <w:t xml:space="preserve">Relative Power </w:t>
            </w:r>
            <w:r>
              <w:rPr>
                <w:rFonts w:ascii="Calibri" w:hAnsi="Calibri" w:eastAsia="Malgun Gothic"/>
                <w:b/>
                <w:bCs/>
                <w:i/>
                <w:kern w:val="2"/>
                <w:sz w:val="21"/>
                <w:szCs w:val="21"/>
              </w:rPr>
              <w:t xml:space="preserve">P </w:t>
            </w:r>
            <w:r>
              <w:rPr>
                <w:rFonts w:ascii="Calibri" w:hAnsi="Calibri" w:eastAsia="Malgun Gothic"/>
                <w:b/>
                <w:bCs/>
                <w:kern w:val="2"/>
                <w:sz w:val="21"/>
                <w:szCs w:val="21"/>
              </w:rPr>
              <w:t>for Category 2</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331" w:hRule="atLeast"/>
          <w:jc w:val="center"/>
        </w:trPr>
        <w:tc>
          <w:tcPr>
            <w:tcW w:w="1261" w:type="dxa"/>
            <w:vMerge w:val="continue"/>
            <w:tcBorders>
              <w:left w:val="double" w:color="A5A5A5" w:sz="4" w:space="0"/>
              <w:bottom w:val="double" w:color="A5A5A5" w:sz="4" w:space="0"/>
              <w:right w:val="double" w:color="A5A5A5" w:sz="4" w:space="0"/>
            </w:tcBorders>
            <w:noWrap w:val="0"/>
            <w:vAlign w:val="center"/>
          </w:tcPr>
          <w:p>
            <w:pPr>
              <w:jc w:val="center"/>
              <w:rPr>
                <w:rFonts w:ascii="Times" w:hAnsi="Times" w:eastAsia="바탕"/>
                <w:sz w:val="21"/>
                <w:szCs w:val="21"/>
              </w:rPr>
            </w:pPr>
          </w:p>
        </w:tc>
        <w:tc>
          <w:tcPr>
            <w:tcW w:w="1054" w:type="dxa"/>
            <w:tcBorders>
              <w:left w:val="double" w:color="A5A5A5" w:sz="4" w:space="0"/>
              <w:bottom w:val="double" w:color="A5A5A5" w:sz="4" w:space="0"/>
              <w:right w:val="double" w:color="A5A5A5" w:sz="4" w:space="0"/>
            </w:tcBorders>
            <w:noWrap w:val="0"/>
            <w:vAlign w:val="top"/>
          </w:tcPr>
          <w:p>
            <w:pPr>
              <w:jc w:val="center"/>
              <w:rPr>
                <w:rFonts w:ascii="Times" w:hAnsi="Times" w:eastAsia="바탕"/>
                <w:b/>
                <w:sz w:val="21"/>
                <w:szCs w:val="21"/>
              </w:rPr>
            </w:pPr>
            <w:r>
              <w:rPr>
                <w:rFonts w:hint="eastAsia" w:ascii="Times" w:hAnsi="Times" w:eastAsia="바탕"/>
                <w:b/>
                <w:sz w:val="21"/>
                <w:szCs w:val="21"/>
              </w:rPr>
              <w:t>S</w:t>
            </w:r>
            <w:r>
              <w:rPr>
                <w:rFonts w:ascii="Times" w:hAnsi="Times" w:eastAsia="바탕"/>
                <w:b/>
                <w:sz w:val="21"/>
                <w:szCs w:val="21"/>
              </w:rPr>
              <w:t>et 1</w:t>
            </w:r>
          </w:p>
        </w:tc>
        <w:tc>
          <w:tcPr>
            <w:tcW w:w="1214" w:type="dxa"/>
            <w:tcBorders>
              <w:top w:val="double" w:color="A5A5A5" w:sz="4" w:space="0"/>
              <w:left w:val="double" w:color="A5A5A5" w:sz="4" w:space="0"/>
              <w:bottom w:val="double" w:color="A5A5A5" w:sz="4" w:space="0"/>
              <w:right w:val="double" w:color="A5A5A5" w:sz="4" w:space="0"/>
            </w:tcBorders>
            <w:noWrap w:val="0"/>
            <w:vAlign w:val="top"/>
          </w:tcPr>
          <w:p>
            <w:pPr>
              <w:jc w:val="center"/>
              <w:rPr>
                <w:rFonts w:ascii="Times" w:hAnsi="Times" w:eastAsia="바탕"/>
                <w:b/>
                <w:sz w:val="21"/>
                <w:szCs w:val="21"/>
              </w:rPr>
            </w:pPr>
            <w:r>
              <w:rPr>
                <w:rFonts w:ascii="Times" w:hAnsi="Times" w:eastAsia="바탕"/>
                <w:b/>
                <w:sz w:val="21"/>
                <w:szCs w:val="21"/>
              </w:rPr>
              <w:t>Set 2</w:t>
            </w:r>
          </w:p>
        </w:tc>
        <w:tc>
          <w:tcPr>
            <w:tcW w:w="1134" w:type="dxa"/>
            <w:tcBorders>
              <w:top w:val="double" w:color="A5A5A5" w:sz="4" w:space="0"/>
              <w:left w:val="double" w:color="A5A5A5" w:sz="4" w:space="0"/>
              <w:bottom w:val="double" w:color="A5A5A5" w:sz="4" w:space="0"/>
              <w:right w:val="double" w:color="A5A5A5" w:sz="4" w:space="0"/>
            </w:tcBorders>
            <w:noWrap w:val="0"/>
            <w:vAlign w:val="top"/>
          </w:tcPr>
          <w:p>
            <w:pPr>
              <w:jc w:val="center"/>
              <w:rPr>
                <w:rFonts w:ascii="Times" w:hAnsi="Times" w:eastAsia="바탕"/>
                <w:b/>
                <w:sz w:val="21"/>
                <w:szCs w:val="21"/>
              </w:rPr>
            </w:pPr>
            <w:r>
              <w:rPr>
                <w:rFonts w:ascii="Times" w:hAnsi="Times" w:eastAsia="바탕"/>
                <w:b/>
                <w:sz w:val="21"/>
                <w:szCs w:val="21"/>
              </w:rPr>
              <w:t>Set 3</w:t>
            </w:r>
          </w:p>
        </w:tc>
        <w:tc>
          <w:tcPr>
            <w:tcW w:w="1134" w:type="dxa"/>
            <w:tcBorders>
              <w:top w:val="double" w:color="A5A5A5" w:sz="4" w:space="0"/>
              <w:left w:val="double" w:color="A5A5A5" w:sz="4" w:space="0"/>
              <w:bottom w:val="double" w:color="A5A5A5" w:sz="4" w:space="0"/>
              <w:right w:val="double" w:color="A5A5A5" w:sz="4" w:space="0"/>
            </w:tcBorders>
            <w:noWrap w:val="0"/>
            <w:vAlign w:val="top"/>
          </w:tcPr>
          <w:p>
            <w:pPr>
              <w:jc w:val="center"/>
              <w:rPr>
                <w:rFonts w:ascii="Times" w:hAnsi="Times" w:eastAsia="바탕"/>
                <w:b/>
                <w:sz w:val="21"/>
                <w:szCs w:val="21"/>
              </w:rPr>
            </w:pPr>
            <w:r>
              <w:rPr>
                <w:rFonts w:hint="eastAsia" w:ascii="Times" w:hAnsi="Times" w:eastAsia="바탕"/>
                <w:b/>
                <w:sz w:val="21"/>
                <w:szCs w:val="21"/>
              </w:rPr>
              <w:t>S</w:t>
            </w:r>
            <w:r>
              <w:rPr>
                <w:rFonts w:ascii="Times" w:hAnsi="Times" w:eastAsia="바탕"/>
                <w:b/>
                <w:sz w:val="21"/>
                <w:szCs w:val="21"/>
              </w:rPr>
              <w:t>et 1</w:t>
            </w:r>
          </w:p>
        </w:tc>
        <w:tc>
          <w:tcPr>
            <w:tcW w:w="1276" w:type="dxa"/>
            <w:tcBorders>
              <w:top w:val="double" w:color="A5A5A5" w:sz="4" w:space="0"/>
              <w:left w:val="double" w:color="A5A5A5" w:sz="4" w:space="0"/>
              <w:bottom w:val="double" w:color="A5A5A5" w:sz="4" w:space="0"/>
              <w:right w:val="double" w:color="A5A5A5" w:sz="4" w:space="0"/>
            </w:tcBorders>
            <w:noWrap w:val="0"/>
            <w:vAlign w:val="top"/>
          </w:tcPr>
          <w:p>
            <w:pPr>
              <w:jc w:val="center"/>
              <w:rPr>
                <w:rFonts w:ascii="Times" w:hAnsi="Times" w:eastAsia="바탕"/>
                <w:b/>
                <w:sz w:val="21"/>
                <w:szCs w:val="21"/>
              </w:rPr>
            </w:pPr>
            <w:r>
              <w:rPr>
                <w:rFonts w:ascii="Times" w:hAnsi="Times" w:eastAsia="바탕"/>
                <w:b/>
                <w:sz w:val="21"/>
                <w:szCs w:val="21"/>
              </w:rPr>
              <w:t>Set 2</w:t>
            </w:r>
          </w:p>
        </w:tc>
        <w:tc>
          <w:tcPr>
            <w:tcW w:w="1049" w:type="dxa"/>
            <w:tcBorders>
              <w:top w:val="double" w:color="A5A5A5" w:sz="4" w:space="0"/>
              <w:left w:val="double" w:color="A5A5A5" w:sz="4" w:space="0"/>
              <w:bottom w:val="double" w:color="A5A5A5" w:sz="4" w:space="0"/>
              <w:right w:val="double" w:color="A5A5A5" w:sz="4" w:space="0"/>
            </w:tcBorders>
            <w:noWrap w:val="0"/>
            <w:vAlign w:val="top"/>
          </w:tcPr>
          <w:p>
            <w:pPr>
              <w:jc w:val="center"/>
              <w:rPr>
                <w:rFonts w:ascii="Times" w:hAnsi="Times" w:eastAsia="바탕"/>
                <w:b/>
                <w:sz w:val="21"/>
                <w:szCs w:val="21"/>
              </w:rPr>
            </w:pPr>
            <w:r>
              <w:rPr>
                <w:rFonts w:ascii="Times" w:hAnsi="Times" w:eastAsia="바탕"/>
                <w:b/>
                <w:sz w:val="21"/>
                <w:szCs w:val="21"/>
              </w:rPr>
              <w:t>Set 3</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99" w:hRule="atLeast"/>
          <w:jc w:val="center"/>
        </w:trPr>
        <w:tc>
          <w:tcPr>
            <w:tcW w:w="1261" w:type="dxa"/>
            <w:tcBorders>
              <w:top w:val="double" w:color="A5A5A5" w:sz="4" w:space="0"/>
              <w:left w:val="double" w:color="A5A5A5" w:sz="4" w:space="0"/>
              <w:bottom w:val="double" w:color="A5A5A5" w:sz="4" w:space="0"/>
              <w:right w:val="double" w:color="A5A5A5" w:sz="4" w:space="0"/>
            </w:tcBorders>
            <w:noWrap w:val="0"/>
            <w:vAlign w:val="center"/>
          </w:tcPr>
          <w:p>
            <w:pPr>
              <w:jc w:val="center"/>
              <w:rPr>
                <w:rFonts w:ascii="Times" w:hAnsi="Times" w:eastAsia="바탕"/>
                <w:sz w:val="21"/>
                <w:szCs w:val="21"/>
              </w:rPr>
            </w:pPr>
            <w:r>
              <w:rPr>
                <w:rFonts w:ascii="Times" w:hAnsi="Times" w:eastAsia="바탕"/>
                <w:sz w:val="21"/>
                <w:szCs w:val="21"/>
              </w:rPr>
              <w:t>Deep sleep</w:t>
            </w:r>
          </w:p>
        </w:tc>
        <w:tc>
          <w:tcPr>
            <w:tcW w:w="1054" w:type="dxa"/>
            <w:tcBorders>
              <w:top w:val="double" w:color="A5A5A5" w:sz="4" w:space="0"/>
              <w:left w:val="double" w:color="A5A5A5" w:sz="4" w:space="0"/>
              <w:bottom w:val="double" w:color="A5A5A5" w:sz="4" w:space="0"/>
              <w:right w:val="double" w:color="A5A5A5" w:sz="4" w:space="0"/>
            </w:tcBorders>
            <w:noWrap w:val="0"/>
            <w:vAlign w:val="top"/>
          </w:tcPr>
          <w:p>
            <w:pPr>
              <w:jc w:val="center"/>
              <w:rPr>
                <w:rFonts w:ascii="Times" w:hAnsi="Times" w:eastAsia="바탕"/>
                <w:sz w:val="21"/>
                <w:szCs w:val="21"/>
              </w:rPr>
            </w:pPr>
            <w:r>
              <w:rPr>
                <w:rFonts w:ascii="Times" w:hAnsi="Times" w:eastAsia="바탕"/>
                <w:sz w:val="21"/>
                <w:szCs w:val="21"/>
              </w:rPr>
              <w:t>1</w:t>
            </w:r>
          </w:p>
        </w:tc>
        <w:tc>
          <w:tcPr>
            <w:tcW w:w="1214" w:type="dxa"/>
            <w:tcBorders>
              <w:top w:val="double" w:color="A5A5A5" w:sz="4" w:space="0"/>
              <w:left w:val="double" w:color="A5A5A5" w:sz="4" w:space="0"/>
              <w:bottom w:val="double" w:color="A5A5A5" w:sz="4" w:space="0"/>
              <w:right w:val="double" w:color="A5A5A5" w:sz="4" w:space="0"/>
            </w:tcBorders>
            <w:noWrap w:val="0"/>
            <w:vAlign w:val="bottom"/>
          </w:tcPr>
          <w:p>
            <w:pPr>
              <w:jc w:val="center"/>
              <w:rPr>
                <w:rFonts w:ascii="Times" w:hAnsi="Times" w:eastAsia="바탕"/>
                <w:sz w:val="21"/>
                <w:szCs w:val="21"/>
              </w:rPr>
            </w:pPr>
            <w:r>
              <w:rPr>
                <w:rFonts w:hint="eastAsia" w:ascii="Times" w:hAnsi="Times" w:eastAsia="바탕"/>
                <w:sz w:val="21"/>
                <w:szCs w:val="21"/>
              </w:rPr>
              <w:t>1</w:t>
            </w:r>
          </w:p>
        </w:tc>
        <w:tc>
          <w:tcPr>
            <w:tcW w:w="1134" w:type="dxa"/>
            <w:tcBorders>
              <w:top w:val="double" w:color="A5A5A5" w:sz="4" w:space="0"/>
              <w:left w:val="double" w:color="A5A5A5" w:sz="4" w:space="0"/>
              <w:bottom w:val="double" w:color="A5A5A5" w:sz="4" w:space="0"/>
              <w:right w:val="double" w:color="A5A5A5" w:sz="4" w:space="0"/>
            </w:tcBorders>
            <w:noWrap w:val="0"/>
            <w:vAlign w:val="bottom"/>
          </w:tcPr>
          <w:p>
            <w:pPr>
              <w:jc w:val="center"/>
              <w:rPr>
                <w:rFonts w:ascii="Times" w:hAnsi="Times" w:eastAsia="바탕"/>
                <w:sz w:val="21"/>
                <w:szCs w:val="21"/>
              </w:rPr>
            </w:pPr>
            <w:r>
              <w:rPr>
                <w:rFonts w:hint="eastAsia" w:ascii="Times" w:hAnsi="Times" w:eastAsia="바탕"/>
                <w:sz w:val="21"/>
                <w:szCs w:val="21"/>
              </w:rPr>
              <w:t>1</w:t>
            </w:r>
          </w:p>
        </w:tc>
        <w:tc>
          <w:tcPr>
            <w:tcW w:w="1134" w:type="dxa"/>
            <w:tcBorders>
              <w:top w:val="double" w:color="A5A5A5" w:sz="4" w:space="0"/>
              <w:left w:val="double" w:color="A5A5A5" w:sz="4" w:space="0"/>
              <w:bottom w:val="double" w:color="A5A5A5" w:sz="4" w:space="0"/>
              <w:right w:val="double" w:color="A5A5A5" w:sz="4" w:space="0"/>
            </w:tcBorders>
            <w:noWrap w:val="0"/>
            <w:vAlign w:val="top"/>
          </w:tcPr>
          <w:p>
            <w:pPr>
              <w:jc w:val="center"/>
              <w:rPr>
                <w:rFonts w:ascii="Times" w:hAnsi="Times" w:eastAsia="바탕"/>
                <w:sz w:val="21"/>
                <w:szCs w:val="21"/>
              </w:rPr>
            </w:pPr>
            <w:r>
              <w:rPr>
                <w:rFonts w:ascii="Times" w:hAnsi="Times" w:eastAsia="바탕"/>
                <w:sz w:val="21"/>
                <w:szCs w:val="21"/>
              </w:rPr>
              <w:t>1</w:t>
            </w:r>
          </w:p>
        </w:tc>
        <w:tc>
          <w:tcPr>
            <w:tcW w:w="1276" w:type="dxa"/>
            <w:tcBorders>
              <w:top w:val="double" w:color="A5A5A5" w:sz="4" w:space="0"/>
              <w:left w:val="double" w:color="A5A5A5" w:sz="4" w:space="0"/>
              <w:bottom w:val="double" w:color="A5A5A5" w:sz="4" w:space="0"/>
              <w:right w:val="double" w:color="A5A5A5" w:sz="4" w:space="0"/>
            </w:tcBorders>
            <w:noWrap w:val="0"/>
            <w:vAlign w:val="center"/>
          </w:tcPr>
          <w:p>
            <w:pPr>
              <w:jc w:val="center"/>
              <w:rPr>
                <w:rFonts w:ascii="Times" w:hAnsi="Times" w:eastAsia="바탕"/>
                <w:sz w:val="21"/>
                <w:szCs w:val="21"/>
              </w:rPr>
            </w:pPr>
            <w:r>
              <w:rPr>
                <w:rFonts w:ascii="Times" w:hAnsi="Times" w:eastAsia="바탕"/>
                <w:sz w:val="21"/>
                <w:szCs w:val="21"/>
              </w:rPr>
              <w:t>1</w:t>
            </w:r>
          </w:p>
        </w:tc>
        <w:tc>
          <w:tcPr>
            <w:tcW w:w="1049" w:type="dxa"/>
            <w:tcBorders>
              <w:top w:val="double" w:color="A5A5A5" w:sz="4" w:space="0"/>
              <w:left w:val="double" w:color="A5A5A5" w:sz="4" w:space="0"/>
              <w:bottom w:val="double" w:color="A5A5A5" w:sz="4" w:space="0"/>
              <w:right w:val="double" w:color="A5A5A5" w:sz="4" w:space="0"/>
            </w:tcBorders>
            <w:noWrap w:val="0"/>
            <w:vAlign w:val="top"/>
          </w:tcPr>
          <w:p>
            <w:pPr>
              <w:jc w:val="center"/>
              <w:rPr>
                <w:rFonts w:ascii="Times" w:hAnsi="Times" w:eastAsia="바탕"/>
                <w:sz w:val="21"/>
                <w:szCs w:val="21"/>
              </w:rPr>
            </w:pPr>
            <w:r>
              <w:rPr>
                <w:rFonts w:ascii="Times" w:hAnsi="Times" w:eastAsia="바탕"/>
                <w:sz w:val="21"/>
                <w:szCs w:val="21"/>
              </w:rPr>
              <w:t>1</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89" w:hRule="atLeast"/>
          <w:jc w:val="center"/>
        </w:trPr>
        <w:tc>
          <w:tcPr>
            <w:tcW w:w="1261" w:type="dxa"/>
            <w:tcBorders>
              <w:top w:val="double" w:color="A5A5A5" w:sz="4" w:space="0"/>
              <w:left w:val="double" w:color="A5A5A5" w:sz="4" w:space="0"/>
              <w:bottom w:val="double" w:color="A5A5A5" w:sz="4" w:space="0"/>
              <w:right w:val="double" w:color="A5A5A5" w:sz="4" w:space="0"/>
            </w:tcBorders>
            <w:noWrap w:val="0"/>
            <w:vAlign w:val="center"/>
          </w:tcPr>
          <w:p>
            <w:pPr>
              <w:jc w:val="center"/>
              <w:rPr>
                <w:rFonts w:ascii="Times" w:hAnsi="Times" w:eastAsia="바탕"/>
                <w:sz w:val="21"/>
                <w:szCs w:val="21"/>
              </w:rPr>
            </w:pPr>
            <w:r>
              <w:rPr>
                <w:rFonts w:ascii="Times" w:hAnsi="Times" w:eastAsia="바탕"/>
                <w:sz w:val="21"/>
                <w:szCs w:val="21"/>
              </w:rPr>
              <w:t>Light sleep</w:t>
            </w:r>
          </w:p>
        </w:tc>
        <w:tc>
          <w:tcPr>
            <w:tcW w:w="1054" w:type="dxa"/>
            <w:tcBorders>
              <w:top w:val="double" w:color="A5A5A5" w:sz="4" w:space="0"/>
              <w:left w:val="double" w:color="A5A5A5" w:sz="4" w:space="0"/>
              <w:bottom w:val="double" w:color="A5A5A5" w:sz="4" w:space="0"/>
              <w:right w:val="double" w:color="A5A5A5" w:sz="4" w:space="0"/>
            </w:tcBorders>
            <w:noWrap w:val="0"/>
            <w:vAlign w:val="top"/>
          </w:tcPr>
          <w:p>
            <w:pPr>
              <w:jc w:val="center"/>
              <w:rPr>
                <w:rFonts w:ascii="Times" w:hAnsi="Times" w:eastAsia="바탕"/>
                <w:sz w:val="21"/>
                <w:szCs w:val="21"/>
              </w:rPr>
            </w:pPr>
            <w:r>
              <w:rPr>
                <w:rFonts w:ascii="Times" w:hAnsi="Times" w:eastAsia="바탕"/>
                <w:sz w:val="21"/>
                <w:szCs w:val="21"/>
              </w:rPr>
              <w:t>25</w:t>
            </w:r>
          </w:p>
        </w:tc>
        <w:tc>
          <w:tcPr>
            <w:tcW w:w="1214" w:type="dxa"/>
            <w:tcBorders>
              <w:top w:val="double" w:color="A5A5A5" w:sz="4" w:space="0"/>
              <w:left w:val="double" w:color="A5A5A5" w:sz="4" w:space="0"/>
              <w:bottom w:val="double" w:color="A5A5A5" w:sz="4" w:space="0"/>
              <w:right w:val="double" w:color="A5A5A5" w:sz="4" w:space="0"/>
            </w:tcBorders>
            <w:noWrap w:val="0"/>
            <w:vAlign w:val="bottom"/>
          </w:tcPr>
          <w:p>
            <w:pPr>
              <w:jc w:val="center"/>
              <w:rPr>
                <w:rFonts w:ascii="Times" w:hAnsi="Times" w:eastAsia="바탕"/>
                <w:sz w:val="21"/>
                <w:szCs w:val="21"/>
              </w:rPr>
            </w:pPr>
            <w:r>
              <w:rPr>
                <w:rFonts w:ascii="Times" w:hAnsi="Times" w:eastAsia="바탕"/>
                <w:strike/>
                <w:color w:val="FF0000"/>
                <w:sz w:val="21"/>
                <w:szCs w:val="21"/>
              </w:rPr>
              <w:t>23</w:t>
            </w:r>
            <w:r>
              <w:rPr>
                <w:rFonts w:ascii="Times" w:hAnsi="Times" w:eastAsia="바탕"/>
                <w:sz w:val="21"/>
                <w:szCs w:val="21"/>
              </w:rPr>
              <w:t xml:space="preserve"> </w:t>
            </w:r>
            <w:r>
              <w:rPr>
                <w:rFonts w:ascii="Times" w:hAnsi="Times" w:eastAsia="바탕"/>
                <w:color w:val="FF0000"/>
                <w:sz w:val="21"/>
                <w:szCs w:val="21"/>
              </w:rPr>
              <w:t>25</w:t>
            </w:r>
          </w:p>
        </w:tc>
        <w:tc>
          <w:tcPr>
            <w:tcW w:w="1134" w:type="dxa"/>
            <w:tcBorders>
              <w:top w:val="double" w:color="A5A5A5" w:sz="4" w:space="0"/>
              <w:left w:val="double" w:color="A5A5A5" w:sz="4" w:space="0"/>
              <w:bottom w:val="double" w:color="A5A5A5" w:sz="4" w:space="0"/>
              <w:right w:val="double" w:color="A5A5A5" w:sz="4" w:space="0"/>
            </w:tcBorders>
            <w:noWrap w:val="0"/>
            <w:vAlign w:val="bottom"/>
          </w:tcPr>
          <w:p>
            <w:pPr>
              <w:jc w:val="center"/>
              <w:rPr>
                <w:rFonts w:ascii="Times" w:hAnsi="Times" w:eastAsia="바탕"/>
                <w:sz w:val="21"/>
                <w:szCs w:val="21"/>
              </w:rPr>
            </w:pPr>
            <w:r>
              <w:rPr>
                <w:rFonts w:hint="eastAsia" w:ascii="Times" w:hAnsi="Times" w:eastAsia="바탕"/>
                <w:strike/>
                <w:color w:val="FF0000"/>
                <w:sz w:val="21"/>
                <w:szCs w:val="21"/>
              </w:rPr>
              <w:t>2</w:t>
            </w:r>
            <w:r>
              <w:rPr>
                <w:rFonts w:ascii="Times" w:hAnsi="Times" w:eastAsia="바탕"/>
                <w:strike/>
                <w:color w:val="FF0000"/>
                <w:sz w:val="21"/>
                <w:szCs w:val="21"/>
              </w:rPr>
              <w:t>0</w:t>
            </w:r>
            <w:r>
              <w:rPr>
                <w:rFonts w:ascii="Times" w:hAnsi="Times" w:eastAsia="바탕"/>
                <w:strike/>
                <w:sz w:val="21"/>
                <w:szCs w:val="21"/>
              </w:rPr>
              <w:t xml:space="preserve"> </w:t>
            </w:r>
            <w:r>
              <w:rPr>
                <w:rFonts w:ascii="Times" w:hAnsi="Times" w:eastAsia="바탕"/>
                <w:color w:val="FF0000"/>
                <w:sz w:val="21"/>
                <w:szCs w:val="21"/>
              </w:rPr>
              <w:t>25</w:t>
            </w:r>
          </w:p>
        </w:tc>
        <w:tc>
          <w:tcPr>
            <w:tcW w:w="1134" w:type="dxa"/>
            <w:tcBorders>
              <w:top w:val="double" w:color="A5A5A5" w:sz="4" w:space="0"/>
              <w:left w:val="double" w:color="A5A5A5" w:sz="4" w:space="0"/>
              <w:bottom w:val="double" w:color="A5A5A5" w:sz="4" w:space="0"/>
              <w:right w:val="double" w:color="A5A5A5" w:sz="4" w:space="0"/>
            </w:tcBorders>
            <w:noWrap w:val="0"/>
            <w:vAlign w:val="top"/>
          </w:tcPr>
          <w:p>
            <w:pPr>
              <w:jc w:val="center"/>
              <w:rPr>
                <w:rFonts w:ascii="Times" w:hAnsi="Times" w:eastAsia="바탕"/>
                <w:sz w:val="21"/>
                <w:szCs w:val="21"/>
              </w:rPr>
            </w:pPr>
            <w:r>
              <w:rPr>
                <w:rFonts w:ascii="Times" w:hAnsi="Times" w:eastAsia="바탕"/>
                <w:sz w:val="21"/>
                <w:szCs w:val="21"/>
              </w:rPr>
              <w:t>2.1</w:t>
            </w:r>
          </w:p>
        </w:tc>
        <w:tc>
          <w:tcPr>
            <w:tcW w:w="1276" w:type="dxa"/>
            <w:tcBorders>
              <w:top w:val="double" w:color="A5A5A5" w:sz="4" w:space="0"/>
              <w:left w:val="double" w:color="A5A5A5" w:sz="4" w:space="0"/>
              <w:bottom w:val="double" w:color="A5A5A5" w:sz="4" w:space="0"/>
              <w:right w:val="double" w:color="A5A5A5" w:sz="4" w:space="0"/>
            </w:tcBorders>
            <w:noWrap w:val="0"/>
            <w:vAlign w:val="center"/>
          </w:tcPr>
          <w:p>
            <w:pPr>
              <w:jc w:val="center"/>
              <w:rPr>
                <w:rFonts w:ascii="Times" w:hAnsi="Times" w:eastAsia="바탕"/>
                <w:sz w:val="21"/>
                <w:szCs w:val="21"/>
              </w:rPr>
            </w:pPr>
            <w:r>
              <w:rPr>
                <w:rFonts w:ascii="Times" w:hAnsi="Times" w:eastAsia="바탕"/>
                <w:strike/>
                <w:color w:val="FF0000"/>
                <w:sz w:val="21"/>
                <w:szCs w:val="21"/>
              </w:rPr>
              <w:t xml:space="preserve">2.6 </w:t>
            </w:r>
            <w:r>
              <w:rPr>
                <w:rFonts w:ascii="Times" w:hAnsi="Times" w:eastAsia="바탕"/>
                <w:color w:val="FF0000"/>
                <w:sz w:val="21"/>
                <w:szCs w:val="21"/>
              </w:rPr>
              <w:t>2.1</w:t>
            </w:r>
          </w:p>
        </w:tc>
        <w:tc>
          <w:tcPr>
            <w:tcW w:w="1049" w:type="dxa"/>
            <w:tcBorders>
              <w:top w:val="double" w:color="A5A5A5" w:sz="4" w:space="0"/>
              <w:left w:val="double" w:color="A5A5A5" w:sz="4" w:space="0"/>
              <w:bottom w:val="double" w:color="A5A5A5" w:sz="4" w:space="0"/>
              <w:right w:val="double" w:color="A5A5A5" w:sz="4" w:space="0"/>
            </w:tcBorders>
            <w:noWrap w:val="0"/>
            <w:vAlign w:val="top"/>
          </w:tcPr>
          <w:p>
            <w:pPr>
              <w:jc w:val="center"/>
              <w:rPr>
                <w:rFonts w:ascii="Times" w:hAnsi="Times" w:eastAsia="바탕"/>
                <w:sz w:val="21"/>
                <w:szCs w:val="21"/>
              </w:rPr>
            </w:pPr>
            <w:r>
              <w:rPr>
                <w:rFonts w:hint="eastAsia" w:ascii="Times" w:hAnsi="Times" w:eastAsia="바탕"/>
                <w:strike/>
                <w:color w:val="FF0000"/>
                <w:sz w:val="21"/>
                <w:szCs w:val="21"/>
              </w:rPr>
              <w:t>1</w:t>
            </w:r>
            <w:r>
              <w:rPr>
                <w:rFonts w:ascii="Times" w:hAnsi="Times" w:eastAsia="바탕"/>
                <w:strike/>
                <w:color w:val="FF0000"/>
                <w:sz w:val="21"/>
                <w:szCs w:val="21"/>
              </w:rPr>
              <w:t xml:space="preserve">.8 </w:t>
            </w:r>
            <w:r>
              <w:rPr>
                <w:rFonts w:ascii="Times" w:hAnsi="Times" w:eastAsia="바탕"/>
                <w:color w:val="FF0000"/>
                <w:sz w:val="21"/>
                <w:szCs w:val="21"/>
              </w:rPr>
              <w:t>2.1</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99" w:hRule="atLeast"/>
          <w:jc w:val="center"/>
        </w:trPr>
        <w:tc>
          <w:tcPr>
            <w:tcW w:w="1261" w:type="dxa"/>
            <w:tcBorders>
              <w:top w:val="double" w:color="A5A5A5" w:sz="4" w:space="0"/>
              <w:left w:val="double" w:color="A5A5A5" w:sz="4" w:space="0"/>
              <w:bottom w:val="double" w:color="A5A5A5" w:sz="4" w:space="0"/>
              <w:right w:val="double" w:color="A5A5A5" w:sz="4" w:space="0"/>
            </w:tcBorders>
            <w:noWrap w:val="0"/>
            <w:vAlign w:val="center"/>
          </w:tcPr>
          <w:p>
            <w:pPr>
              <w:jc w:val="center"/>
              <w:rPr>
                <w:rFonts w:ascii="Times" w:hAnsi="Times" w:eastAsia="바탕"/>
                <w:sz w:val="21"/>
                <w:szCs w:val="21"/>
              </w:rPr>
            </w:pPr>
            <w:r>
              <w:rPr>
                <w:rFonts w:ascii="Times" w:hAnsi="Times" w:eastAsia="바탕"/>
                <w:sz w:val="21"/>
                <w:szCs w:val="21"/>
              </w:rPr>
              <w:t>Micro sleep</w:t>
            </w:r>
          </w:p>
        </w:tc>
        <w:tc>
          <w:tcPr>
            <w:tcW w:w="1054" w:type="dxa"/>
            <w:tcBorders>
              <w:top w:val="double" w:color="A5A5A5" w:sz="4" w:space="0"/>
              <w:left w:val="double" w:color="A5A5A5" w:sz="4" w:space="0"/>
              <w:bottom w:val="double" w:color="A5A5A5" w:sz="4" w:space="0"/>
              <w:right w:val="double" w:color="A5A5A5" w:sz="4" w:space="0"/>
            </w:tcBorders>
            <w:noWrap w:val="0"/>
            <w:vAlign w:val="top"/>
          </w:tcPr>
          <w:p>
            <w:pPr>
              <w:jc w:val="center"/>
              <w:rPr>
                <w:rFonts w:ascii="Times" w:hAnsi="Times" w:eastAsia="바탕"/>
                <w:sz w:val="21"/>
                <w:szCs w:val="21"/>
              </w:rPr>
            </w:pPr>
            <w:r>
              <w:rPr>
                <w:rFonts w:ascii="Times" w:hAnsi="Times" w:eastAsia="바탕"/>
                <w:sz w:val="21"/>
                <w:szCs w:val="21"/>
              </w:rPr>
              <w:t>55</w:t>
            </w:r>
          </w:p>
        </w:tc>
        <w:tc>
          <w:tcPr>
            <w:tcW w:w="1214" w:type="dxa"/>
            <w:tcBorders>
              <w:top w:val="double" w:color="A5A5A5" w:sz="4" w:space="0"/>
              <w:left w:val="double" w:color="A5A5A5" w:sz="4" w:space="0"/>
              <w:bottom w:val="double" w:color="A5A5A5" w:sz="4" w:space="0"/>
              <w:right w:val="double" w:color="A5A5A5" w:sz="4" w:space="0"/>
            </w:tcBorders>
            <w:noWrap w:val="0"/>
            <w:vAlign w:val="bottom"/>
          </w:tcPr>
          <w:p>
            <w:pPr>
              <w:jc w:val="center"/>
              <w:rPr>
                <w:rFonts w:ascii="Times" w:hAnsi="Times" w:eastAsia="바탕"/>
                <w:sz w:val="21"/>
                <w:szCs w:val="21"/>
              </w:rPr>
            </w:pPr>
            <w:r>
              <w:rPr>
                <w:rFonts w:ascii="Times" w:hAnsi="Times" w:eastAsia="바탕"/>
                <w:sz w:val="21"/>
                <w:szCs w:val="21"/>
              </w:rPr>
              <w:t>50</w:t>
            </w:r>
          </w:p>
        </w:tc>
        <w:tc>
          <w:tcPr>
            <w:tcW w:w="1134" w:type="dxa"/>
            <w:tcBorders>
              <w:top w:val="double" w:color="A5A5A5" w:sz="4" w:space="0"/>
              <w:left w:val="double" w:color="A5A5A5" w:sz="4" w:space="0"/>
              <w:bottom w:val="double" w:color="A5A5A5" w:sz="4" w:space="0"/>
              <w:right w:val="double" w:color="A5A5A5" w:sz="4" w:space="0"/>
            </w:tcBorders>
            <w:noWrap w:val="0"/>
            <w:vAlign w:val="bottom"/>
          </w:tcPr>
          <w:p>
            <w:pPr>
              <w:jc w:val="center"/>
              <w:rPr>
                <w:rFonts w:ascii="Times" w:hAnsi="Times" w:eastAsia="바탕"/>
                <w:sz w:val="21"/>
                <w:szCs w:val="21"/>
              </w:rPr>
            </w:pPr>
            <w:r>
              <w:rPr>
                <w:rFonts w:ascii="Times" w:hAnsi="Times" w:eastAsia="바탕"/>
                <w:sz w:val="21"/>
                <w:szCs w:val="21"/>
              </w:rPr>
              <w:t>38</w:t>
            </w:r>
          </w:p>
        </w:tc>
        <w:tc>
          <w:tcPr>
            <w:tcW w:w="1134" w:type="dxa"/>
            <w:tcBorders>
              <w:top w:val="double" w:color="A5A5A5" w:sz="4" w:space="0"/>
              <w:left w:val="double" w:color="A5A5A5" w:sz="4" w:space="0"/>
              <w:bottom w:val="double" w:color="A5A5A5" w:sz="4" w:space="0"/>
              <w:right w:val="double" w:color="A5A5A5" w:sz="4" w:space="0"/>
            </w:tcBorders>
            <w:noWrap w:val="0"/>
            <w:vAlign w:val="top"/>
          </w:tcPr>
          <w:p>
            <w:pPr>
              <w:jc w:val="center"/>
              <w:rPr>
                <w:rFonts w:ascii="Times" w:hAnsi="Times" w:eastAsia="바탕"/>
                <w:sz w:val="21"/>
                <w:szCs w:val="21"/>
              </w:rPr>
            </w:pPr>
            <w:r>
              <w:rPr>
                <w:rFonts w:ascii="Times" w:hAnsi="Times" w:eastAsia="바탕"/>
                <w:sz w:val="21"/>
                <w:szCs w:val="21"/>
              </w:rPr>
              <w:t>5.5</w:t>
            </w:r>
          </w:p>
        </w:tc>
        <w:tc>
          <w:tcPr>
            <w:tcW w:w="1276" w:type="dxa"/>
            <w:tcBorders>
              <w:top w:val="double" w:color="A5A5A5" w:sz="4" w:space="0"/>
              <w:left w:val="double" w:color="A5A5A5" w:sz="4" w:space="0"/>
              <w:bottom w:val="double" w:color="A5A5A5" w:sz="4" w:space="0"/>
              <w:right w:val="double" w:color="A5A5A5" w:sz="4" w:space="0"/>
            </w:tcBorders>
            <w:noWrap w:val="0"/>
            <w:vAlign w:val="center"/>
          </w:tcPr>
          <w:p>
            <w:pPr>
              <w:jc w:val="center"/>
              <w:rPr>
                <w:rFonts w:ascii="Times" w:hAnsi="Times" w:eastAsia="바탕"/>
                <w:sz w:val="21"/>
                <w:szCs w:val="21"/>
              </w:rPr>
            </w:pPr>
            <w:r>
              <w:rPr>
                <w:rFonts w:ascii="Times" w:hAnsi="Times" w:eastAsia="바탕"/>
                <w:sz w:val="21"/>
                <w:szCs w:val="21"/>
              </w:rPr>
              <w:t>5</w:t>
            </w:r>
          </w:p>
        </w:tc>
        <w:tc>
          <w:tcPr>
            <w:tcW w:w="1049" w:type="dxa"/>
            <w:tcBorders>
              <w:top w:val="double" w:color="A5A5A5" w:sz="4" w:space="0"/>
              <w:left w:val="double" w:color="A5A5A5" w:sz="4" w:space="0"/>
              <w:bottom w:val="double" w:color="A5A5A5" w:sz="4" w:space="0"/>
              <w:right w:val="double" w:color="A5A5A5" w:sz="4" w:space="0"/>
            </w:tcBorders>
            <w:noWrap w:val="0"/>
            <w:vAlign w:val="top"/>
          </w:tcPr>
          <w:p>
            <w:pPr>
              <w:jc w:val="center"/>
              <w:rPr>
                <w:rFonts w:ascii="Times" w:hAnsi="Times" w:eastAsia="바탕"/>
                <w:sz w:val="21"/>
                <w:szCs w:val="21"/>
              </w:rPr>
            </w:pPr>
            <w:r>
              <w:rPr>
                <w:rFonts w:hint="eastAsia" w:ascii="Times" w:hAnsi="Times" w:eastAsia="바탕"/>
                <w:sz w:val="21"/>
                <w:szCs w:val="21"/>
              </w:rPr>
              <w:t>3</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99" w:hRule="atLeast"/>
          <w:jc w:val="center"/>
        </w:trPr>
        <w:tc>
          <w:tcPr>
            <w:tcW w:w="1261" w:type="dxa"/>
            <w:tcBorders>
              <w:top w:val="double" w:color="A5A5A5" w:sz="4" w:space="0"/>
              <w:left w:val="double" w:color="A5A5A5" w:sz="4" w:space="0"/>
              <w:bottom w:val="double" w:color="A5A5A5" w:sz="4" w:space="0"/>
              <w:right w:val="double" w:color="A5A5A5" w:sz="4" w:space="0"/>
            </w:tcBorders>
            <w:noWrap w:val="0"/>
            <w:vAlign w:val="center"/>
          </w:tcPr>
          <w:p>
            <w:pPr>
              <w:jc w:val="center"/>
              <w:rPr>
                <w:rFonts w:ascii="Times" w:hAnsi="Times" w:eastAsia="바탕"/>
                <w:sz w:val="21"/>
                <w:szCs w:val="21"/>
              </w:rPr>
            </w:pPr>
            <w:r>
              <w:rPr>
                <w:rFonts w:ascii="Times" w:hAnsi="Times" w:eastAsia="바탕"/>
                <w:sz w:val="21"/>
                <w:szCs w:val="21"/>
              </w:rPr>
              <w:t>Active DL</w:t>
            </w:r>
          </w:p>
        </w:tc>
        <w:tc>
          <w:tcPr>
            <w:tcW w:w="1054" w:type="dxa"/>
            <w:tcBorders>
              <w:top w:val="double" w:color="A5A5A5" w:sz="4" w:space="0"/>
              <w:left w:val="double" w:color="A5A5A5" w:sz="4" w:space="0"/>
              <w:bottom w:val="double" w:color="A5A5A5" w:sz="4" w:space="0"/>
              <w:right w:val="double" w:color="A5A5A5" w:sz="4" w:space="0"/>
            </w:tcBorders>
            <w:noWrap w:val="0"/>
            <w:vAlign w:val="top"/>
          </w:tcPr>
          <w:p>
            <w:pPr>
              <w:jc w:val="center"/>
              <w:rPr>
                <w:rFonts w:ascii="Times" w:hAnsi="Times" w:eastAsia="바탕"/>
                <w:sz w:val="21"/>
                <w:szCs w:val="21"/>
              </w:rPr>
            </w:pPr>
            <w:r>
              <w:rPr>
                <w:rFonts w:ascii="Times" w:hAnsi="Times" w:eastAsia="바탕"/>
                <w:sz w:val="21"/>
                <w:szCs w:val="21"/>
              </w:rPr>
              <w:t>280</w:t>
            </w:r>
          </w:p>
        </w:tc>
        <w:tc>
          <w:tcPr>
            <w:tcW w:w="1214" w:type="dxa"/>
            <w:tcBorders>
              <w:top w:val="double" w:color="A5A5A5" w:sz="4" w:space="0"/>
              <w:left w:val="double" w:color="A5A5A5" w:sz="4" w:space="0"/>
              <w:bottom w:val="double" w:color="A5A5A5" w:sz="4" w:space="0"/>
              <w:right w:val="double" w:color="A5A5A5" w:sz="4" w:space="0"/>
            </w:tcBorders>
            <w:noWrap w:val="0"/>
            <w:vAlign w:val="bottom"/>
          </w:tcPr>
          <w:p>
            <w:pPr>
              <w:jc w:val="center"/>
              <w:rPr>
                <w:rFonts w:ascii="Times" w:hAnsi="Times" w:eastAsia="바탕"/>
                <w:sz w:val="21"/>
                <w:szCs w:val="21"/>
              </w:rPr>
            </w:pPr>
            <w:r>
              <w:rPr>
                <w:rFonts w:hint="eastAsia" w:ascii="Times" w:hAnsi="Times" w:eastAsia="바탕"/>
                <w:strike/>
                <w:color w:val="FF0000"/>
                <w:sz w:val="21"/>
                <w:szCs w:val="21"/>
              </w:rPr>
              <w:t>2</w:t>
            </w:r>
            <w:r>
              <w:rPr>
                <w:rFonts w:ascii="Times" w:hAnsi="Times" w:eastAsia="바탕"/>
                <w:strike/>
                <w:color w:val="FF0000"/>
                <w:sz w:val="21"/>
                <w:szCs w:val="21"/>
              </w:rPr>
              <w:t>40</w:t>
            </w:r>
            <w:r>
              <w:rPr>
                <w:rFonts w:ascii="Times" w:hAnsi="Times" w:eastAsia="바탕"/>
                <w:color w:val="FF0000"/>
                <w:sz w:val="21"/>
                <w:szCs w:val="21"/>
              </w:rPr>
              <w:t xml:space="preserve"> 200</w:t>
            </w:r>
          </w:p>
        </w:tc>
        <w:tc>
          <w:tcPr>
            <w:tcW w:w="1134" w:type="dxa"/>
            <w:tcBorders>
              <w:top w:val="double" w:color="A5A5A5" w:sz="4" w:space="0"/>
              <w:left w:val="double" w:color="A5A5A5" w:sz="4" w:space="0"/>
              <w:bottom w:val="double" w:color="A5A5A5" w:sz="4" w:space="0"/>
              <w:right w:val="double" w:color="A5A5A5" w:sz="4" w:space="0"/>
            </w:tcBorders>
            <w:noWrap w:val="0"/>
            <w:vAlign w:val="bottom"/>
          </w:tcPr>
          <w:p>
            <w:pPr>
              <w:jc w:val="center"/>
              <w:rPr>
                <w:rFonts w:ascii="Times" w:hAnsi="Times" w:eastAsia="바탕"/>
                <w:sz w:val="21"/>
                <w:szCs w:val="21"/>
              </w:rPr>
            </w:pPr>
            <w:r>
              <w:rPr>
                <w:rFonts w:ascii="Times" w:hAnsi="Times" w:eastAsia="바탕"/>
                <w:sz w:val="21"/>
                <w:szCs w:val="21"/>
              </w:rPr>
              <w:t>152</w:t>
            </w:r>
          </w:p>
        </w:tc>
        <w:tc>
          <w:tcPr>
            <w:tcW w:w="1134" w:type="dxa"/>
            <w:tcBorders>
              <w:top w:val="double" w:color="A5A5A5" w:sz="4" w:space="0"/>
              <w:left w:val="double" w:color="A5A5A5" w:sz="4" w:space="0"/>
              <w:bottom w:val="double" w:color="A5A5A5" w:sz="4" w:space="0"/>
              <w:right w:val="double" w:color="A5A5A5" w:sz="4" w:space="0"/>
            </w:tcBorders>
            <w:noWrap w:val="0"/>
            <w:vAlign w:val="top"/>
          </w:tcPr>
          <w:p>
            <w:pPr>
              <w:jc w:val="center"/>
              <w:rPr>
                <w:rFonts w:ascii="Times" w:hAnsi="Times" w:eastAsia="바탕"/>
                <w:sz w:val="21"/>
                <w:szCs w:val="21"/>
              </w:rPr>
            </w:pPr>
            <w:r>
              <w:rPr>
                <w:rFonts w:ascii="Times" w:hAnsi="Times" w:eastAsia="바탕"/>
                <w:sz w:val="21"/>
                <w:szCs w:val="21"/>
              </w:rPr>
              <w:t>32</w:t>
            </w:r>
          </w:p>
        </w:tc>
        <w:tc>
          <w:tcPr>
            <w:tcW w:w="1276" w:type="dxa"/>
            <w:tcBorders>
              <w:top w:val="double" w:color="A5A5A5" w:sz="4" w:space="0"/>
              <w:left w:val="double" w:color="A5A5A5" w:sz="4" w:space="0"/>
              <w:bottom w:val="double" w:color="A5A5A5" w:sz="4" w:space="0"/>
              <w:right w:val="double" w:color="A5A5A5" w:sz="4" w:space="0"/>
            </w:tcBorders>
            <w:noWrap w:val="0"/>
            <w:vAlign w:val="center"/>
          </w:tcPr>
          <w:p>
            <w:pPr>
              <w:jc w:val="center"/>
              <w:rPr>
                <w:rFonts w:ascii="Times" w:hAnsi="Times" w:eastAsia="바탕"/>
                <w:sz w:val="21"/>
                <w:szCs w:val="21"/>
              </w:rPr>
            </w:pPr>
            <w:r>
              <w:rPr>
                <w:rFonts w:ascii="Times" w:hAnsi="Times" w:eastAsia="바탕"/>
                <w:strike/>
                <w:color w:val="FF0000"/>
                <w:sz w:val="21"/>
                <w:szCs w:val="21"/>
              </w:rPr>
              <w:t xml:space="preserve">40 </w:t>
            </w:r>
            <w:r>
              <w:rPr>
                <w:rFonts w:ascii="Times" w:hAnsi="Times" w:eastAsia="바탕"/>
                <w:color w:val="FF0000"/>
                <w:sz w:val="21"/>
                <w:szCs w:val="21"/>
              </w:rPr>
              <w:t>26</w:t>
            </w:r>
          </w:p>
        </w:tc>
        <w:tc>
          <w:tcPr>
            <w:tcW w:w="1049" w:type="dxa"/>
            <w:tcBorders>
              <w:top w:val="double" w:color="A5A5A5" w:sz="4" w:space="0"/>
              <w:left w:val="double" w:color="A5A5A5" w:sz="4" w:space="0"/>
              <w:bottom w:val="double" w:color="A5A5A5" w:sz="4" w:space="0"/>
              <w:right w:val="double" w:color="A5A5A5" w:sz="4" w:space="0"/>
            </w:tcBorders>
            <w:noWrap w:val="0"/>
            <w:vAlign w:val="top"/>
          </w:tcPr>
          <w:p>
            <w:pPr>
              <w:jc w:val="center"/>
              <w:rPr>
                <w:rFonts w:ascii="Times" w:hAnsi="Times" w:eastAsia="바탕"/>
                <w:strike/>
                <w:sz w:val="21"/>
                <w:szCs w:val="21"/>
              </w:rPr>
            </w:pPr>
            <w:r>
              <w:rPr>
                <w:rFonts w:hint="eastAsia" w:ascii="Times" w:hAnsi="Times" w:eastAsia="바탕"/>
                <w:strike/>
                <w:color w:val="FF0000"/>
                <w:sz w:val="21"/>
                <w:szCs w:val="21"/>
              </w:rPr>
              <w:t>8</w:t>
            </w:r>
            <w:r>
              <w:rPr>
                <w:rFonts w:ascii="Times" w:hAnsi="Times" w:eastAsia="바탕"/>
                <w:strike/>
                <w:color w:val="FF0000"/>
                <w:sz w:val="21"/>
                <w:szCs w:val="21"/>
              </w:rPr>
              <w:t>.4</w:t>
            </w:r>
            <w:r>
              <w:rPr>
                <w:rFonts w:ascii="Times" w:hAnsi="Times" w:eastAsia="바탕"/>
                <w:color w:val="00B050"/>
                <w:sz w:val="21"/>
                <w:szCs w:val="21"/>
              </w:rPr>
              <w:t xml:space="preserve"> </w:t>
            </w:r>
            <w:r>
              <w:rPr>
                <w:rFonts w:ascii="Times" w:hAnsi="Times" w:eastAsia="바탕"/>
                <w:color w:val="FF0000"/>
                <w:sz w:val="21"/>
                <w:szCs w:val="21"/>
              </w:rPr>
              <w:t>17.6</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89" w:hRule="atLeast"/>
          <w:jc w:val="center"/>
        </w:trPr>
        <w:tc>
          <w:tcPr>
            <w:tcW w:w="1261" w:type="dxa"/>
            <w:tcBorders>
              <w:top w:val="double" w:color="A5A5A5" w:sz="4" w:space="0"/>
              <w:left w:val="double" w:color="A5A5A5" w:sz="4" w:space="0"/>
              <w:bottom w:val="double" w:color="A5A5A5" w:sz="4" w:space="0"/>
              <w:right w:val="double" w:color="A5A5A5" w:sz="4" w:space="0"/>
            </w:tcBorders>
            <w:noWrap w:val="0"/>
            <w:vAlign w:val="center"/>
          </w:tcPr>
          <w:p>
            <w:pPr>
              <w:jc w:val="center"/>
              <w:rPr>
                <w:rFonts w:ascii="Times" w:hAnsi="Times" w:eastAsia="바탕"/>
                <w:sz w:val="21"/>
                <w:szCs w:val="21"/>
              </w:rPr>
            </w:pPr>
            <w:r>
              <w:rPr>
                <w:rFonts w:ascii="Times" w:hAnsi="Times" w:eastAsia="바탕"/>
                <w:sz w:val="21"/>
                <w:szCs w:val="21"/>
              </w:rPr>
              <w:t>Active UL</w:t>
            </w:r>
          </w:p>
        </w:tc>
        <w:tc>
          <w:tcPr>
            <w:tcW w:w="1054" w:type="dxa"/>
            <w:tcBorders>
              <w:top w:val="double" w:color="A5A5A5" w:sz="4" w:space="0"/>
              <w:left w:val="double" w:color="A5A5A5" w:sz="4" w:space="0"/>
              <w:bottom w:val="double" w:color="A5A5A5" w:sz="4" w:space="0"/>
              <w:right w:val="double" w:color="A5A5A5" w:sz="4" w:space="0"/>
            </w:tcBorders>
            <w:noWrap w:val="0"/>
            <w:vAlign w:val="top"/>
          </w:tcPr>
          <w:p>
            <w:pPr>
              <w:jc w:val="center"/>
              <w:rPr>
                <w:rFonts w:ascii="Times" w:hAnsi="Times" w:eastAsia="바탕"/>
                <w:sz w:val="21"/>
                <w:szCs w:val="21"/>
              </w:rPr>
            </w:pPr>
            <w:r>
              <w:rPr>
                <w:rFonts w:ascii="Times" w:hAnsi="Times" w:eastAsia="바탕"/>
                <w:sz w:val="21"/>
                <w:szCs w:val="21"/>
              </w:rPr>
              <w:t>110</w:t>
            </w:r>
          </w:p>
        </w:tc>
        <w:tc>
          <w:tcPr>
            <w:tcW w:w="1214" w:type="dxa"/>
            <w:tcBorders>
              <w:top w:val="double" w:color="A5A5A5" w:sz="4" w:space="0"/>
              <w:left w:val="double" w:color="A5A5A5" w:sz="4" w:space="0"/>
              <w:bottom w:val="double" w:color="A5A5A5" w:sz="4" w:space="0"/>
              <w:right w:val="double" w:color="A5A5A5" w:sz="4" w:space="0"/>
            </w:tcBorders>
            <w:noWrap w:val="0"/>
            <w:vAlign w:val="bottom"/>
          </w:tcPr>
          <w:p>
            <w:pPr>
              <w:jc w:val="center"/>
              <w:rPr>
                <w:rFonts w:ascii="Times" w:hAnsi="Times" w:eastAsia="바탕"/>
                <w:sz w:val="21"/>
                <w:szCs w:val="21"/>
              </w:rPr>
            </w:pPr>
            <w:r>
              <w:rPr>
                <w:rFonts w:ascii="Times" w:hAnsi="Times" w:eastAsia="바탕"/>
                <w:sz w:val="21"/>
                <w:szCs w:val="21"/>
              </w:rPr>
              <w:t>90</w:t>
            </w:r>
          </w:p>
        </w:tc>
        <w:tc>
          <w:tcPr>
            <w:tcW w:w="1134" w:type="dxa"/>
            <w:tcBorders>
              <w:top w:val="double" w:color="A5A5A5" w:sz="4" w:space="0"/>
              <w:left w:val="double" w:color="A5A5A5" w:sz="4" w:space="0"/>
              <w:bottom w:val="double" w:color="A5A5A5" w:sz="4" w:space="0"/>
              <w:right w:val="double" w:color="A5A5A5" w:sz="4" w:space="0"/>
            </w:tcBorders>
            <w:noWrap w:val="0"/>
            <w:vAlign w:val="bottom"/>
          </w:tcPr>
          <w:p>
            <w:pPr>
              <w:jc w:val="center"/>
              <w:rPr>
                <w:rFonts w:ascii="Times" w:hAnsi="Times" w:eastAsia="바탕"/>
                <w:sz w:val="21"/>
                <w:szCs w:val="21"/>
              </w:rPr>
            </w:pPr>
            <w:r>
              <w:rPr>
                <w:rFonts w:ascii="Times" w:hAnsi="Times" w:eastAsia="바탕"/>
                <w:color w:val="000000"/>
                <w:sz w:val="21"/>
                <w:szCs w:val="21"/>
              </w:rPr>
              <w:t>80</w:t>
            </w:r>
          </w:p>
        </w:tc>
        <w:tc>
          <w:tcPr>
            <w:tcW w:w="1134" w:type="dxa"/>
            <w:tcBorders>
              <w:top w:val="double" w:color="A5A5A5" w:sz="4" w:space="0"/>
              <w:left w:val="double" w:color="A5A5A5" w:sz="4" w:space="0"/>
              <w:bottom w:val="double" w:color="A5A5A5" w:sz="4" w:space="0"/>
              <w:right w:val="double" w:color="A5A5A5" w:sz="4" w:space="0"/>
            </w:tcBorders>
            <w:noWrap w:val="0"/>
            <w:vAlign w:val="top"/>
          </w:tcPr>
          <w:p>
            <w:pPr>
              <w:jc w:val="center"/>
              <w:rPr>
                <w:rFonts w:ascii="Times" w:hAnsi="Times" w:eastAsia="바탕"/>
                <w:sz w:val="21"/>
                <w:szCs w:val="21"/>
              </w:rPr>
            </w:pPr>
            <w:r>
              <w:rPr>
                <w:rFonts w:ascii="Times" w:hAnsi="Times" w:eastAsia="바탕"/>
                <w:sz w:val="21"/>
                <w:szCs w:val="21"/>
              </w:rPr>
              <w:t>6.5</w:t>
            </w:r>
          </w:p>
        </w:tc>
        <w:tc>
          <w:tcPr>
            <w:tcW w:w="1276" w:type="dxa"/>
            <w:tcBorders>
              <w:top w:val="double" w:color="A5A5A5" w:sz="4" w:space="0"/>
              <w:left w:val="double" w:color="A5A5A5" w:sz="4" w:space="0"/>
              <w:bottom w:val="double" w:color="A5A5A5" w:sz="4" w:space="0"/>
              <w:right w:val="double" w:color="A5A5A5" w:sz="4" w:space="0"/>
            </w:tcBorders>
            <w:noWrap w:val="0"/>
            <w:vAlign w:val="center"/>
          </w:tcPr>
          <w:p>
            <w:pPr>
              <w:jc w:val="center"/>
              <w:rPr>
                <w:rFonts w:ascii="Times" w:hAnsi="Times" w:eastAsia="바탕"/>
                <w:sz w:val="21"/>
                <w:szCs w:val="21"/>
              </w:rPr>
            </w:pPr>
            <w:r>
              <w:rPr>
                <w:rFonts w:ascii="Times" w:hAnsi="Times" w:eastAsia="바탕"/>
                <w:sz w:val="21"/>
                <w:szCs w:val="21"/>
              </w:rPr>
              <w:t xml:space="preserve"> 5.8</w:t>
            </w:r>
          </w:p>
        </w:tc>
        <w:tc>
          <w:tcPr>
            <w:tcW w:w="1049" w:type="dxa"/>
            <w:tcBorders>
              <w:top w:val="double" w:color="A5A5A5" w:sz="4" w:space="0"/>
              <w:left w:val="double" w:color="A5A5A5" w:sz="4" w:space="0"/>
              <w:bottom w:val="double" w:color="A5A5A5" w:sz="4" w:space="0"/>
              <w:right w:val="double" w:color="A5A5A5" w:sz="4" w:space="0"/>
            </w:tcBorders>
            <w:noWrap w:val="0"/>
            <w:vAlign w:val="top"/>
          </w:tcPr>
          <w:p>
            <w:pPr>
              <w:jc w:val="center"/>
              <w:rPr>
                <w:rFonts w:ascii="Times" w:hAnsi="Times" w:eastAsia="바탕"/>
                <w:sz w:val="21"/>
                <w:szCs w:val="21"/>
              </w:rPr>
            </w:pPr>
            <w:r>
              <w:rPr>
                <w:rFonts w:hint="eastAsia" w:ascii="Times" w:hAnsi="Times" w:eastAsia="바탕"/>
                <w:sz w:val="21"/>
                <w:szCs w:val="21"/>
              </w:rPr>
              <w:t>4</w:t>
            </w:r>
            <w:r>
              <w:rPr>
                <w:rFonts w:ascii="Times" w:hAnsi="Times" w:eastAsia="바탕"/>
                <w:sz w:val="21"/>
                <w:szCs w:val="21"/>
              </w:rPr>
              <w:t>.2</w:t>
            </w:r>
          </w:p>
        </w:tc>
      </w:tr>
    </w:tbl>
    <w:p>
      <w:pPr>
        <w:rPr>
          <w:rFonts w:ascii="Times" w:hAnsi="Times" w:eastAsia="바탕"/>
          <w:b/>
          <w:bCs/>
          <w:szCs w:val="24"/>
          <w:highlight w:val="green"/>
        </w:rPr>
      </w:pPr>
    </w:p>
    <w:p>
      <w:pPr>
        <w:rPr>
          <w:rFonts w:ascii="Times" w:hAnsi="Times" w:eastAsia="바탕"/>
          <w:b/>
          <w:bCs/>
          <w:szCs w:val="24"/>
          <w:highlight w:val="green"/>
        </w:rPr>
      </w:pPr>
      <w:r>
        <w:rPr>
          <w:rFonts w:ascii="Times" w:hAnsi="Times" w:eastAsia="바탕"/>
          <w:b/>
          <w:bCs/>
          <w:szCs w:val="24"/>
          <w:highlight w:val="green"/>
        </w:rPr>
        <w:t>Agreement</w:t>
      </w:r>
    </w:p>
    <w:p>
      <w:pPr>
        <w:numPr>
          <w:ilvl w:val="0"/>
          <w:numId w:val="6"/>
        </w:numPr>
        <w:overflowPunct w:val="0"/>
        <w:autoSpaceDE w:val="0"/>
        <w:autoSpaceDN w:val="0"/>
        <w:ind w:left="357" w:leftChars="0" w:hanging="357"/>
        <w:contextualSpacing/>
        <w:rPr>
          <w:rFonts w:ascii="Times" w:hAnsi="Times" w:eastAsia="바탕" w:cs="Times New Roman"/>
          <w:bCs/>
          <w:snapToGrid w:val="0"/>
          <w:szCs w:val="24"/>
          <w:lang w:val="en-GB" w:eastAsia="en-US" w:bidi="ar-SA"/>
        </w:rPr>
      </w:pPr>
      <w:r>
        <w:rPr>
          <w:rFonts w:ascii="Times" w:hAnsi="Times" w:eastAsia="바탕" w:cs="Times New Roman"/>
          <w:bCs/>
          <w:szCs w:val="24"/>
          <w:lang w:val="en-GB" w:eastAsia="en-US" w:bidi="ar-SA"/>
        </w:rPr>
        <w:t>The BS power consumption for active DL transmission is provided by</w:t>
      </w:r>
    </w:p>
    <w:p>
      <w:pPr>
        <w:ind w:left="800" w:leftChars="400"/>
        <w:rPr>
          <w:rFonts w:ascii="Times" w:hAnsi="Times" w:eastAsia="바탕" w:cs="Times New Roman"/>
          <w:b/>
          <w:bCs/>
          <w:szCs w:val="24"/>
          <w:lang w:val="en-GB" w:eastAsia="zh-CN" w:bidi="ar-SA"/>
        </w:rPr>
      </w:pPr>
      <m:oMathPara>
        <m:oMath>
          <m:sSup>
            <m:sSupPr>
              <m:ctrlPr>
                <w:rPr>
                  <w:rFonts w:ascii="Cambria Math" w:hAnsi="Cambria Math"/>
                  <w:i/>
                  <w:snapToGrid w:val="0"/>
                  <w:sz w:val="21"/>
                  <w:szCs w:val="21"/>
                </w:rPr>
              </m:ctrlPr>
            </m:sSupPr>
            <m:e>
              <m:r>
                <m:rPr/>
                <w:rPr>
                  <w:rFonts w:ascii="Cambria Math" w:hAnsi="Cambria Math"/>
                  <w:lang w:eastAsia="zh-CN"/>
                </w:rPr>
                <m:t>P</m:t>
              </m:r>
              <m:ctrlPr>
                <w:rPr>
                  <w:rFonts w:ascii="Cambria Math" w:hAnsi="Cambria Math"/>
                  <w:i/>
                  <w:snapToGrid w:val="0"/>
                  <w:sz w:val="21"/>
                  <w:szCs w:val="21"/>
                </w:rPr>
              </m:ctrlPr>
            </m:e>
            <m:sup>
              <m:r>
                <m:rPr/>
                <w:rPr>
                  <w:rFonts w:ascii="Cambria Math" w:hAnsi="Cambria Math"/>
                </w:rPr>
                <m:t>DL</m:t>
              </m:r>
              <m:ctrlPr>
                <w:rPr>
                  <w:rFonts w:ascii="Cambria Math" w:hAnsi="Cambria Math"/>
                  <w:i/>
                  <w:snapToGrid w:val="0"/>
                  <w:sz w:val="21"/>
                  <w:szCs w:val="21"/>
                </w:rPr>
              </m:ctrlPr>
            </m:sup>
          </m:sSup>
          <m:r>
            <m:rPr/>
            <w:rPr>
              <w:rFonts w:ascii="Cambria Math" w:hAnsi="Cambria Math"/>
              <w:lang w:eastAsia="zh-CN"/>
            </w:rPr>
            <m:t>=</m:t>
          </m:r>
          <m:sSubSup>
            <m:sSubSupPr>
              <m:ctrlPr>
                <w:rPr>
                  <w:rFonts w:ascii="Cambria Math" w:hAnsi="Cambria Math"/>
                  <w:i/>
                </w:rPr>
              </m:ctrlPr>
            </m:sSubSupPr>
            <m:e>
              <m:r>
                <m:rPr/>
                <w:rPr>
                  <w:rFonts w:ascii="Cambria Math" w:hAnsi="Cambria Math"/>
                  <w:lang w:eastAsia="zh-CN"/>
                </w:rPr>
                <m:t>P</m:t>
              </m:r>
              <m:ctrlPr>
                <w:rPr>
                  <w:rFonts w:ascii="Cambria Math" w:hAnsi="Cambria Math"/>
                  <w:i/>
                </w:rPr>
              </m:ctrlPr>
            </m:e>
            <m:sub>
              <m:r>
                <m:rPr/>
                <w:rPr>
                  <w:rFonts w:ascii="Cambria Math" w:hAnsi="Cambria Math"/>
                </w:rPr>
                <m:t>static</m:t>
              </m:r>
              <m:ctrlPr>
                <w:rPr>
                  <w:rFonts w:ascii="Cambria Math" w:hAnsi="Cambria Math"/>
                  <w:i/>
                </w:rPr>
              </m:ctrlPr>
            </m:sub>
            <m:sup>
              <m:r>
                <m:rPr/>
                <w:rPr>
                  <w:rFonts w:ascii="Cambria Math" w:hAnsi="Cambria Math"/>
                  <w:lang w:eastAsia="zh-CN"/>
                </w:rPr>
                <m:t>DL</m:t>
              </m:r>
              <m:ctrlPr>
                <w:rPr>
                  <w:rFonts w:ascii="Cambria Math" w:hAnsi="Cambria Math"/>
                  <w:i/>
                </w:rPr>
              </m:ctrlPr>
            </m:sup>
          </m:sSubSup>
          <m:r>
            <m:rPr/>
            <w:rPr>
              <w:rFonts w:ascii="Cambria Math" w:hAnsi="Cambria Math"/>
              <w:lang w:eastAsia="zh-CN"/>
            </w:rPr>
            <m:t>+</m:t>
          </m:r>
          <m:sSubSup>
            <m:sSubSupPr>
              <m:ctrlPr>
                <w:rPr>
                  <w:rFonts w:ascii="Cambria Math" w:hAnsi="Cambria Math"/>
                  <w:i/>
                </w:rPr>
              </m:ctrlPr>
            </m:sSubSupPr>
            <m:e>
              <m:r>
                <m:rPr/>
                <w:rPr>
                  <w:rFonts w:ascii="Cambria Math" w:hAnsi="Cambria Math"/>
                  <w:lang w:eastAsia="zh-CN"/>
                </w:rPr>
                <m:t>P</m:t>
              </m:r>
              <m:ctrlPr>
                <w:rPr>
                  <w:rFonts w:ascii="Cambria Math" w:hAnsi="Cambria Math"/>
                  <w:i/>
                </w:rPr>
              </m:ctrlPr>
            </m:e>
            <m:sub>
              <m:r>
                <m:rPr/>
                <w:rPr>
                  <w:rFonts w:ascii="Cambria Math" w:hAnsi="Cambria Math"/>
                  <w:lang w:eastAsia="zh-CN"/>
                </w:rPr>
                <m:t>dynamic</m:t>
              </m:r>
              <m:ctrlPr>
                <w:rPr>
                  <w:rFonts w:ascii="Cambria Math" w:hAnsi="Cambria Math"/>
                  <w:i/>
                </w:rPr>
              </m:ctrlPr>
            </m:sub>
            <m:sup>
              <m:r>
                <m:rPr/>
                <w:rPr>
                  <w:rFonts w:ascii="Cambria Math" w:hAnsi="Cambria Math"/>
                  <w:lang w:eastAsia="zh-CN"/>
                </w:rPr>
                <m:t>DL</m:t>
              </m:r>
              <m:ctrlPr>
                <w:rPr>
                  <w:rFonts w:ascii="Cambria Math" w:hAnsi="Cambria Math"/>
                  <w:i/>
                </w:rPr>
              </m:ctrlPr>
            </m:sup>
          </m:sSubSup>
        </m:oMath>
      </m:oMathPara>
    </w:p>
    <w:p>
      <w:pPr>
        <w:numPr>
          <w:ilvl w:val="1"/>
          <w:numId w:val="6"/>
        </w:numPr>
        <w:overflowPunct w:val="0"/>
        <w:autoSpaceDE w:val="0"/>
        <w:autoSpaceDN w:val="0"/>
        <w:ind w:left="840" w:leftChars="0" w:hanging="420"/>
        <w:contextualSpacing/>
        <w:rPr>
          <w:rFonts w:ascii="Times" w:hAnsi="Times" w:eastAsia="바탕" w:cs="Times New Roman"/>
          <w:szCs w:val="24"/>
          <w:lang w:val="en-GB" w:eastAsia="ko-KR" w:bidi="ar-SA"/>
        </w:rPr>
      </w:pPr>
      <w:r>
        <w:rPr>
          <w:rFonts w:ascii="Times" w:hAnsi="Times" w:eastAsia="바탕" w:cs="Times New Roman"/>
          <w:szCs w:val="24"/>
          <w:lang w:val="en-GB" w:eastAsia="zh-CN" w:bidi="ar-SA"/>
        </w:rPr>
        <w:fldChar w:fldCharType="begin"/>
      </w:r>
      <w:r>
        <w:rPr>
          <w:rFonts w:ascii="Times" w:hAnsi="Times" w:eastAsia="바탕" w:cs="Times New Roman"/>
          <w:szCs w:val="24"/>
          <w:lang w:val="en-GB" w:eastAsia="zh-CN" w:bidi="ar-SA"/>
        </w:rPr>
        <w:instrText xml:space="preserve"> QUOTE </w:instrText>
      </w:r>
      <w:r>
        <w:rPr>
          <w:rFonts w:ascii="Times" w:hAnsi="Times" w:eastAsia="바탕" w:cs="Times New Roman"/>
          <w:position w:val="-5"/>
          <w:szCs w:val="24"/>
          <w:lang w:val="en-GB" w:eastAsia="en-US" w:bidi="ar-SA"/>
        </w:rPr>
        <w:pict>
          <v:shape id="_x0000_i1025" o:spt="75" type="#_x0000_t75" style="height:12pt;width:2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9BF&quot;/&gt;&lt;wsp:rsid wsp:val=&quot;00001BE1&quot;/&gt;&lt;wsp:rsid wsp:val=&quot;000049DC&quot;/&gt;&lt;wsp:rsid wsp:val=&quot;00005266&quot;/&gt;&lt;wsp:rsid wsp:val=&quot;00006E91&quot;/&gt;&lt;wsp:rsid wsp:val=&quot;0001459F&quot;/&gt;&lt;wsp:rsid wsp:val=&quot;000154E8&quot;/&gt;&lt;wsp:rsid wsp:val=&quot;0001685F&quot;/&gt;&lt;wsp:rsid wsp:val=&quot;00017452&quot;/&gt;&lt;wsp:rsid wsp:val=&quot;00017CEC&quot;/&gt;&lt;wsp:rsid wsp:val=&quot;000206F5&quot;/&gt;&lt;wsp:rsid wsp:val=&quot;00021963&quot;/&gt;&lt;wsp:rsid wsp:val=&quot;00021A46&quot;/&gt;&lt;wsp:rsid wsp:val=&quot;000262B0&quot;/&gt;&lt;wsp:rsid wsp:val=&quot;00026AF3&quot;/&gt;&lt;wsp:rsid wsp:val=&quot;00026E24&quot;/&gt;&lt;wsp:rsid wsp:val=&quot;00027418&quot;/&gt;&lt;wsp:rsid wsp:val=&quot;00030D03&quot;/&gt;&lt;wsp:rsid wsp:val=&quot;00035C3D&quot;/&gt;&lt;wsp:rsid wsp:val=&quot;0003721C&quot;/&gt;&lt;wsp:rsid wsp:val=&quot;0004008C&quot;/&gt;&lt;wsp:rsid wsp:val=&quot;00042190&quot;/&gt;&lt;wsp:rsid wsp:val=&quot;00044466&quot;/&gt;&lt;wsp:rsid wsp:val=&quot;00051B24&quot;/&gt;&lt;wsp:rsid wsp:val=&quot;00052672&quot;/&gt;&lt;wsp:rsid wsp:val=&quot;00053611&quot;/&gt;&lt;wsp:rsid wsp:val=&quot;00054572&quot;/&gt;&lt;wsp:rsid wsp:val=&quot;00054DD5&quot;/&gt;&lt;wsp:rsid wsp:val=&quot;000557A4&quot;/&gt;&lt;wsp:rsid wsp:val=&quot;00060542&quot;/&gt;&lt;wsp:rsid wsp:val=&quot;000605DA&quot;/&gt;&lt;wsp:rsid wsp:val=&quot;00063377&quot;/&gt;&lt;wsp:rsid wsp:val=&quot;000639E4&quot;/&gt;&lt;wsp:rsid wsp:val=&quot;000655DF&quot;/&gt;&lt;wsp:rsid wsp:val=&quot;00066893&quot;/&gt;&lt;wsp:rsid wsp:val=&quot;00070590&quot;/&gt;&lt;wsp:rsid wsp:val=&quot;00070E52&quot;/&gt;&lt;wsp:rsid wsp:val=&quot;00072ECA&quot;/&gt;&lt;wsp:rsid wsp:val=&quot;00073C45&quot;/&gt;&lt;wsp:rsid wsp:val=&quot;00074A3E&quot;/&gt;&lt;wsp:rsid wsp:val=&quot;00076C50&quot;/&gt;&lt;wsp:rsid wsp:val=&quot;00077957&quot;/&gt;&lt;wsp:rsid wsp:val=&quot;000809D1&quot;/&gt;&lt;wsp:rsid wsp:val=&quot;00083D4D&quot;/&gt;&lt;wsp:rsid wsp:val=&quot;00084453&quot;/&gt;&lt;wsp:rsid wsp:val=&quot;000845D8&quot;/&gt;&lt;wsp:rsid wsp:val=&quot;00084952&quot;/&gt;&lt;wsp:rsid wsp:val=&quot;00085529&quot;/&gt;&lt;wsp:rsid wsp:val=&quot;000903AC&quot;/&gt;&lt;wsp:rsid wsp:val=&quot;00091AED&quot;/&gt;&lt;wsp:rsid wsp:val=&quot;00091BCB&quot;/&gt;&lt;wsp:rsid wsp:val=&quot;00093354&quot;/&gt;&lt;wsp:rsid wsp:val=&quot;000942B3&quot;/&gt;&lt;wsp:rsid wsp:val=&quot;0009529E&quot;/&gt;&lt;wsp:rsid wsp:val=&quot;000A0641&quot;/&gt;&lt;wsp:rsid wsp:val=&quot;000A3C7D&quot;/&gt;&lt;wsp:rsid wsp:val=&quot;000A5435&quot;/&gt;&lt;wsp:rsid wsp:val=&quot;000A63B2&quot;/&gt;&lt;wsp:rsid wsp:val=&quot;000B11A6&quot;/&gt;&lt;wsp:rsid wsp:val=&quot;000B27C1&quot;/&gt;&lt;wsp:rsid wsp:val=&quot;000B2B55&quot;/&gt;&lt;wsp:rsid wsp:val=&quot;000B43F5&quot;/&gt;&lt;wsp:rsid wsp:val=&quot;000C1E9D&quot;/&gt;&lt;wsp:rsid wsp:val=&quot;000C239E&quot;/&gt;&lt;wsp:rsid wsp:val=&quot;000C256E&quot;/&gt;&lt;wsp:rsid wsp:val=&quot;000C2758&quot;/&gt;&lt;wsp:rsid wsp:val=&quot;000C287F&quot;/&gt;&lt;wsp:rsid wsp:val=&quot;000C30A5&quot;/&gt;&lt;wsp:rsid wsp:val=&quot;000C4DA6&quot;/&gt;&lt;wsp:rsid wsp:val=&quot;000C748B&quot;/&gt;&lt;wsp:rsid wsp:val=&quot;000C74E2&quot;/&gt;&lt;wsp:rsid wsp:val=&quot;000D2402&quot;/&gt;&lt;wsp:rsid wsp:val=&quot;000D242E&quot;/&gt;&lt;wsp:rsid wsp:val=&quot;000D2D5F&quot;/&gt;&lt;wsp:rsid wsp:val=&quot;000D546F&quot;/&gt;&lt;wsp:rsid wsp:val=&quot;000D5D9E&quot;/&gt;&lt;wsp:rsid wsp:val=&quot;000D6F2A&quot;/&gt;&lt;wsp:rsid wsp:val=&quot;000E01F3&quot;/&gt;&lt;wsp:rsid wsp:val=&quot;000E0C3E&quot;/&gt;&lt;wsp:rsid wsp:val=&quot;000E2EB2&quot;/&gt;&lt;wsp:rsid wsp:val=&quot;000E474A&quot;/&gt;&lt;wsp:rsid wsp:val=&quot;000E5BCB&quot;/&gt;&lt;wsp:rsid wsp:val=&quot;000E67A5&quot;/&gt;&lt;wsp:rsid wsp:val=&quot;000F053D&quot;/&gt;&lt;wsp:rsid wsp:val=&quot;000F0A47&quot;/&gt;&lt;wsp:rsid wsp:val=&quot;000F55C6&quot;/&gt;&lt;wsp:rsid wsp:val=&quot;000F59FD&quot;/&gt;&lt;wsp:rsid wsp:val=&quot;0010230E&quot;/&gt;&lt;wsp:rsid wsp:val=&quot;00104FC2&quot;/&gt;&lt;wsp:rsid wsp:val=&quot;0010523A&quot;/&gt;&lt;wsp:rsid wsp:val=&quot;00110359&quot;/&gt;&lt;wsp:rsid wsp:val=&quot;001109A2&quot;/&gt;&lt;wsp:rsid wsp:val=&quot;00111908&quot;/&gt;&lt;wsp:rsid wsp:val=&quot;00114D46&quot;/&gt;&lt;wsp:rsid wsp:val=&quot;00114EBD&quot;/&gt;&lt;wsp:rsid wsp:val=&quot;00116950&quot;/&gt;&lt;wsp:rsid wsp:val=&quot;00123ABC&quot;/&gt;&lt;wsp:rsid wsp:val=&quot;00127320&quot;/&gt;&lt;wsp:rsid wsp:val=&quot;0013022A&quot;/&gt;&lt;wsp:rsid wsp:val=&quot;00131CB0&quot;/&gt;&lt;wsp:rsid wsp:val=&quot;00132CBE&quot;/&gt;&lt;wsp:rsid wsp:val=&quot;0013425A&quot;/&gt;&lt;wsp:rsid wsp:val=&quot;00135447&quot;/&gt;&lt;wsp:rsid wsp:val=&quot;00135A58&quot;/&gt;&lt;wsp:rsid wsp:val=&quot;00143117&quot;/&gt;&lt;wsp:rsid wsp:val=&quot;001433DC&quot;/&gt;&lt;wsp:rsid wsp:val=&quot;00143C53&quot;/&gt;&lt;wsp:rsid wsp:val=&quot;00144180&quot;/&gt;&lt;wsp:rsid wsp:val=&quot;001458AC&quot;/&gt;&lt;wsp:rsid wsp:val=&quot;0015211F&quot;/&gt;&lt;wsp:rsid wsp:val=&quot;00152F33&quot;/&gt;&lt;wsp:rsid wsp:val=&quot;0015446D&quot;/&gt;&lt;wsp:rsid wsp:val=&quot;00155109&quot;/&gt;&lt;wsp:rsid wsp:val=&quot;001551E1&quot;/&gt;&lt;wsp:rsid wsp:val=&quot;00156174&quot;/&gt;&lt;wsp:rsid wsp:val=&quot;00156C6F&quot;/&gt;&lt;wsp:rsid wsp:val=&quot;001575F0&quot;/&gt;&lt;wsp:rsid wsp:val=&quot;00166BB5&quot;/&gt;&lt;wsp:rsid wsp:val=&quot;00166FB4&quot;/&gt;&lt;wsp:rsid wsp:val=&quot;001671FB&quot;/&gt;&lt;wsp:rsid wsp:val=&quot;0017226E&quot;/&gt;&lt;wsp:rsid wsp:val=&quot;0017529F&quot;/&gt;&lt;wsp:rsid wsp:val=&quot;001777C6&quot;/&gt;&lt;wsp:rsid wsp:val=&quot;0018004F&quot;/&gt;&lt;wsp:rsid wsp:val=&quot;00180316&quot;/&gt;&lt;wsp:rsid wsp:val=&quot;00181906&quot;/&gt;&lt;wsp:rsid wsp:val=&quot;00182437&quot;/&gt;&lt;wsp:rsid wsp:val=&quot;00184862&quot;/&gt;&lt;wsp:rsid wsp:val=&quot;00184953&quot;/&gt;&lt;wsp:rsid wsp:val=&quot;00186520&quot;/&gt;&lt;wsp:rsid wsp:val=&quot;001869F7&quot;/&gt;&lt;wsp:rsid wsp:val=&quot;001940DB&quot;/&gt;&lt;wsp:rsid wsp:val=&quot;001941B0&quot;/&gt;&lt;wsp:rsid wsp:val=&quot;0019426E&quot;/&gt;&lt;wsp:rsid wsp:val=&quot;0019726A&quot;/&gt;&lt;wsp:rsid wsp:val=&quot;001A1FBC&quot;/&gt;&lt;wsp:rsid wsp:val=&quot;001A235A&quot;/&gt;&lt;wsp:rsid wsp:val=&quot;001A35F9&quot;/&gt;&lt;wsp:rsid wsp:val=&quot;001A68A2&quot;/&gt;&lt;wsp:rsid wsp:val=&quot;001B141B&quot;/&gt;&lt;wsp:rsid wsp:val=&quot;001B7B72&quot;/&gt;&lt;wsp:rsid wsp:val=&quot;001C2115&quot;/&gt;&lt;wsp:rsid wsp:val=&quot;001C40D9&quot;/&gt;&lt;wsp:rsid wsp:val=&quot;001C5621&quot;/&gt;&lt;wsp:rsid wsp:val=&quot;001C74BE&quot;/&gt;&lt;wsp:rsid wsp:val=&quot;001D150F&quot;/&gt;&lt;wsp:rsid wsp:val=&quot;001D2AE5&quot;/&gt;&lt;wsp:rsid wsp:val=&quot;001D3DDF&quot;/&gt;&lt;wsp:rsid wsp:val=&quot;001D4711&quot;/&gt;&lt;wsp:rsid wsp:val=&quot;001D5072&quot;/&gt;&lt;wsp:rsid wsp:val=&quot;001D52A5&quot;/&gt;&lt;wsp:rsid wsp:val=&quot;001D6C74&quot;/&gt;&lt;wsp:rsid wsp:val=&quot;001D7AE8&quot;/&gt;&lt;wsp:rsid wsp:val=&quot;001E0D94&quot;/&gt;&lt;wsp:rsid wsp:val=&quot;001E194B&quot;/&gt;&lt;wsp:rsid wsp:val=&quot;001E2ADD&quot;/&gt;&lt;wsp:rsid wsp:val=&quot;001E3670&quot;/&gt;&lt;wsp:rsid wsp:val=&quot;001E36EB&quot;/&gt;&lt;wsp:rsid wsp:val=&quot;001F0B04&quot;/&gt;&lt;wsp:rsid wsp:val=&quot;001F2699&quot;/&gt;&lt;wsp:rsid wsp:val=&quot;001F2C8F&quot;/&gt;&lt;wsp:rsid wsp:val=&quot;001F3001&quot;/&gt;&lt;wsp:rsid wsp:val=&quot;001F3FF7&quot;/&gt;&lt;wsp:rsid wsp:val=&quot;001F613C&quot;/&gt;&lt;wsp:rsid wsp:val=&quot;001F638D&quot;/&gt;&lt;wsp:rsid wsp:val=&quot;00201FEB&quot;/&gt;&lt;wsp:rsid wsp:val=&quot;00202B12&quot;/&gt;&lt;wsp:rsid wsp:val=&quot;00202C71&quot;/&gt;&lt;wsp:rsid wsp:val=&quot;00203BA9&quot;/&gt;&lt;wsp:rsid wsp:val=&quot;00207C8A&quot;/&gt;&lt;wsp:rsid wsp:val=&quot;00210211&quot;/&gt;&lt;wsp:rsid wsp:val=&quot;00211448&quot;/&gt;&lt;wsp:rsid wsp:val=&quot;002128D0&quot;/&gt;&lt;wsp:rsid wsp:val=&quot;0021496D&quot;/&gt;&lt;wsp:rsid wsp:val=&quot;00214F2A&quot;/&gt;&lt;wsp:rsid wsp:val=&quot;002216DD&quot;/&gt;&lt;wsp:rsid wsp:val=&quot;00221E20&quot;/&gt;&lt;wsp:rsid wsp:val=&quot;00222232&quot;/&gt;&lt;wsp:rsid wsp:val=&quot;00223E8D&quot;/&gt;&lt;wsp:rsid wsp:val=&quot;00224D9E&quot;/&gt;&lt;wsp:rsid wsp:val=&quot;00225B48&quot;/&gt;&lt;wsp:rsid wsp:val=&quot;00225E18&quot;/&gt;&lt;wsp:rsid wsp:val=&quot;002318A4&quot;/&gt;&lt;wsp:rsid wsp:val=&quot;002329B5&quot;/&gt;&lt;wsp:rsid wsp:val=&quot;00235481&quot;/&gt;&lt;wsp:rsid wsp:val=&quot;00237671&quot;/&gt;&lt;wsp:rsid wsp:val=&quot;002403C8&quot;/&gt;&lt;wsp:rsid wsp:val=&quot;002418CB&quot;/&gt;&lt;wsp:rsid wsp:val=&quot;002442EC&quot;/&gt;&lt;wsp:rsid wsp:val=&quot;00244EEA&quot;/&gt;&lt;wsp:rsid wsp:val=&quot;00246843&quot;/&gt;&lt;wsp:rsid wsp:val=&quot;00252188&quot;/&gt;&lt;wsp:rsid wsp:val=&quot;00253884&quot;/&gt;&lt;wsp:rsid wsp:val=&quot;0025466B&quot;/&gt;&lt;wsp:rsid wsp:val=&quot;002548D3&quot;/&gt;&lt;wsp:rsid wsp:val=&quot;002552FA&quot;/&gt;&lt;wsp:rsid wsp:val=&quot;00255925&quot;/&gt;&lt;wsp:rsid wsp:val=&quot;00255DCC&quot;/&gt;&lt;wsp:rsid wsp:val=&quot;00256228&quot;/&gt;&lt;wsp:rsid wsp:val=&quot;0025680C&quot;/&gt;&lt;wsp:rsid wsp:val=&quot;0025787C&quot;/&gt;&lt;wsp:rsid wsp:val=&quot;0026268C&quot;/&gt;&lt;wsp:rsid wsp:val=&quot;0026268F&quot;/&gt;&lt;wsp:rsid wsp:val=&quot;00263778&quot;/&gt;&lt;wsp:rsid wsp:val=&quot;0026561C&quot;/&gt;&lt;wsp:rsid wsp:val=&quot;00265760&quot;/&gt;&lt;wsp:rsid wsp:val=&quot;0026611D&quot;/&gt;&lt;wsp:rsid wsp:val=&quot;00271CD9&quot;/&gt;&lt;wsp:rsid wsp:val=&quot;002758DB&quot;/&gt;&lt;wsp:rsid wsp:val=&quot;00275D36&quot;/&gt;&lt;wsp:rsid wsp:val=&quot;00277186&quot;/&gt;&lt;wsp:rsid wsp:val=&quot;00277FBD&quot;/&gt;&lt;wsp:rsid wsp:val=&quot;00282066&quot;/&gt;&lt;wsp:rsid wsp:val=&quot;00282E2C&quot;/&gt;&lt;wsp:rsid wsp:val=&quot;00283646&quot;/&gt;&lt;wsp:rsid wsp:val=&quot;00290918&quot;/&gt;&lt;wsp:rsid wsp:val=&quot;00293C36&quot;/&gt;&lt;wsp:rsid wsp:val=&quot;00293DB3&quot;/&gt;&lt;wsp:rsid wsp:val=&quot;00293EDD&quot;/&gt;&lt;wsp:rsid wsp:val=&quot;0029433B&quot;/&gt;&lt;wsp:rsid wsp:val=&quot;00295044&quot;/&gt;&lt;wsp:rsid wsp:val=&quot;002966E6&quot;/&gt;&lt;wsp:rsid wsp:val=&quot;0029757E&quot;/&gt;&lt;wsp:rsid wsp:val=&quot;002975B2&quot;/&gt;&lt;wsp:rsid wsp:val=&quot;002A1E7D&quot;/&gt;&lt;wsp:rsid wsp:val=&quot;002A485E&quot;/&gt;&lt;wsp:rsid wsp:val=&quot;002A5F61&quot;/&gt;&lt;wsp:rsid wsp:val=&quot;002A66FF&quot;/&gt;&lt;wsp:rsid wsp:val=&quot;002A6961&quot;/&gt;&lt;wsp:rsid wsp:val=&quot;002A7468&quot;/&gt;&lt;wsp:rsid wsp:val=&quot;002B1B6A&quot;/&gt;&lt;wsp:rsid wsp:val=&quot;002B1FFA&quot;/&gt;&lt;wsp:rsid wsp:val=&quot;002B2F98&quot;/&gt;&lt;wsp:rsid wsp:val=&quot;002B4B78&quot;/&gt;&lt;wsp:rsid wsp:val=&quot;002B544D&quot;/&gt;&lt;wsp:rsid wsp:val=&quot;002B55F0&quot;/&gt;&lt;wsp:rsid wsp:val=&quot;002B5CF4&quot;/&gt;&lt;wsp:rsid wsp:val=&quot;002B6E04&quot;/&gt;&lt;wsp:rsid wsp:val=&quot;002B6E21&quot;/&gt;&lt;wsp:rsid wsp:val=&quot;002B73A5&quot;/&gt;&lt;wsp:rsid wsp:val=&quot;002C7702&quot;/&gt;&lt;wsp:rsid wsp:val=&quot;002D4C30&quot;/&gt;&lt;wsp:rsid wsp:val=&quot;002D4D40&quot;/&gt;&lt;wsp:rsid wsp:val=&quot;002D5BB1&quot;/&gt;&lt;wsp:rsid wsp:val=&quot;002D65C7&quot;/&gt;&lt;wsp:rsid wsp:val=&quot;002E1DF6&quot;/&gt;&lt;wsp:rsid wsp:val=&quot;002E206B&quot;/&gt;&lt;wsp:rsid wsp:val=&quot;002E72BA&quot;/&gt;&lt;wsp:rsid wsp:val=&quot;002F4411&quot;/&gt;&lt;wsp:rsid wsp:val=&quot;002F4938&quot;/&gt;&lt;wsp:rsid wsp:val=&quot;002F5E64&quot;/&gt;&lt;wsp:rsid wsp:val=&quot;002F703A&quot;/&gt;&lt;wsp:rsid wsp:val=&quot;002F7271&quot;/&gt;&lt;wsp:rsid wsp:val=&quot;00303B72&quot;/&gt;&lt;wsp:rsid wsp:val=&quot;00306407&quot;/&gt;&lt;wsp:rsid wsp:val=&quot;00311E8E&quot;/&gt;&lt;wsp:rsid wsp:val=&quot;00313E0F&quot;/&gt;&lt;wsp:rsid wsp:val=&quot;003161EF&quot;/&gt;&lt;wsp:rsid wsp:val=&quot;00320E52&quot;/&gt;&lt;wsp:rsid wsp:val=&quot;00322F38&quot;/&gt;&lt;wsp:rsid wsp:val=&quot;0032301D&quot;/&gt;&lt;wsp:rsid wsp:val=&quot;003230FF&quot;/&gt;&lt;wsp:rsid wsp:val=&quot;003234F6&quot;/&gt;&lt;wsp:rsid wsp:val=&quot;00326321&quot;/&gt;&lt;wsp:rsid wsp:val=&quot;00326889&quot;/&gt;&lt;wsp:rsid wsp:val=&quot;003269DE&quot;/&gt;&lt;wsp:rsid wsp:val=&quot;0033037F&quot;/&gt;&lt;wsp:rsid wsp:val=&quot;00335D23&quot;/&gt;&lt;wsp:rsid wsp:val=&quot;00340495&quot;/&gt;&lt;wsp:rsid wsp:val=&quot;00343017&quot;/&gt;&lt;wsp:rsid wsp:val=&quot;00343A55&quot;/&gt;&lt;wsp:rsid wsp:val=&quot;00344373&quot;/&gt;&lt;wsp:rsid wsp:val=&quot;00345EEA&quot;/&gt;&lt;wsp:rsid wsp:val=&quot;003521DB&quot;/&gt;&lt;wsp:rsid wsp:val=&quot;00352837&quot;/&gt;&lt;wsp:rsid wsp:val=&quot;00354137&quot;/&gt;&lt;wsp:rsid wsp:val=&quot;003544C1&quot;/&gt;&lt;wsp:rsid wsp:val=&quot;0036084B&quot;/&gt;&lt;wsp:rsid wsp:val=&quot;00362D29&quot;/&gt;&lt;wsp:rsid wsp:val=&quot;00362EA1&quot;/&gt;&lt;wsp:rsid wsp:val=&quot;00364947&quot;/&gt;&lt;wsp:rsid wsp:val=&quot;003653F4&quot;/&gt;&lt;wsp:rsid wsp:val=&quot;00365442&quot;/&gt;&lt;wsp:rsid wsp:val=&quot;00370DA0&quot;/&gt;&lt;wsp:rsid wsp:val=&quot;00370F7C&quot;/&gt;&lt;wsp:rsid wsp:val=&quot;00371797&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08B6&quot;/&gt;&lt;wsp:rsid wsp:val=&quot;003A135F&quot;/&gt;&lt;wsp:rsid wsp:val=&quot;003A3F71&quot;/&gt;&lt;wsp:rsid wsp:val=&quot;003A4607&quot;/&gt;&lt;wsp:rsid wsp:val=&quot;003B0BF8&quot;/&gt;&lt;wsp:rsid wsp:val=&quot;003B25BD&quot;/&gt;&lt;wsp:rsid wsp:val=&quot;003B3DC0&quot;/&gt;&lt;wsp:rsid wsp:val=&quot;003B4D3E&quot;/&gt;&lt;wsp:rsid wsp:val=&quot;003B546D&quot;/&gt;&lt;wsp:rsid wsp:val=&quot;003B5963&quot;/&gt;&lt;wsp:rsid wsp:val=&quot;003B6548&quot;/&gt;&lt;wsp:rsid wsp:val=&quot;003C401A&quot;/&gt;&lt;wsp:rsid wsp:val=&quot;003C6086&quot;/&gt;&lt;wsp:rsid wsp:val=&quot;003C6E77&quot;/&gt;&lt;wsp:rsid wsp:val=&quot;003D33A8&quot;/&gt;&lt;wsp:rsid wsp:val=&quot;003D5061&quot;/&gt;&lt;wsp:rsid wsp:val=&quot;003E0305&quot;/&gt;&lt;wsp:rsid wsp:val=&quot;003E5FB7&quot;/&gt;&lt;wsp:rsid wsp:val=&quot;003E6246&quot;/&gt;&lt;wsp:rsid wsp:val=&quot;003E74A7&quot;/&gt;&lt;wsp:rsid wsp:val=&quot;003E7642&quot;/&gt;&lt;wsp:rsid wsp:val=&quot;003E7BD2&quot;/&gt;&lt;wsp:rsid wsp:val=&quot;003F0D10&quot;/&gt;&lt;wsp:rsid wsp:val=&quot;003F2515&quot;/&gt;&lt;wsp:rsid wsp:val=&quot;003F4797&quot;/&gt;&lt;wsp:rsid wsp:val=&quot;003F47B5&quot;/&gt;&lt;wsp:rsid wsp:val=&quot;003F57AC&quot;/&gt;&lt;wsp:rsid wsp:val=&quot;00403028&quot;/&gt;&lt;wsp:rsid wsp:val=&quot;004047F6&quot;/&gt;&lt;wsp:rsid wsp:val=&quot;004109C3&quot;/&gt;&lt;wsp:rsid wsp:val=&quot;00414181&quot;/&gt;&lt;wsp:rsid wsp:val=&quot;00416CF2&quot;/&gt;&lt;wsp:rsid wsp:val=&quot;00417499&quot;/&gt;&lt;wsp:rsid wsp:val=&quot;004201BF&quot;/&gt;&lt;wsp:rsid wsp:val=&quot;004206FA&quot;/&gt;&lt;wsp:rsid wsp:val=&quot;00420EA9&quot;/&gt;&lt;wsp:rsid wsp:val=&quot;0042293F&quot;/&gt;&lt;wsp:rsid wsp:val=&quot;00423394&quot;/&gt;&lt;wsp:rsid wsp:val=&quot;00423615&quot;/&gt;&lt;wsp:rsid wsp:val=&quot;00425D45&quot;/&gt;&lt;wsp:rsid wsp:val=&quot;004276C5&quot;/&gt;&lt;wsp:rsid wsp:val=&quot;00431123&quot;/&gt;&lt;wsp:rsid wsp:val=&quot;00431E83&quot;/&gt;&lt;wsp:rsid wsp:val=&quot;00432F62&quot;/&gt;&lt;wsp:rsid wsp:val=&quot;00433FA4&quot;/&gt;&lt;wsp:rsid wsp:val=&quot;004350AE&quot;/&gt;&lt;wsp:rsid wsp:val=&quot;00437B5E&quot;/&gt;&lt;wsp:rsid wsp:val=&quot;00443ADC&quot;/&gt;&lt;wsp:rsid wsp:val=&quot;00443D1C&quot;/&gt;&lt;wsp:rsid wsp:val=&quot;004446C5&quot;/&gt;&lt;wsp:rsid wsp:val=&quot;00445DC4&quot;/&gt;&lt;wsp:rsid wsp:val=&quot;00446338&quot;/&gt;&lt;wsp:rsid wsp:val=&quot;00446F33&quot;/&gt;&lt;wsp:rsid wsp:val=&quot;004507A9&quot;/&gt;&lt;wsp:rsid wsp:val=&quot;00455581&quot;/&gt;&lt;wsp:rsid wsp:val=&quot;00455C0D&quot;/&gt;&lt;wsp:rsid wsp:val=&quot;00457599&quot;/&gt;&lt;wsp:rsid wsp:val=&quot;004604FD&quot;/&gt;&lt;wsp:rsid wsp:val=&quot;00460DBF&quot;/&gt;&lt;wsp:rsid wsp:val=&quot;00462878&quot;/&gt;&lt;wsp:rsid wsp:val=&quot;00462BD0&quot;/&gt;&lt;wsp:rsid wsp:val=&quot;00464CF3&quot;/&gt;&lt;wsp:rsid wsp:val=&quot;004748EA&quot;/&gt;&lt;wsp:rsid wsp:val=&quot;0049013E&quot;/&gt;&lt;wsp:rsid wsp:val=&quot;004902E0&quot;/&gt;&lt;wsp:rsid wsp:val=&quot;00490947&quot;/&gt;&lt;wsp:rsid wsp:val=&quot;00490D60&quot;/&gt;&lt;wsp:rsid wsp:val=&quot;004910AC&quot;/&gt;&lt;wsp:rsid wsp:val=&quot;00491785&quot;/&gt;&lt;wsp:rsid wsp:val=&quot;0049199A&quot;/&gt;&lt;wsp:rsid wsp:val=&quot;004945F3&quot;/&gt;&lt;wsp:rsid wsp:val=&quot;004952EA&quot;/&gt;&lt;wsp:rsid wsp:val=&quot;0049758A&quot;/&gt;&lt;wsp:rsid wsp:val=&quot;004A0CCD&quot;/&gt;&lt;wsp:rsid wsp:val=&quot;004A33A1&quot;/&gt;&lt;wsp:rsid wsp:val=&quot;004A5270&quot;/&gt;&lt;wsp:rsid wsp:val=&quot;004A74A3&quot;/&gt;&lt;wsp:rsid wsp:val=&quot;004A7E9C&quot;/&gt;&lt;wsp:rsid wsp:val=&quot;004B09FB&quot;/&gt;&lt;wsp:rsid wsp:val=&quot;004B5141&quot;/&gt;&lt;wsp:rsid wsp:val=&quot;004B71E1&quot;/&gt;&lt;wsp:rsid wsp:val=&quot;004C02CA&quot;/&gt;&lt;wsp:rsid wsp:val=&quot;004C0429&quot;/&gt;&lt;wsp:rsid wsp:val=&quot;004C20CB&quot;/&gt;&lt;wsp:rsid wsp:val=&quot;004C2920&quot;/&gt;&lt;wsp:rsid wsp:val=&quot;004C323D&quot;/&gt;&lt;wsp:rsid wsp:val=&quot;004C4120&quot;/&gt;&lt;wsp:rsid wsp:val=&quot;004C5181&quot;/&gt;&lt;wsp:rsid wsp:val=&quot;004C6C1E&quot;/&gt;&lt;wsp:rsid wsp:val=&quot;004C7A79&quot;/&gt;&lt;wsp:rsid wsp:val=&quot;004D0A25&quot;/&gt;&lt;wsp:rsid wsp:val=&quot;004D31D3&quot;/&gt;&lt;wsp:rsid wsp:val=&quot;004D3885&quot;/&gt;&lt;wsp:rsid wsp:val=&quot;004D4553&quot;/&gt;&lt;wsp:rsid wsp:val=&quot;004E14BC&quot;/&gt;&lt;wsp:rsid wsp:val=&quot;004E18EB&quot;/&gt;&lt;wsp:rsid wsp:val=&quot;004E1DF7&quot;/&gt;&lt;wsp:rsid wsp:val=&quot;004E1E2B&quot;/&gt;&lt;wsp:rsid wsp:val=&quot;004E40C3&quot;/&gt;&lt;wsp:rsid wsp:val=&quot;004E4D94&quot;/&gt;&lt;wsp:rsid wsp:val=&quot;004E572A&quot;/&gt;&lt;wsp:rsid wsp:val=&quot;004E5CA0&quot;/&gt;&lt;wsp:rsid wsp:val=&quot;004F05C9&quot;/&gt;&lt;wsp:rsid wsp:val=&quot;004F23AD&quot;/&gt;&lt;wsp:rsid wsp:val=&quot;004F3046&quot;/&gt;&lt;wsp:rsid wsp:val=&quot;00501C34&quot;/&gt;&lt;wsp:rsid wsp:val=&quot;005104F5&quot;/&gt;&lt;wsp:rsid wsp:val=&quot;0051156B&quot;/&gt;&lt;wsp:rsid wsp:val=&quot;005121D4&quot;/&gt;&lt;wsp:rsid wsp:val=&quot;005145AF&quot;/&gt;&lt;wsp:rsid wsp:val=&quot;00514701&quot;/&gt;&lt;wsp:rsid wsp:val=&quot;00520AAE&quot;/&gt;&lt;wsp:rsid wsp:val=&quot;00521FA7&quot;/&gt;&lt;wsp:rsid wsp:val=&quot;00522EF8&quot;/&gt;&lt;wsp:rsid wsp:val=&quot;0052332E&quot;/&gt;&lt;wsp:rsid wsp:val=&quot;00523A7A&quot;/&gt;&lt;wsp:rsid wsp:val=&quot;00530E44&quot;/&gt;&lt;wsp:rsid wsp:val=&quot;005337DB&quot;/&gt;&lt;wsp:rsid wsp:val=&quot;00534F3B&quot;/&gt;&lt;wsp:rsid wsp:val=&quot;00537CAF&quot;/&gt;&lt;wsp:rsid wsp:val=&quot;0054185D&quot;/&gt;&lt;wsp:rsid wsp:val=&quot;005423F3&quot;/&gt;&lt;wsp:rsid wsp:val=&quot;00543652&quot;/&gt;&lt;wsp:rsid wsp:val=&quot;00545925&quot;/&gt;&lt;wsp:rsid wsp:val=&quot;00546BEF&quot;/&gt;&lt;wsp:rsid wsp:val=&quot;005476A2&quot;/&gt;&lt;wsp:rsid wsp:val=&quot;0054799C&quot;/&gt;&lt;wsp:rsid wsp:val=&quot;00547AEB&quot;/&gt;&lt;wsp:rsid wsp:val=&quot;00547F6A&quot;/&gt;&lt;wsp:rsid wsp:val=&quot;005519E2&quot;/&gt;&lt;wsp:rsid wsp:val=&quot;00553E3A&quot;/&gt;&lt;wsp:rsid wsp:val=&quot;00554E95&quot;/&gt;&lt;wsp:rsid wsp:val=&quot;00556A4D&quot;/&gt;&lt;wsp:rsid wsp:val=&quot;00556DFE&quot;/&gt;&lt;wsp:rsid wsp:val=&quot;00560426&quot;/&gt;&lt;wsp:rsid wsp:val=&quot;00562BB4&quot;/&gt;&lt;wsp:rsid wsp:val=&quot;005634EC&quot;/&gt;&lt;wsp:rsid wsp:val=&quot;00566689&quot;/&gt;&lt;wsp:rsid wsp:val=&quot;0056693D&quot;/&gt;&lt;wsp:rsid wsp:val=&quot;00566FBD&quot;/&gt;&lt;wsp:rsid wsp:val=&quot;00570536&quot;/&gt;&lt;wsp:rsid wsp:val=&quot;00570937&quot;/&gt;&lt;wsp:rsid wsp:val=&quot;00570ACF&quot;/&gt;&lt;wsp:rsid wsp:val=&quot;00571A20&quot;/&gt;&lt;wsp:rsid wsp:val=&quot;00571B80&quot;/&gt;&lt;wsp:rsid wsp:val=&quot;0057322A&quot;/&gt;&lt;wsp:rsid wsp:val=&quot;005748DF&quot;/&gt;&lt;wsp:rsid wsp:val=&quot;005765F4&quot;/&gt;&lt;wsp:rsid wsp:val=&quot;00580299&quot;/&gt;&lt;wsp:rsid wsp:val=&quot;0058390A&quot;/&gt;&lt;wsp:rsid wsp:val=&quot;005858DF&quot;/&gt;&lt;wsp:rsid wsp:val=&quot;00585CC3&quot;/&gt;&lt;wsp:rsid wsp:val=&quot;00587DE1&quot;/&gt;&lt;wsp:rsid wsp:val=&quot;005936B6&quot;/&gt;&lt;wsp:rsid wsp:val=&quot;0059417F&quot;/&gt;&lt;wsp:rsid wsp:val=&quot;00594D97&quot;/&gt;&lt;wsp:rsid wsp:val=&quot;00595848&quot;/&gt;&lt;wsp:rsid wsp:val=&quot;00595D38&quot;/&gt;&lt;wsp:rsid wsp:val=&quot;00596382&quot;/&gt;&lt;wsp:rsid wsp:val=&quot;005969E8&quot;/&gt;&lt;wsp:rsid wsp:val=&quot;005A0FA2&quot;/&gt;&lt;wsp:rsid wsp:val=&quot;005A2DC6&quot;/&gt;&lt;wsp:rsid wsp:val=&quot;005A4004&quot;/&gt;&lt;wsp:rsid wsp:val=&quot;005A5952&quot;/&gt;&lt;wsp:rsid wsp:val=&quot;005A6497&quot;/&gt;&lt;wsp:rsid wsp:val=&quot;005B0449&quot;/&gt;&lt;wsp:rsid wsp:val=&quot;005B25BC&quot;/&gt;&lt;wsp:rsid wsp:val=&quot;005B2B37&quot;/&gt;&lt;wsp:rsid wsp:val=&quot;005B374C&quot;/&gt;&lt;wsp:rsid wsp:val=&quot;005B43F6&quot;/&gt;&lt;wsp:rsid wsp:val=&quot;005B49FF&quot;/&gt;&lt;wsp:rsid wsp:val=&quot;005B5475&quot;/&gt;&lt;wsp:rsid wsp:val=&quot;005B6C3C&quot;/&gt;&lt;wsp:rsid wsp:val=&quot;005C21DF&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48D8&quot;/&gt;&lt;wsp:rsid wsp:val=&quot;005D6AA0&quot;/&gt;&lt;wsp:rsid wsp:val=&quot;005D6DA0&quot;/&gt;&lt;wsp:rsid wsp:val=&quot;005D7D37&quot;/&gt;&lt;wsp:rsid wsp:val=&quot;005E1B32&quot;/&gt;&lt;wsp:rsid wsp:val=&quot;005E1E3F&quot;/&gt;&lt;wsp:rsid wsp:val=&quot;005E4C37&quot;/&gt;&lt;wsp:rsid wsp:val=&quot;005F1309&quot;/&gt;&lt;wsp:rsid wsp:val=&quot;005F1A74&quot;/&gt;&lt;wsp:rsid wsp:val=&quot;005F4EC3&quot;/&gt;&lt;wsp:rsid wsp:val=&quot;005F5E9D&quot;/&gt;&lt;wsp:rsid wsp:val=&quot;005F6E9E&quot;/&gt;&lt;wsp:rsid wsp:val=&quot;005F731F&quot;/&gt;&lt;wsp:rsid wsp:val=&quot;005F73D9&quot;/&gt;&lt;wsp:rsid wsp:val=&quot;0060301B&quot;/&gt;&lt;wsp:rsid wsp:val=&quot;00603782&quot;/&gt;&lt;wsp:rsid wsp:val=&quot;00611EF6&quot;/&gt;&lt;wsp:rsid wsp:val=&quot;00613A05&quot;/&gt;&lt;wsp:rsid wsp:val=&quot;00613ABD&quot;/&gt;&lt;wsp:rsid wsp:val=&quot;00614987&quot;/&gt;&lt;wsp:rsid wsp:val=&quot;00615049&quot;/&gt;&lt;wsp:rsid wsp:val=&quot;006177E2&quot;/&gt;&lt;wsp:rsid wsp:val=&quot;00623D44&quot;/&gt;&lt;wsp:rsid wsp:val=&quot;00624463&quot;/&gt;&lt;wsp:rsid wsp:val=&quot;00625E37&quot;/&gt;&lt;wsp:rsid wsp:val=&quot;00626926&quot;/&gt;&lt;wsp:rsid wsp:val=&quot;00634BB2&quot;/&gt;&lt;wsp:rsid wsp:val=&quot;00640051&quot;/&gt;&lt;wsp:rsid wsp:val=&quot;0064195E&quot;/&gt;&lt;wsp:rsid wsp:val=&quot;00642348&quot;/&gt;&lt;wsp:rsid wsp:val=&quot;00643113&quot;/&gt;&lt;wsp:rsid wsp:val=&quot;0064456E&quot;/&gt;&lt;wsp:rsid wsp:val=&quot;00645579&quot;/&gt;&lt;wsp:rsid wsp:val=&quot;00645609&quot;/&gt;&lt;wsp:rsid wsp:val=&quot;00645CFD&quot;/&gt;&lt;wsp:rsid wsp:val=&quot;00645E6A&quot;/&gt;&lt;wsp:rsid wsp:val=&quot;006472DE&quot;/&gt;&lt;wsp:rsid wsp:val=&quot;0065303B&quot;/&gt;&lt;wsp:rsid wsp:val=&quot;006539AE&quot;/&gt;&lt;wsp:rsid wsp:val=&quot;00654BB3&quot;/&gt;&lt;wsp:rsid wsp:val=&quot;006555C7&quot;/&gt;&lt;wsp:rsid wsp:val=&quot;006564C5&quot;/&gt;&lt;wsp:rsid wsp:val=&quot;006623F9&quot;/&gt;&lt;wsp:rsid wsp:val=&quot;006656BB&quot;/&gt;&lt;wsp:rsid wsp:val=&quot;00666238&quot;/&gt;&lt;wsp:rsid wsp:val=&quot;006666E4&quot;/&gt;&lt;wsp:rsid wsp:val=&quot;00675F34&quot;/&gt;&lt;wsp:rsid wsp:val=&quot;00676ADD&quot;/&gt;&lt;wsp:rsid wsp:val=&quot;006801BE&quot;/&gt;&lt;wsp:rsid wsp:val=&quot;00681868&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2469&quot;/&gt;&lt;wsp:rsid wsp:val=&quot;006A3605&quot;/&gt;&lt;wsp:rsid wsp:val=&quot;006A45C1&quot;/&gt;&lt;wsp:rsid wsp:val=&quot;006A6EE1&quot;/&gt;&lt;wsp:rsid wsp:val=&quot;006B2A42&quot;/&gt;&lt;wsp:rsid wsp:val=&quot;006B2FA0&quot;/&gt;&lt;wsp:rsid wsp:val=&quot;006B3BB5&quot;/&gt;&lt;wsp:rsid wsp:val=&quot;006B7170&quot;/&gt;&lt;wsp:rsid wsp:val=&quot;006C099B&quot;/&gt;&lt;wsp:rsid wsp:val=&quot;006C2835&quot;/&gt;&lt;wsp:rsid wsp:val=&quot;006C2C6C&quot;/&gt;&lt;wsp:rsid wsp:val=&quot;006C52F7&quot;/&gt;&lt;wsp:rsid wsp:val=&quot;006C73DF&quot;/&gt;&lt;wsp:rsid wsp:val=&quot;006D6ED8&quot;/&gt;&lt;wsp:rsid wsp:val=&quot;006E0051&quot;/&gt;&lt;wsp:rsid wsp:val=&quot;006E2F87&quot;/&gt;&lt;wsp:rsid wsp:val=&quot;006E4A82&quot;/&gt;&lt;wsp:rsid wsp:val=&quot;006E7AC8&quot;/&gt;&lt;wsp:rsid wsp:val=&quot;006F1592&quot;/&gt;&lt;wsp:rsid wsp:val=&quot;006F4666&quot;/&gt;&lt;wsp:rsid wsp:val=&quot;007000F0&quot;/&gt;&lt;wsp:rsid wsp:val=&quot;007003FC&quot;/&gt;&lt;wsp:rsid wsp:val=&quot;007013B0&quot;/&gt;&lt;wsp:rsid wsp:val=&quot;007040C1&quot;/&gt;&lt;wsp:rsid wsp:val=&quot;00704221&quot;/&gt;&lt;wsp:rsid wsp:val=&quot;007049DF&quot;/&gt;&lt;wsp:rsid wsp:val=&quot;00704D87&quot;/&gt;&lt;wsp:rsid wsp:val=&quot;00705161&quot;/&gt;&lt;wsp:rsid wsp:val=&quot;007127F2&quot;/&gt;&lt;wsp:rsid wsp:val=&quot;00713B88&quot;/&gt;&lt;wsp:rsid wsp:val=&quot;00720496&quot;/&gt;&lt;wsp:rsid wsp:val=&quot;007258AA&quot;/&gt;&lt;wsp:rsid wsp:val=&quot;00725D6F&quot;/&gt;&lt;wsp:rsid wsp:val=&quot;00726297&quot;/&gt;&lt;wsp:rsid wsp:val=&quot;00732094&quot;/&gt;&lt;wsp:rsid wsp:val=&quot;0073211D&quot;/&gt;&lt;wsp:rsid wsp:val=&quot;007333B3&quot;/&gt;&lt;wsp:rsid wsp:val=&quot;00735851&quot;/&gt;&lt;wsp:rsid wsp:val=&quot;00735A31&quot;/&gt;&lt;wsp:rsid wsp:val=&quot;00737671&quot;/&gt;&lt;wsp:rsid wsp:val=&quot;00737AF1&quot;/&gt;&lt;wsp:rsid wsp:val=&quot;0074150C&quot;/&gt;&lt;wsp:rsid wsp:val=&quot;007436B8&quot;/&gt;&lt;wsp:rsid wsp:val=&quot;007544D4&quot;/&gt;&lt;wsp:rsid wsp:val=&quot;00756874&quot;/&gt;&lt;wsp:rsid wsp:val=&quot;00757025&quot;/&gt;&lt;wsp:rsid wsp:val=&quot;0075736E&quot;/&gt;&lt;wsp:rsid wsp:val=&quot;00757938&quot;/&gt;&lt;wsp:rsid wsp:val=&quot;00757BDC&quot;/&gt;&lt;wsp:rsid wsp:val=&quot;00757FA9&quot;/&gt;&lt;wsp:rsid wsp:val=&quot;007637DD&quot;/&gt;&lt;wsp:rsid wsp:val=&quot;00763C91&quot;/&gt;&lt;wsp:rsid wsp:val=&quot;00774719&quot;/&gt;&lt;wsp:rsid wsp:val=&quot;00774B71&quot;/&gt;&lt;wsp:rsid wsp:val=&quot;007771B0&quot;/&gt;&lt;wsp:rsid wsp:val=&quot;00777298&quot;/&gt;&lt;wsp:rsid wsp:val=&quot;0078005E&quot;/&gt;&lt;wsp:rsid wsp:val=&quot;00780817&quot;/&gt;&lt;wsp:rsid wsp:val=&quot;00781423&quot;/&gt;&lt;wsp:rsid wsp:val=&quot;0078174F&quot;/&gt;&lt;wsp:rsid wsp:val=&quot;007831B0&quot;/&gt;&lt;wsp:rsid wsp:val=&quot;00784592&quot;/&gt;&lt;wsp:rsid wsp:val=&quot;00785E7F&quot;/&gt;&lt;wsp:rsid wsp:val=&quot;007860DD&quot;/&gt;&lt;wsp:rsid wsp:val=&quot;007864FE&quot;/&gt;&lt;wsp:rsid wsp:val=&quot;00792320&quot;/&gt;&lt;wsp:rsid wsp:val=&quot;0079637E&quot;/&gt;&lt;wsp:rsid wsp:val=&quot;007976D3&quot;/&gt;&lt;wsp:rsid wsp:val=&quot;007A24A4&quot;/&gt;&lt;wsp:rsid wsp:val=&quot;007A28D0&quot;/&gt;&lt;wsp:rsid wsp:val=&quot;007A53AD&quot;/&gt;&lt;wsp:rsid wsp:val=&quot;007A583F&quot;/&gt;&lt;wsp:rsid wsp:val=&quot;007A613F&quot;/&gt;&lt;wsp:rsid wsp:val=&quot;007A6203&quot;/&gt;&lt;wsp:rsid wsp:val=&quot;007A6225&quot;/&gt;&lt;wsp:rsid wsp:val=&quot;007A7244&quot;/&gt;&lt;wsp:rsid wsp:val=&quot;007B12DD&quot;/&gt;&lt;wsp:rsid wsp:val=&quot;007B1C6B&quot;/&gt;&lt;wsp:rsid wsp:val=&quot;007B25A3&quot;/&gt;&lt;wsp:rsid wsp:val=&quot;007B7B37&quot;/&gt;&lt;wsp:rsid wsp:val=&quot;007B7EB0&quot;/&gt;&lt;wsp:rsid wsp:val=&quot;007B7F47&quot;/&gt;&lt;wsp:rsid wsp:val=&quot;007C02FC&quot;/&gt;&lt;wsp:rsid wsp:val=&quot;007C1EBA&quot;/&gt;&lt;wsp:rsid wsp:val=&quot;007C3C20&quot;/&gt;&lt;wsp:rsid wsp:val=&quot;007D12D4&quot;/&gt;&lt;wsp:rsid wsp:val=&quot;007D170A&quot;/&gt;&lt;wsp:rsid wsp:val=&quot;007E035F&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68AC&quot;/&gt;&lt;wsp:rsid wsp:val=&quot;00807555&quot;/&gt;&lt;wsp:rsid wsp:val=&quot;008075EA&quot;/&gt;&lt;wsp:rsid wsp:val=&quot;008120B3&quot;/&gt;&lt;wsp:rsid wsp:val=&quot;008124BF&quot;/&gt;&lt;wsp:rsid wsp:val=&quot;00813CA0&quot;/&gt;&lt;wsp:rsid wsp:val=&quot;00813F2B&quot;/&gt;&lt;wsp:rsid wsp:val=&quot;0081645F&quot;/&gt;&lt;wsp:rsid wsp:val=&quot;00817304&quot;/&gt;&lt;wsp:rsid wsp:val=&quot;008203C4&quot;/&gt;&lt;wsp:rsid wsp:val=&quot;00823877&quot;/&gt;&lt;wsp:rsid wsp:val=&quot;00824ECF&quot;/&gt;&lt;wsp:rsid wsp:val=&quot;008261FB&quot;/&gt;&lt;wsp:rsid wsp:val=&quot;0083271B&quot;/&gt;&lt;wsp:rsid wsp:val=&quot;00832EF8&quot;/&gt;&lt;wsp:rsid wsp:val=&quot;00833385&quot;/&gt;&lt;wsp:rsid wsp:val=&quot;00842958&quot;/&gt;&lt;wsp:rsid wsp:val=&quot;00852529&quot;/&gt;&lt;wsp:rsid wsp:val=&quot;00854556&quot;/&gt;&lt;wsp:rsid wsp:val=&quot;00855ECC&quot;/&gt;&lt;wsp:rsid wsp:val=&quot;00856EAF&quot;/&gt;&lt;wsp:rsid wsp:val=&quot;00861499&quot;/&gt;&lt;wsp:rsid wsp:val=&quot;00864E0E&quot;/&gt;&lt;wsp:rsid wsp:val=&quot;008669C4&quot;/&gt;&lt;wsp:rsid wsp:val=&quot;00872180&quot;/&gt;&lt;wsp:rsid wsp:val=&quot;0087282C&quot;/&gt;&lt;wsp:rsid wsp:val=&quot;00875E57&quot;/&gt;&lt;wsp:rsid wsp:val=&quot;00876DEE&quot;/&gt;&lt;wsp:rsid wsp:val=&quot;00876FC1&quot;/&gt;&lt;wsp:rsid wsp:val=&quot;008803FB&quot;/&gt;&lt;wsp:rsid wsp:val=&quot;0088067A&quot;/&gt;&lt;wsp:rsid wsp:val=&quot;00880E43&quot;/&gt;&lt;wsp:rsid wsp:val=&quot;00884953&quot;/&gt;&lt;wsp:rsid wsp:val=&quot;00884ADD&quot;/&gt;&lt;wsp:rsid wsp:val=&quot;0088611D&quot;/&gt;&lt;wsp:rsid wsp:val=&quot;00886414&quot;/&gt;&lt;wsp:rsid wsp:val=&quot;008929C7&quot;/&gt;&lt;wsp:rsid wsp:val=&quot;00894C1C&quot;/&gt;&lt;wsp:rsid wsp:val=&quot;00896910&quot;/&gt;&lt;wsp:rsid wsp:val=&quot;0089768D&quot;/&gt;&lt;wsp:rsid wsp:val=&quot;008A14BE&quot;/&gt;&lt;wsp:rsid wsp:val=&quot;008A34F1&quot;/&gt;&lt;wsp:rsid wsp:val=&quot;008A3DDA&quot;/&gt;&lt;wsp:rsid wsp:val=&quot;008A4FFD&quot;/&gt;&lt;wsp:rsid wsp:val=&quot;008A7C2E&quot;/&gt;&lt;wsp:rsid wsp:val=&quot;008B4981&quot;/&gt;&lt;wsp:rsid wsp:val=&quot;008C2582&quot;/&gt;&lt;wsp:rsid wsp:val=&quot;008C39E1&quot;/&gt;&lt;wsp:rsid wsp:val=&quot;008C655F&quot;/&gt;&lt;wsp:rsid wsp:val=&quot;008C753E&quot;/&gt;&lt;wsp:rsid wsp:val=&quot;008C7739&quot;/&gt;&lt;wsp:rsid wsp:val=&quot;008D31DC&quot;/&gt;&lt;wsp:rsid wsp:val=&quot;008D32AD&quot;/&gt;&lt;wsp:rsid wsp:val=&quot;008D34CA&quot;/&gt;&lt;wsp:rsid wsp:val=&quot;008D6101&quot;/&gt;&lt;wsp:rsid wsp:val=&quot;008E053B&quot;/&gt;&lt;wsp:rsid wsp:val=&quot;008E2992&quot;/&gt;&lt;wsp:rsid wsp:val=&quot;008E3830&quot;/&gt;&lt;wsp:rsid wsp:val=&quot;008F04BE&quot;/&gt;&lt;wsp:rsid wsp:val=&quot;008F46EA&quot;/&gt;&lt;wsp:rsid wsp:val=&quot;008F6173&quot;/&gt;&lt;wsp:rsid wsp:val=&quot;008F621B&quot;/&gt;&lt;wsp:rsid wsp:val=&quot;008F64C9&quot;/&gt;&lt;wsp:rsid wsp:val=&quot;008F6E2A&quot;/&gt;&lt;wsp:rsid wsp:val=&quot;008F7720&quot;/&gt;&lt;wsp:rsid wsp:val=&quot;008F7C25&quot;/&gt;&lt;wsp:rsid wsp:val=&quot;00906DED&quot;/&gt;&lt;wsp:rsid wsp:val=&quot;00910B2F&quot;/&gt;&lt;wsp:rsid wsp:val=&quot;009117D5&quot;/&gt;&lt;wsp:rsid wsp:val=&quot;009121DF&quot;/&gt;&lt;wsp:rsid wsp:val=&quot;0091240F&quot;/&gt;&lt;wsp:rsid wsp:val=&quot;0091254E&quot;/&gt;&lt;wsp:rsid wsp:val=&quot;00912E48&quot;/&gt;&lt;wsp:rsid wsp:val=&quot;009155C6&quot;/&gt;&lt;wsp:rsid wsp:val=&quot;009170A8&quot;/&gt;&lt;wsp:rsid wsp:val=&quot;009174AA&quot;/&gt;&lt;wsp:rsid wsp:val=&quot;0092055C&quot;/&gt;&lt;wsp:rsid wsp:val=&quot;009219A7&quot;/&gt;&lt;wsp:rsid wsp:val=&quot;009220CD&quot;/&gt;&lt;wsp:rsid wsp:val=&quot;00924E2C&quot;/&gt;&lt;wsp:rsid wsp:val=&quot;00930024&quot;/&gt;&lt;wsp:rsid wsp:val=&quot;00931DD4&quot;/&gt;&lt;wsp:rsid wsp:val=&quot;00931EEC&quot;/&gt;&lt;wsp:rsid wsp:val=&quot;00933707&quot;/&gt;&lt;wsp:rsid wsp:val=&quot;0093445B&quot;/&gt;&lt;wsp:rsid wsp:val=&quot;009347F2&quot;/&gt;&lt;wsp:rsid wsp:val=&quot;009401DF&quot;/&gt;&lt;wsp:rsid wsp:val=&quot;009403E8&quot;/&gt;&lt;wsp:rsid wsp:val=&quot;00940C1E&quot;/&gt;&lt;wsp:rsid wsp:val=&quot;0094188B&quot;/&gt;&lt;wsp:rsid wsp:val=&quot;00943BDE&quot;/&gt;&lt;wsp:rsid wsp:val=&quot;00946371&quot;/&gt;&lt;wsp:rsid wsp:val=&quot;00947247&quot;/&gt;&lt;wsp:rsid wsp:val=&quot;009478AF&quot;/&gt;&lt;wsp:rsid wsp:val=&quot;0095030F&quot;/&gt;&lt;wsp:rsid wsp:val=&quot;00953765&quot;/&gt;&lt;wsp:rsid wsp:val=&quot;00953883&quot;/&gt;&lt;wsp:rsid wsp:val=&quot;00954CA6&quot;/&gt;&lt;wsp:rsid wsp:val=&quot;0095540C&quot;/&gt;&lt;wsp:rsid wsp:val=&quot;0096265B&quot;/&gt;&lt;wsp:rsid wsp:val=&quot;00964EF6&quot;/&gt;&lt;wsp:rsid wsp:val=&quot;00965054&quot;/&gt;&lt;wsp:rsid wsp:val=&quot;009657DE&quot;/&gt;&lt;wsp:rsid wsp:val=&quot;00966AAD&quot;/&gt;&lt;wsp:rsid wsp:val=&quot;009736FB&quot;/&gt;&lt;wsp:rsid wsp:val=&quot;00973FA2&quot;/&gt;&lt;wsp:rsid wsp:val=&quot;0097466C&quot;/&gt;&lt;wsp:rsid wsp:val=&quot;00974FA5&quot;/&gt;&lt;wsp:rsid wsp:val=&quot;00976502&quot;/&gt;&lt;wsp:rsid wsp:val=&quot;009774DC&quot;/&gt;&lt;wsp:rsid wsp:val=&quot;009812F2&quot;/&gt;&lt;wsp:rsid wsp:val=&quot;00981D9F&quot;/&gt;&lt;wsp:rsid wsp:val=&quot;009854EF&quot;/&gt;&lt;wsp:rsid wsp:val=&quot;00985935&quot;/&gt;&lt;wsp:rsid wsp:val=&quot;00986A56&quot;/&gt;&lt;wsp:rsid wsp:val=&quot;00987498&quot;/&gt;&lt;wsp:rsid wsp:val=&quot;009908D3&quot;/&gt;&lt;wsp:rsid wsp:val=&quot;00990A23&quot;/&gt;&lt;wsp:rsid wsp:val=&quot;009939F1&quot;/&gt;&lt;wsp:rsid wsp:val=&quot;0099522D&quot;/&gt;&lt;wsp:rsid wsp:val=&quot;009966A7&quot;/&gt;&lt;wsp:rsid wsp:val=&quot;009A02D8&quot;/&gt;&lt;wsp:rsid wsp:val=&quot;009A05FF&quot;/&gt;&lt;wsp:rsid wsp:val=&quot;009A0CEA&quot;/&gt;&lt;wsp:rsid wsp:val=&quot;009A0DF9&quot;/&gt;&lt;wsp:rsid wsp:val=&quot;009A565F&quot;/&gt;&lt;wsp:rsid wsp:val=&quot;009A5A09&quot;/&gt;&lt;wsp:rsid wsp:val=&quot;009A6F45&quot;/&gt;&lt;wsp:rsid wsp:val=&quot;009A74E4&quot;/&gt;&lt;wsp:rsid wsp:val=&quot;009A7A39&quot;/&gt;&lt;wsp:rsid wsp:val=&quot;009B1D77&quot;/&gt;&lt;wsp:rsid wsp:val=&quot;009B64D0&quot;/&gt;&lt;wsp:rsid wsp:val=&quot;009B68E8&quot;/&gt;&lt;wsp:rsid wsp:val=&quot;009B7D97&quot;/&gt;&lt;wsp:rsid wsp:val=&quot;009C1147&quot;/&gt;&lt;wsp:rsid wsp:val=&quot;009C20D0&quot;/&gt;&lt;wsp:rsid wsp:val=&quot;009C2CD7&quot;/&gt;&lt;wsp:rsid wsp:val=&quot;009C4C9E&quot;/&gt;&lt;wsp:rsid wsp:val=&quot;009C5249&quot;/&gt;&lt;wsp:rsid wsp:val=&quot;009C5BE9&quot;/&gt;&lt;wsp:rsid wsp:val=&quot;009C62F7&quot;/&gt;&lt;wsp:rsid wsp:val=&quot;009C66F6&quot;/&gt;&lt;wsp:rsid wsp:val=&quot;009C759B&quot;/&gt;&lt;wsp:rsid wsp:val=&quot;009D0A7F&quot;/&gt;&lt;wsp:rsid wsp:val=&quot;009D10F6&quot;/&gt;&lt;wsp:rsid wsp:val=&quot;009D11EC&quot;/&gt;&lt;wsp:rsid wsp:val=&quot;009D1E47&quot;/&gt;&lt;wsp:rsid wsp:val=&quot;009D25E3&quot;/&gt;&lt;wsp:rsid wsp:val=&quot;009E111F&quot;/&gt;&lt;wsp:rsid wsp:val=&quot;009E2F39&quot;/&gt;&lt;wsp:rsid wsp:val=&quot;009E4A2A&quot;/&gt;&lt;wsp:rsid wsp:val=&quot;009F08F7&quot;/&gt;&lt;wsp:rsid wsp:val=&quot;009F138B&quot;/&gt;&lt;wsp:rsid wsp:val=&quot;009F69FB&quot;/&gt;&lt;wsp:rsid wsp:val=&quot;00A04F54&quot;/&gt;&lt;wsp:rsid wsp:val=&quot;00A053FA&quot;/&gt;&lt;wsp:rsid wsp:val=&quot;00A075CB&quot;/&gt;&lt;wsp:rsid wsp:val=&quot;00A1200A&quot;/&gt;&lt;wsp:rsid wsp:val=&quot;00A120D8&quot;/&gt;&lt;wsp:rsid wsp:val=&quot;00A139F2&quot;/&gt;&lt;wsp:rsid wsp:val=&quot;00A16B00&quot;/&gt;&lt;wsp:rsid wsp:val=&quot;00A16B41&quot;/&gt;&lt;wsp:rsid wsp:val=&quot;00A16D9A&quot;/&gt;&lt;wsp:rsid wsp:val=&quot;00A21EF4&quot;/&gt;&lt;wsp:rsid wsp:val=&quot;00A31351&quot;/&gt;&lt;wsp:rsid wsp:val=&quot;00A3258C&quot;/&gt;&lt;wsp:rsid wsp:val=&quot;00A327AC&quot;/&gt;&lt;wsp:rsid wsp:val=&quot;00A344D0&quot;/&gt;&lt;wsp:rsid wsp:val=&quot;00A43A40&quot;/&gt;&lt;wsp:rsid wsp:val=&quot;00A44B0E&quot;/&gt;&lt;wsp:rsid wsp:val=&quot;00A45337&quot;/&gt;&lt;wsp:rsid wsp:val=&quot;00A453E9&quot;/&gt;&lt;wsp:rsid wsp:val=&quot;00A46BAC&quot;/&gt;&lt;wsp:rsid wsp:val=&quot;00A4736C&quot;/&gt;&lt;wsp:rsid wsp:val=&quot;00A51190&quot;/&gt;&lt;wsp:rsid wsp:val=&quot;00A56406&quot;/&gt;&lt;wsp:rsid wsp:val=&quot;00A67B98&quot;/&gt;&lt;wsp:rsid wsp:val=&quot;00A71D04&quot;/&gt;&lt;wsp:rsid wsp:val=&quot;00A72027&quot;/&gt;&lt;wsp:rsid wsp:val=&quot;00A749A2&quot;/&gt;&lt;wsp:rsid wsp:val=&quot;00A750A4&quot;/&gt;&lt;wsp:rsid wsp:val=&quot;00A77794&quot;/&gt;&lt;wsp:rsid wsp:val=&quot;00A80D3B&quot;/&gt;&lt;wsp:rsid wsp:val=&quot;00A83659&quot;/&gt;&lt;wsp:rsid wsp:val=&quot;00A85568&quot;/&gt;&lt;wsp:rsid wsp:val=&quot;00A95126&quot;/&gt;&lt;wsp:rsid wsp:val=&quot;00A97DC5&quot;/&gt;&lt;wsp:rsid wsp:val=&quot;00AA1F42&quot;/&gt;&lt;wsp:rsid wsp:val=&quot;00AA2DD9&quot;/&gt;&lt;wsp:rsid wsp:val=&quot;00AA341E&quot;/&gt;&lt;wsp:rsid wsp:val=&quot;00AA475A&quot;/&gt;&lt;wsp:rsid wsp:val=&quot;00AA5C7C&quot;/&gt;&lt;wsp:rsid wsp:val=&quot;00AA5C89&quot;/&gt;&lt;wsp:rsid wsp:val=&quot;00AB56BD&quot;/&gt;&lt;wsp:rsid wsp:val=&quot;00AB5C38&quot;/&gt;&lt;wsp:rsid wsp:val=&quot;00AB5CF6&quot;/&gt;&lt;wsp:rsid wsp:val=&quot;00AB636D&quot;/&gt;&lt;wsp:rsid wsp:val=&quot;00AC089A&quot;/&gt;&lt;wsp:rsid wsp:val=&quot;00AC0D66&quot;/&gt;&lt;wsp:rsid wsp:val=&quot;00AC278D&quot;/&gt;&lt;wsp:rsid wsp:val=&quot;00AC4375&quot;/&gt;&lt;wsp:rsid wsp:val=&quot;00AD2F16&quot;/&gt;&lt;wsp:rsid wsp:val=&quot;00AD3F42&quot;/&gt;&lt;wsp:rsid wsp:val=&quot;00AD4E60&quot;/&gt;&lt;wsp:rsid wsp:val=&quot;00AD7C0A&quot;/&gt;&lt;wsp:rsid wsp:val=&quot;00AE554F&quot;/&gt;&lt;wsp:rsid wsp:val=&quot;00AE72DA&quot;/&gt;&lt;wsp:rsid wsp:val=&quot;00AE7351&quot;/&gt;&lt;wsp:rsid wsp:val=&quot;00AF1AEA&quot;/&gt;&lt;wsp:rsid wsp:val=&quot;00AF1BE9&quot;/&gt;&lt;wsp:rsid wsp:val=&quot;00AF20B1&quot;/&gt;&lt;wsp:rsid wsp:val=&quot;00AF4AA5&quot;/&gt;&lt;wsp:rsid wsp:val=&quot;00AF5018&quot;/&gt;&lt;wsp:rsid wsp:val=&quot;00AF639B&quot;/&gt;&lt;wsp:rsid wsp:val=&quot;00AF676F&quot;/&gt;&lt;wsp:rsid wsp:val=&quot;00AF6EBE&quot;/&gt;&lt;wsp:rsid wsp:val=&quot;00B02F47&quot;/&gt;&lt;wsp:rsid wsp:val=&quot;00B03578&quot;/&gt;&lt;wsp:rsid wsp:val=&quot;00B057B7&quot;/&gt;&lt;wsp:rsid wsp:val=&quot;00B07DAA&quot;/&gt;&lt;wsp:rsid wsp:val=&quot;00B112C6&quot;/&gt;&lt;wsp:rsid wsp:val=&quot;00B135C9&quot;/&gt;&lt;wsp:rsid wsp:val=&quot;00B15DCD&quot;/&gt;&lt;wsp:rsid wsp:val=&quot;00B20627&quot;/&gt;&lt;wsp:rsid wsp:val=&quot;00B23921&quot;/&gt;&lt;wsp:rsid wsp:val=&quot;00B26221&quot;/&gt;&lt;wsp:rsid wsp:val=&quot;00B2657D&quot;/&gt;&lt;wsp:rsid wsp:val=&quot;00B30E7D&quot;/&gt;&lt;wsp:rsid wsp:val=&quot;00B3337E&quot;/&gt;&lt;wsp:rsid wsp:val=&quot;00B347D6&quot;/&gt;&lt;wsp:rsid wsp:val=&quot;00B34F32&quot;/&gt;&lt;wsp:rsid wsp:val=&quot;00B372EA&quot;/&gt;&lt;wsp:rsid wsp:val=&quot;00B40959&quot;/&gt;&lt;wsp:rsid wsp:val=&quot;00B40D93&quot;/&gt;&lt;wsp:rsid wsp:val=&quot;00B416CC&quot;/&gt;&lt;wsp:rsid wsp:val=&quot;00B4266F&quot;/&gt;&lt;wsp:rsid wsp:val=&quot;00B51372&quot;/&gt;&lt;wsp:rsid wsp:val=&quot;00B51A94&quot;/&gt;&lt;wsp:rsid wsp:val=&quot;00B52EDF&quot;/&gt;&lt;wsp:rsid wsp:val=&quot;00B551EA&quot;/&gt;&lt;wsp:rsid wsp:val=&quot;00B601DC&quot;/&gt;&lt;wsp:rsid wsp:val=&quot;00B61725&quot;/&gt;&lt;wsp:rsid wsp:val=&quot;00B631FD&quot;/&gt;&lt;wsp:rsid wsp:val=&quot;00B639F2&quot;/&gt;&lt;wsp:rsid wsp:val=&quot;00B640E8&quot;/&gt;&lt;wsp:rsid wsp:val=&quot;00B6549A&quot;/&gt;&lt;wsp:rsid wsp:val=&quot;00B7446D&quot;/&gt;&lt;wsp:rsid wsp:val=&quot;00B75DE1&quot;/&gt;&lt;wsp:rsid wsp:val=&quot;00B80F17&quot;/&gt;&lt;wsp:rsid wsp:val=&quot;00B82F8D&quot;/&gt;&lt;wsp:rsid wsp:val=&quot;00B82FD4&quot;/&gt;&lt;wsp:rsid wsp:val=&quot;00B84122&quot;/&gt;&lt;wsp:rsid wsp:val=&quot;00B841E5&quot;/&gt;&lt;wsp:rsid wsp:val=&quot;00B85B2F&quot;/&gt;&lt;wsp:rsid wsp:val=&quot;00B904DD&quot;/&gt;&lt;wsp:rsid wsp:val=&quot;00B906C7&quot;/&gt;&lt;wsp:rsid wsp:val=&quot;00B92AEB&quot;/&gt;&lt;wsp:rsid wsp:val=&quot;00B93DA4&quot;/&gt;&lt;wsp:rsid wsp:val=&quot;00B94A67&quot;/&gt;&lt;wsp:rsid wsp:val=&quot;00B97AAA&quot;/&gt;&lt;wsp:rsid wsp:val=&quot;00BA1A17&quot;/&gt;&lt;wsp:rsid wsp:val=&quot;00BA74B0&quot;/&gt;&lt;wsp:rsid wsp:val=&quot;00BB1738&quot;/&gt;&lt;wsp:rsid wsp:val=&quot;00BB263C&quot;/&gt;&lt;wsp:rsid wsp:val=&quot;00BB316A&quot;/&gt;&lt;wsp:rsid wsp:val=&quot;00BB70A9&quot;/&gt;&lt;wsp:rsid wsp:val=&quot;00BB7151&quot;/&gt;&lt;wsp:rsid wsp:val=&quot;00BC0AD3&quot;/&gt;&lt;wsp:rsid wsp:val=&quot;00BC0B79&quot;/&gt;&lt;wsp:rsid wsp:val=&quot;00BC3D43&quot;/&gt;&lt;wsp:rsid wsp:val=&quot;00BC5D8B&quot;/&gt;&lt;wsp:rsid wsp:val=&quot;00BC6F41&quot;/&gt;&lt;wsp:rsid wsp:val=&quot;00BC75B5&quot;/&gt;&lt;wsp:rsid wsp:val=&quot;00BD15B5&quot;/&gt;&lt;wsp:rsid wsp:val=&quot;00BD3F19&quot;/&gt;&lt;wsp:rsid wsp:val=&quot;00BD4762&quot;/&gt;&lt;wsp:rsid wsp:val=&quot;00BD5278&quot;/&gt;&lt;wsp:rsid wsp:val=&quot;00BD5E6D&quot;/&gt;&lt;wsp:rsid wsp:val=&quot;00BD6761&quot;/&gt;&lt;wsp:rsid wsp:val=&quot;00BE3695&quot;/&gt;&lt;wsp:rsid wsp:val=&quot;00BE4326&quot;/&gt;&lt;wsp:rsid wsp:val=&quot;00BF1F78&quot;/&gt;&lt;wsp:rsid wsp:val=&quot;00BF2E74&quot;/&gt;&lt;wsp:rsid wsp:val=&quot;00BF50DA&quot;/&gt;&lt;wsp:rsid wsp:val=&quot;00BF6CE0&quot;/&gt;&lt;wsp:rsid wsp:val=&quot;00C04796&quot;/&gt;&lt;wsp:rsid wsp:val=&quot;00C05269&quot;/&gt;&lt;wsp:rsid wsp:val=&quot;00C05AAD&quot;/&gt;&lt;wsp:rsid wsp:val=&quot;00C05D79&quot;/&gt;&lt;wsp:rsid wsp:val=&quot;00C05E4D&quot;/&gt;&lt;wsp:rsid wsp:val=&quot;00C1214A&quot;/&gt;&lt;wsp:rsid wsp:val=&quot;00C132DD&quot;/&gt;&lt;wsp:rsid wsp:val=&quot;00C16B72&quot;/&gt;&lt;wsp:rsid wsp:val=&quot;00C20525&quot;/&gt;&lt;wsp:rsid wsp:val=&quot;00C210DE&quot;/&gt;&lt;wsp:rsid wsp:val=&quot;00C2739B&quot;/&gt;&lt;wsp:rsid wsp:val=&quot;00C30A9E&quot;/&gt;&lt;wsp:rsid wsp:val=&quot;00C30DAF&quot;/&gt;&lt;wsp:rsid wsp:val=&quot;00C313E3&quot;/&gt;&lt;wsp:rsid wsp:val=&quot;00C31DE5&quot;/&gt;&lt;wsp:rsid wsp:val=&quot;00C37194&quot;/&gt;&lt;wsp:rsid wsp:val=&quot;00C418B6&quot;/&gt;&lt;wsp:rsid wsp:val=&quot;00C43382&quot;/&gt;&lt;wsp:rsid wsp:val=&quot;00C447E1&quot;/&gt;&lt;wsp:rsid wsp:val=&quot;00C4769F&quot;/&gt;&lt;wsp:rsid wsp:val=&quot;00C508AC&quot;/&gt;&lt;wsp:rsid wsp:val=&quot;00C51723&quot;/&gt;&lt;wsp:rsid wsp:val=&quot;00C5245F&quot;/&gt;&lt;wsp:rsid wsp:val=&quot;00C54454&quot;/&gt;&lt;wsp:rsid wsp:val=&quot;00C569CC&quot;/&gt;&lt;wsp:rsid wsp:val=&quot;00C61AB9&quot;/&gt;&lt;wsp:rsid wsp:val=&quot;00C620EC&quot;/&gt;&lt;wsp:rsid wsp:val=&quot;00C63475&quot;/&gt;&lt;wsp:rsid wsp:val=&quot;00C63D49&quot;/&gt;&lt;wsp:rsid wsp:val=&quot;00C6529A&quot;/&gt;&lt;wsp:rsid wsp:val=&quot;00C66478&quot;/&gt;&lt;wsp:rsid wsp:val=&quot;00C66E55&quot;/&gt;&lt;wsp:rsid wsp:val=&quot;00C67B24&quot;/&gt;&lt;wsp:rsid wsp:val=&quot;00C707D9&quot;/&gt;&lt;wsp:rsid wsp:val=&quot;00C70FFF&quot;/&gt;&lt;wsp:rsid wsp:val=&quot;00C72E52&quot;/&gt;&lt;wsp:rsid wsp:val=&quot;00C736F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87F28&quot;/&gt;&lt;wsp:rsid wsp:val=&quot;00C937A7&quot;/&gt;&lt;wsp:rsid wsp:val=&quot;00C9464B&quot;/&gt;&lt;wsp:rsid wsp:val=&quot;00C9579D&quot;/&gt;&lt;wsp:rsid wsp:val=&quot;00CA03A1&quot;/&gt;&lt;wsp:rsid wsp:val=&quot;00CA3C7D&quot;/&gt;&lt;wsp:rsid wsp:val=&quot;00CA4A7A&quot;/&gt;&lt;wsp:rsid wsp:val=&quot;00CA5877&quot;/&gt;&lt;wsp:rsid wsp:val=&quot;00CB11E8&quot;/&gt;&lt;wsp:rsid wsp:val=&quot;00CB2D53&quot;/&gt;&lt;wsp:rsid wsp:val=&quot;00CC2AC1&quot;/&gt;&lt;wsp:rsid wsp:val=&quot;00CC3CED&quot;/&gt;&lt;wsp:rsid wsp:val=&quot;00CC4FB3&quot;/&gt;&lt;wsp:rsid wsp:val=&quot;00CC6B79&quot;/&gt;&lt;wsp:rsid wsp:val=&quot;00CD056A&quot;/&gt;&lt;wsp:rsid wsp:val=&quot;00CD1153&quot;/&gt;&lt;wsp:rsid wsp:val=&quot;00CD1D60&quot;/&gt;&lt;wsp:rsid wsp:val=&quot;00CD33E9&quot;/&gt;&lt;wsp:rsid wsp:val=&quot;00CD4951&quot;/&gt;&lt;wsp:rsid wsp:val=&quot;00CD660F&quot;/&gt;&lt;wsp:rsid wsp:val=&quot;00CE35EA&quot;/&gt;&lt;wsp:rsid wsp:val=&quot;00CE4A18&quot;/&gt;&lt;wsp:rsid wsp:val=&quot;00CE7546&quot;/&gt;&lt;wsp:rsid wsp:val=&quot;00CF2307&quot;/&gt;&lt;wsp:rsid wsp:val=&quot;00CF5D6F&quot;/&gt;&lt;wsp:rsid wsp:val=&quot;00CF6AA5&quot;/&gt;&lt;wsp:rsid wsp:val=&quot;00D00EE3&quot;/&gt;&lt;wsp:rsid wsp:val=&quot;00D0138D&quot;/&gt;&lt;wsp:rsid wsp:val=&quot;00D02564&quot;/&gt;&lt;wsp:rsid wsp:val=&quot;00D02D0D&quot;/&gt;&lt;wsp:rsid wsp:val=&quot;00D033F5&quot;/&gt;&lt;wsp:rsid wsp:val=&quot;00D040DE&quot;/&gt;&lt;wsp:rsid wsp:val=&quot;00D04902&quot;/&gt;&lt;wsp:rsid wsp:val=&quot;00D1164E&quot;/&gt;&lt;wsp:rsid wsp:val=&quot;00D13AB9&quot;/&gt;&lt;wsp:rsid wsp:val=&quot;00D1420E&quot;/&gt;&lt;wsp:rsid wsp:val=&quot;00D14DF5&quot;/&gt;&lt;wsp:rsid wsp:val=&quot;00D15C81&quot;/&gt;&lt;wsp:rsid wsp:val=&quot;00D15DCC&quot;/&gt;&lt;wsp:rsid wsp:val=&quot;00D15FAF&quot;/&gt;&lt;wsp:rsid wsp:val=&quot;00D20F72&quot;/&gt;&lt;wsp:rsid wsp:val=&quot;00D24785&quot;/&gt;&lt;wsp:rsid wsp:val=&quot;00D26D98&quot;/&gt;&lt;wsp:rsid wsp:val=&quot;00D27256&quot;/&gt;&lt;wsp:rsid wsp:val=&quot;00D344BC&quot;/&gt;&lt;wsp:rsid wsp:val=&quot;00D34F6C&quot;/&gt;&lt;wsp:rsid wsp:val=&quot;00D43CBF&quot;/&gt;&lt;wsp:rsid wsp:val=&quot;00D45FCC&quot;/&gt;&lt;wsp:rsid wsp:val=&quot;00D46B51&quot;/&gt;&lt;wsp:rsid wsp:val=&quot;00D474D1&quot;/&gt;&lt;wsp:rsid wsp:val=&quot;00D5088F&quot;/&gt;&lt;wsp:rsid wsp:val=&quot;00D50D15&quot;/&gt;&lt;wsp:rsid wsp:val=&quot;00D5711F&quot;/&gt;&lt;wsp:rsid wsp:val=&quot;00D627DC&quot;/&gt;&lt;wsp:rsid wsp:val=&quot;00D64F73&quot;/&gt;&lt;wsp:rsid wsp:val=&quot;00D66373&quot;/&gt;&lt;wsp:rsid wsp:val=&quot;00D6708B&quot;/&gt;&lt;wsp:rsid wsp:val=&quot;00D6781B&quot;/&gt;&lt;wsp:rsid wsp:val=&quot;00D728B2&quot;/&gt;&lt;wsp:rsid wsp:val=&quot;00D73125&quot;/&gt;&lt;wsp:rsid wsp:val=&quot;00D7598C&quot;/&gt;&lt;wsp:rsid wsp:val=&quot;00D82F8E&quot;/&gt;&lt;wsp:rsid wsp:val=&quot;00D8692A&quot;/&gt;&lt;wsp:rsid wsp:val=&quot;00D94F68&quot;/&gt;&lt;wsp:rsid wsp:val=&quot;00D96BE7&quot;/&gt;&lt;wsp:rsid wsp:val=&quot;00D978A0&quot;/&gt;&lt;wsp:rsid wsp:val=&quot;00D97D4D&quot;/&gt;&lt;wsp:rsid wsp:val=&quot;00DA20FF&quot;/&gt;&lt;wsp:rsid wsp:val=&quot;00DA4276&quot;/&gt;&lt;wsp:rsid wsp:val=&quot;00DA4A9C&quot;/&gt;&lt;wsp:rsid wsp:val=&quot;00DA5155&quot;/&gt;&lt;wsp:rsid wsp:val=&quot;00DB156D&quot;/&gt;&lt;wsp:rsid wsp:val=&quot;00DB24FF&quot;/&gt;&lt;wsp:rsid wsp:val=&quot;00DB3327&quot;/&gt;&lt;wsp:rsid wsp:val=&quot;00DB60E8&quot;/&gt;&lt;wsp:rsid wsp:val=&quot;00DB70FE&quot;/&gt;&lt;wsp:rsid wsp:val=&quot;00DB7BF6&quot;/&gt;&lt;wsp:rsid wsp:val=&quot;00DB7E00&quot;/&gt;&lt;wsp:rsid wsp:val=&quot;00DC07FA&quot;/&gt;&lt;wsp:rsid wsp:val=&quot;00DC39F2&quot;/&gt;&lt;wsp:rsid wsp:val=&quot;00DC3DAA&quot;/&gt;&lt;wsp:rsid wsp:val=&quot;00DC407B&quot;/&gt;&lt;wsp:rsid wsp:val=&quot;00DC43DE&quot;/&gt;&lt;wsp:rsid wsp:val=&quot;00DC4FAB&quot;/&gt;&lt;wsp:rsid wsp:val=&quot;00DD110B&quot;/&gt;&lt;wsp:rsid wsp:val=&quot;00DD17DF&quot;/&gt;&lt;wsp:rsid wsp:val=&quot;00DD4EF2&quot;/&gt;&lt;wsp:rsid wsp:val=&quot;00DD5063&quot;/&gt;&lt;wsp:rsid wsp:val=&quot;00DD5131&quot;/&gt;&lt;wsp:rsid wsp:val=&quot;00DD7B0B&quot;/&gt;&lt;wsp:rsid wsp:val=&quot;00DE0182&quot;/&gt;&lt;wsp:rsid wsp:val=&quot;00DE0B19&quot;/&gt;&lt;wsp:rsid wsp:val=&quot;00DE2348&quot;/&gt;&lt;wsp:rsid wsp:val=&quot;00DE323F&quot;/&gt;&lt;wsp:rsid wsp:val=&quot;00DE6943&quot;/&gt;&lt;wsp:rsid wsp:val=&quot;00DF0111&quot;/&gt;&lt;wsp:rsid wsp:val=&quot;00DF3B80&quot;/&gt;&lt;wsp:rsid wsp:val=&quot;00DF4AA0&quot;/&gt;&lt;wsp:rsid wsp:val=&quot;00DF4B2B&quot;/&gt;&lt;wsp:rsid wsp:val=&quot;00DF52EE&quot;/&gt;&lt;wsp:rsid wsp:val=&quot;00DF5416&quot;/&gt;&lt;wsp:rsid wsp:val=&quot;00DF5783&quot;/&gt;&lt;wsp:rsid wsp:val=&quot;00DF5FED&quot;/&gt;&lt;wsp:rsid wsp:val=&quot;00E00E27&quot;/&gt;&lt;wsp:rsid wsp:val=&quot;00E010F2&quot;/&gt;&lt;wsp:rsid wsp:val=&quot;00E025DB&quot;/&gt;&lt;wsp:rsid wsp:val=&quot;00E03022&quot;/&gt;&lt;wsp:rsid wsp:val=&quot;00E04DB8&quot;/&gt;&lt;wsp:rsid wsp:val=&quot;00E0567A&quot;/&gt;&lt;wsp:rsid wsp:val=&quot;00E12920&quot;/&gt;&lt;wsp:rsid wsp:val=&quot;00E17E46&quot;/&gt;&lt;wsp:rsid wsp:val=&quot;00E20892&quot;/&gt;&lt;wsp:rsid wsp:val=&quot;00E21DBE&quot;/&gt;&lt;wsp:rsid wsp:val=&quot;00E25151&quot;/&gt;&lt;wsp:rsid wsp:val=&quot;00E2627F&quot;/&gt;&lt;wsp:rsid wsp:val=&quot;00E27533&quot;/&gt;&lt;wsp:rsid wsp:val=&quot;00E32BEE&quot;/&gt;&lt;wsp:rsid wsp:val=&quot;00E32DCD&quot;/&gt;&lt;wsp:rsid wsp:val=&quot;00E36E70&quot;/&gt;&lt;wsp:rsid wsp:val=&quot;00E435D3&quot;/&gt;&lt;wsp:rsid wsp:val=&quot;00E43F18&quot;/&gt;&lt;wsp:rsid wsp:val=&quot;00E44097&quot;/&gt;&lt;wsp:rsid wsp:val=&quot;00E46490&quot;/&gt;&lt;wsp:rsid wsp:val=&quot;00E524D0&quot;/&gt;&lt;wsp:rsid wsp:val=&quot;00E53F9C&quot;/&gt;&lt;wsp:rsid wsp:val=&quot;00E54F56&quot;/&gt;&lt;wsp:rsid wsp:val=&quot;00E55DAB&quot;/&gt;&lt;wsp:rsid wsp:val=&quot;00E56573&quot;/&gt;&lt;wsp:rsid wsp:val=&quot;00E56872&quot;/&gt;&lt;wsp:rsid wsp:val=&quot;00E5744E&quot;/&gt;&lt;wsp:rsid wsp:val=&quot;00E61088&quot;/&gt;&lt;wsp:rsid wsp:val=&quot;00E6221A&quot;/&gt;&lt;wsp:rsid wsp:val=&quot;00E63492&quot;/&gt;&lt;wsp:rsid wsp:val=&quot;00E66C99&quot;/&gt;&lt;wsp:rsid wsp:val=&quot;00E67062&quot;/&gt;&lt;wsp:rsid wsp:val=&quot;00E70311&quot;/&gt;&lt;wsp:rsid wsp:val=&quot;00E74851&quot;/&gt;&lt;wsp:rsid wsp:val=&quot;00E75E82&quot;/&gt;&lt;wsp:rsid wsp:val=&quot;00E768BA&quot;/&gt;&lt;wsp:rsid wsp:val=&quot;00E7769E&quot;/&gt;&lt;wsp:rsid wsp:val=&quot;00E8063C&quot;/&gt;&lt;wsp:rsid wsp:val=&quot;00E838AE&quot;/&gt;&lt;wsp:rsid wsp:val=&quot;00E83CC5&quot;/&gt;&lt;wsp:rsid wsp:val=&quot;00E84B08&quot;/&gt;&lt;wsp:rsid wsp:val=&quot;00E91FF8&quot;/&gt;&lt;wsp:rsid wsp:val=&quot;00E93026&quot;/&gt;&lt;wsp:rsid wsp:val=&quot;00E95F0A&quot;/&gt;&lt;wsp:rsid wsp:val=&quot;00EA235C&quot;/&gt;&lt;wsp:rsid wsp:val=&quot;00EA7990&quot;/&gt;&lt;wsp:rsid wsp:val=&quot;00EB14BE&quot;/&gt;&lt;wsp:rsid wsp:val=&quot;00EB37A1&quot;/&gt;&lt;wsp:rsid wsp:val=&quot;00EB4922&quot;/&gt;&lt;wsp:rsid wsp:val=&quot;00EB5068&quot;/&gt;&lt;wsp:rsid wsp:val=&quot;00EB53DA&quot;/&gt;&lt;wsp:rsid wsp:val=&quot;00EC5070&quot;/&gt;&lt;wsp:rsid wsp:val=&quot;00EC52AE&quot;/&gt;&lt;wsp:rsid wsp:val=&quot;00EC7B40&quot;/&gt;&lt;wsp:rsid wsp:val=&quot;00ED034C&quot;/&gt;&lt;wsp:rsid wsp:val=&quot;00ED130A&quot;/&gt;&lt;wsp:rsid wsp:val=&quot;00ED2E01&quot;/&gt;&lt;wsp:rsid wsp:val=&quot;00ED2FBD&quot;/&gt;&lt;wsp:rsid wsp:val=&quot;00ED415A&quot;/&gt;&lt;wsp:rsid wsp:val=&quot;00ED55AE&quot;/&gt;&lt;wsp:rsid wsp:val=&quot;00EE1DB6&quot;/&gt;&lt;wsp:rsid wsp:val=&quot;00EE304E&quot;/&gt;&lt;wsp:rsid wsp:val=&quot;00EE4281&quot;/&gt;&lt;wsp:rsid wsp:val=&quot;00EF023E&quot;/&gt;&lt;wsp:rsid wsp:val=&quot;00EF172A&quot;/&gt;&lt;wsp:rsid wsp:val=&quot;00EF1AAC&quot;/&gt;&lt;wsp:rsid wsp:val=&quot;00EF21D5&quot;/&gt;&lt;wsp:rsid wsp:val=&quot;00EF43F6&quot;/&gt;&lt;wsp:rsid wsp:val=&quot;00EF4F07&quot;/&gt;&lt;wsp:rsid wsp:val=&quot;00EF6036&quot;/&gt;&lt;wsp:rsid wsp:val=&quot;00EF686B&quot;/&gt;&lt;wsp:rsid wsp:val=&quot;00F000D6&quot;/&gt;&lt;wsp:rsid wsp:val=&quot;00F0023E&quot;/&gt;&lt;wsp:rsid wsp:val=&quot;00F05091&quot;/&gt;&lt;wsp:rsid wsp:val=&quot;00F07B8D&quot;/&gt;&lt;wsp:rsid wsp:val=&quot;00F11A3F&quot;/&gt;&lt;wsp:rsid wsp:val=&quot;00F1304F&quot;/&gt;&lt;wsp:rsid wsp:val=&quot;00F20479&quot;/&gt;&lt;wsp:rsid wsp:val=&quot;00F217C1&quot;/&gt;&lt;wsp:rsid wsp:val=&quot;00F230BA&quot;/&gt;&lt;wsp:rsid wsp:val=&quot;00F23620&quot;/&gt;&lt;wsp:rsid wsp:val=&quot;00F261B5&quot;/&gt;&lt;wsp:rsid wsp:val=&quot;00F26847&quot;/&gt;&lt;wsp:rsid wsp:val=&quot;00F26BD4&quot;/&gt;&lt;wsp:rsid wsp:val=&quot;00F27DDD&quot;/&gt;&lt;wsp:rsid wsp:val=&quot;00F27DE6&quot;/&gt;&lt;wsp:rsid wsp:val=&quot;00F30FD9&quot;/&gt;&lt;wsp:rsid wsp:val=&quot;00F33A81&quot;/&gt;&lt;wsp:rsid wsp:val=&quot;00F366F0&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65E1D&quot;/&gt;&lt;wsp:rsid wsp:val=&quot;00F66DC5&quot;/&gt;&lt;wsp:rsid wsp:val=&quot;00F71576&quot;/&gt;&lt;wsp:rsid wsp:val=&quot;00F724AE&quot;/&gt;&lt;wsp:rsid wsp:val=&quot;00F72729&quot;/&gt;&lt;wsp:rsid wsp:val=&quot;00F72B27&quot;/&gt;&lt;wsp:rsid wsp:val=&quot;00F75264&quot;/&gt;&lt;wsp:rsid wsp:val=&quot;00F75CFD&quot;/&gt;&lt;wsp:rsid wsp:val=&quot;00F801A1&quot;/&gt;&lt;wsp:rsid wsp:val=&quot;00F82E18&quot;/&gt;&lt;wsp:rsid wsp:val=&quot;00F85221&quot;/&gt;&lt;wsp:rsid wsp:val=&quot;00F8638F&quot;/&gt;&lt;wsp:rsid wsp:val=&quot;00F902B0&quot;/&gt;&lt;wsp:rsid wsp:val=&quot;00F91B6E&quot;/&gt;&lt;wsp:rsid wsp:val=&quot;00F928B9&quot;/&gt;&lt;wsp:rsid wsp:val=&quot;00F92A66&quot;/&gt;&lt;wsp:rsid wsp:val=&quot;00F9391E&quot;/&gt;&lt;wsp:rsid wsp:val=&quot;00F95794&quot;/&gt;&lt;wsp:rsid wsp:val=&quot;00F962C8&quot;/&gt;&lt;wsp:rsid wsp:val=&quot;00F965C7&quot;/&gt;&lt;wsp:rsid wsp:val=&quot;00F9666A&quot;/&gt;&lt;wsp:rsid wsp:val=&quot;00F9692E&quot;/&gt;&lt;wsp:rsid wsp:val=&quot;00FA19AB&quot;/&gt;&lt;wsp:rsid wsp:val=&quot;00FA4438&quot;/&gt;&lt;wsp:rsid wsp:val=&quot;00FA5B9A&quot;/&gt;&lt;wsp:rsid wsp:val=&quot;00FB02B8&quot;/&gt;&lt;wsp:rsid wsp:val=&quot;00FB0449&quot;/&gt;&lt;wsp:rsid wsp:val=&quot;00FB090E&quot;/&gt;&lt;wsp:rsid wsp:val=&quot;00FB0C03&quot;/&gt;&lt;wsp:rsid wsp:val=&quot;00FB0F0E&quot;/&gt;&lt;wsp:rsid wsp:val=&quot;00FB3721&quot;/&gt;&lt;wsp:rsid wsp:val=&quot;00FB5E1B&quot;/&gt;&lt;wsp:rsid wsp:val=&quot;00FB6FB5&quot;/&gt;&lt;wsp:rsid wsp:val=&quot;00FC40DB&quot;/&gt;&lt;wsp:rsid wsp:val=&quot;00FC5F97&quot;/&gt;&lt;wsp:rsid wsp:val=&quot;00FC6459&quot;/&gt;&lt;wsp:rsid wsp:val=&quot;00FC6B71&quot;/&gt;&lt;wsp:rsid wsp:val=&quot;00FD04CC&quot;/&gt;&lt;wsp:rsid wsp:val=&quot;00FD062E&quot;/&gt;&lt;wsp:rsid wsp:val=&quot;00FD43E6&quot;/&gt;&lt;wsp:rsid wsp:val=&quot;00FD4C6B&quot;/&gt;&lt;wsp:rsid wsp:val=&quot;00FE006C&quot;/&gt;&lt;wsp:rsid wsp:val=&quot;00FE1FEE&quot;/&gt;&lt;wsp:rsid wsp:val=&quot;00FE5BFA&quot;/&gt;&lt;wsp:rsid wsp:val=&quot;00FE6420&quot;/&gt;&lt;wsp:rsid wsp:val=&quot;00FE6A52&quot;/&gt;&lt;wsp:rsid wsp:val=&quot;00FE7158&quot;/&gt;&lt;wsp:rsid wsp:val=&quot;00FF1854&quot;/&gt;&lt;wsp:rsid wsp:val=&quot;00FF1E50&quot;/&gt;&lt;wsp:rsid wsp:val=&quot;00FF2611&quot;/&gt;&lt;wsp:rsid wsp:val=&quot;00FF45F8&quot;/&gt;&lt;wsp:rsid wsp:val=&quot;00FF4A83&quot;/&gt;&lt;wsp:rsid wsp:val=&quot;00FF58B9&quot;/&gt;&lt;wsp:rsid wsp:val=&quot;00FF6752&quot;/&gt;&lt;/wsp:rsids&gt;&lt;/w:docPr&gt;&lt;w:body&gt;&lt;wx:sect&gt;&lt;w:p wsp:rsidR=&quot;00000000&quot; wsp:rsidRDefault=&quot;0058390A&quot; wsp:rsidP=&quot;0058390A&quot;&gt;&lt;m:oMathPara&gt;&lt;m:oMath&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lang w:fareast=&quot;ZH-CN&quot;/&gt;&lt;/w:rPr&gt;&lt;m:t&gt;P&lt;/m:t&gt;&lt;/m:r&gt;&lt;/m:e&gt;&lt;m:sub&gt;&lt;m:r&gt;&lt;w:rPr&gt;&lt;w:rFonts w:ascii=&quot;Cambria Math&quot; w:h-ansi=&quot;Cambria Math&quot;/&gt;&lt;wx:font wx:val=&quot;Cambria Math&quot;/&gt;&lt;w:i/&gt;&lt;/w:rPr&gt;&lt;m:t&gt;static&lt;/m:t&gt;&lt;/m:r&gt;&lt;/m:sub&gt;&lt;m:sup&gt;&lt;m:r&gt;&lt;w:rPr&gt;&lt;w:rFonts w:ascii=&quot;Cambria Math&quot; w:h-ansi=&quot;Cambria Math&quot;/&gt;&lt;wx:font wx:val=&quot;Cambria Math&quot;/&gt;&lt;w:i/&gt;&lt;w:lang w:fareast=&quot;ZH-CN&quot;/&gt;&lt;/w:rPr&gt;&lt;m:t&gt;DL&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4" chromakey="#FFFFFF" o:title=""/>
            <o:lock v:ext="edit" aspectratio="t"/>
            <w10:wrap type="none"/>
            <w10:anchorlock/>
          </v:shape>
        </w:pict>
      </w:r>
      <w:r>
        <w:rPr>
          <w:rFonts w:ascii="Times" w:hAnsi="Times" w:eastAsia="바탕" w:cs="Times New Roman"/>
          <w:szCs w:val="24"/>
          <w:lang w:val="en-GB" w:eastAsia="zh-CN" w:bidi="ar-SA"/>
        </w:rPr>
        <w:instrText xml:space="preserve"> </w:instrText>
      </w:r>
      <w:r>
        <w:rPr>
          <w:rFonts w:ascii="Times" w:hAnsi="Times" w:eastAsia="바탕" w:cs="Times New Roman"/>
          <w:szCs w:val="24"/>
          <w:lang w:val="en-GB" w:eastAsia="zh-CN" w:bidi="ar-SA"/>
        </w:rPr>
        <w:fldChar w:fldCharType="separate"/>
      </w:r>
      <w:r>
        <w:rPr>
          <w:rFonts w:ascii="Times" w:hAnsi="Times" w:eastAsia="바탕" w:cs="Times New Roman"/>
          <w:szCs w:val="24"/>
          <w:lang w:val="en-GB" w:eastAsia="zh-CN" w:bidi="ar-SA"/>
        </w:rPr>
        <w:fldChar w:fldCharType="end"/>
      </w:r>
      <m:oMath>
        <m:sSubSup>
          <m:sSubSupPr>
            <m:ctrlPr>
              <w:rPr>
                <w:rFonts w:ascii="Cambria Math" w:hAnsi="Cambria Math"/>
                <w:i/>
              </w:rPr>
            </m:ctrlPr>
          </m:sSubSupPr>
          <m:e>
            <m:r>
              <m:rPr/>
              <w:rPr>
                <w:rFonts w:ascii="Cambria Math" w:hAnsi="Cambria Math"/>
                <w:lang w:eastAsia="zh-CN"/>
              </w:rPr>
              <m:t>P</m:t>
            </m:r>
            <m:ctrlPr>
              <w:rPr>
                <w:rFonts w:ascii="Cambria Math" w:hAnsi="Cambria Math"/>
                <w:i/>
              </w:rPr>
            </m:ctrlPr>
          </m:e>
          <m:sub>
            <m:r>
              <m:rPr/>
              <w:rPr>
                <w:rFonts w:ascii="Cambria Math" w:hAnsi="Cambria Math"/>
              </w:rPr>
              <m:t>static</m:t>
            </m:r>
            <m:ctrlPr>
              <w:rPr>
                <w:rFonts w:ascii="Cambria Math" w:hAnsi="Cambria Math"/>
                <w:i/>
              </w:rPr>
            </m:ctrlPr>
          </m:sub>
          <m:sup>
            <m:r>
              <m:rPr/>
              <w:rPr>
                <w:rFonts w:ascii="Cambria Math" w:hAnsi="Cambria Math"/>
                <w:lang w:eastAsia="zh-CN"/>
              </w:rPr>
              <m:t>DL</m:t>
            </m:r>
            <m:ctrlPr>
              <w:rPr>
                <w:rFonts w:ascii="Cambria Math" w:hAnsi="Cambria Math"/>
                <w:i/>
              </w:rPr>
            </m:ctrlPr>
          </m:sup>
        </m:sSubSup>
      </m:oMath>
      <w:r>
        <w:rPr>
          <w:rFonts w:ascii="Times" w:hAnsi="Times" w:eastAsia="바탕" w:cs="Times New Roman"/>
          <w:szCs w:val="24"/>
          <w:lang w:val="en-GB" w:eastAsia="zh-CN" w:bidi="ar-SA"/>
        </w:rPr>
        <w:t>:</w:t>
      </w:r>
      <w:r>
        <w:rPr>
          <w:rFonts w:ascii="Times" w:hAnsi="Times" w:eastAsia="바탕" w:cs="Times New Roman"/>
          <w:szCs w:val="24"/>
          <w:lang w:val="en-GB" w:eastAsia="ko-KR" w:bidi="ar-SA"/>
        </w:rPr>
        <w:t xml:space="preserve"> a static part of power for BS in active, which is not scaled based on reference configurations. </w:t>
      </w:r>
    </w:p>
    <w:p>
      <w:pPr>
        <w:numPr>
          <w:ilvl w:val="2"/>
          <w:numId w:val="6"/>
        </w:numPr>
        <w:overflowPunct w:val="0"/>
        <w:autoSpaceDE w:val="0"/>
        <w:autoSpaceDN w:val="0"/>
        <w:ind w:left="1260" w:leftChars="0" w:hanging="420"/>
        <w:contextualSpacing/>
        <w:rPr>
          <w:rFonts w:ascii="Times" w:hAnsi="Times" w:eastAsia="바탕" w:cs="Times New Roman"/>
          <w:szCs w:val="24"/>
          <w:lang w:val="en-GB" w:eastAsia="ko-KR" w:bidi="ar-SA"/>
        </w:rPr>
      </w:pPr>
      <w:r>
        <w:rPr>
          <w:rFonts w:ascii="Times" w:hAnsi="Times" w:eastAsia="바탕" w:cs="Times New Roman"/>
          <w:szCs w:val="24"/>
          <w:lang w:val="en-GB" w:eastAsia="zh-CN" w:bidi="ar-SA"/>
        </w:rPr>
        <w:t>Baseline:</w:t>
      </w:r>
      <m:oMath>
        <m:sSubSup>
          <m:sSubSupPr>
            <m:ctrlPr>
              <w:rPr>
                <w:rFonts w:ascii="Cambria Math" w:hAnsi="Cambria Math"/>
                <w:i/>
              </w:rPr>
            </m:ctrlPr>
          </m:sSubSupPr>
          <m:e>
            <m:r>
              <m:rPr/>
              <w:rPr>
                <w:rFonts w:hint="default" w:ascii="Cambria Math" w:hAnsi="Cambria Math"/>
                <w:lang w:val="en-US"/>
              </w:rPr>
              <m:t xml:space="preserve"> </m:t>
            </m:r>
            <m:r>
              <m:rPr/>
              <w:rPr>
                <w:rFonts w:ascii="Cambria Math" w:hAnsi="Cambria Math"/>
                <w:lang w:eastAsia="zh-CN"/>
              </w:rPr>
              <m:t>P</m:t>
            </m:r>
            <m:ctrlPr>
              <w:rPr>
                <w:rFonts w:ascii="Cambria Math" w:hAnsi="Cambria Math"/>
                <w:i/>
              </w:rPr>
            </m:ctrlPr>
          </m:e>
          <m:sub>
            <m:r>
              <m:rPr/>
              <w:rPr>
                <w:rFonts w:ascii="Cambria Math" w:hAnsi="Cambria Math"/>
              </w:rPr>
              <m:t>static</m:t>
            </m:r>
            <m:ctrlPr>
              <w:rPr>
                <w:rFonts w:ascii="Cambria Math" w:hAnsi="Cambria Math"/>
                <w:i/>
              </w:rPr>
            </m:ctrlPr>
          </m:sub>
          <m:sup>
            <m:r>
              <m:rPr/>
              <w:rPr>
                <w:rFonts w:ascii="Cambria Math" w:hAnsi="Cambria Math"/>
                <w:lang w:eastAsia="zh-CN"/>
              </w:rPr>
              <m:t>DL</m:t>
            </m:r>
            <m:ctrlPr>
              <w:rPr>
                <w:rFonts w:ascii="Cambria Math" w:hAnsi="Cambria Math"/>
                <w:i/>
              </w:rPr>
            </m:ctrlPr>
          </m:sup>
        </m:sSubSup>
        <m:r>
          <m:rPr/>
          <w:rPr>
            <w:rFonts w:ascii="Cambria Math" w:hAnsi="Cambria Math"/>
            <w:lang w:eastAsia="zh-CN"/>
          </w:rPr>
          <m:t>=</m:t>
        </m:r>
        <m:sSub>
          <m:sSubPr>
            <m:ctrlPr>
              <w:rPr>
                <w:rFonts w:ascii="Cambria Math" w:hAnsi="Cambria Math"/>
                <w:i/>
              </w:rPr>
            </m:ctrlPr>
          </m:sSubPr>
          <m:e>
            <m:r>
              <m:rPr/>
              <w:rPr>
                <w:rFonts w:ascii="Cambria Math" w:hAnsi="Cambria Math"/>
                <w:lang w:eastAsia="zh-CN"/>
              </w:rPr>
              <m:t>P</m:t>
            </m:r>
            <m:ctrlPr>
              <w:rPr>
                <w:rFonts w:ascii="Cambria Math" w:hAnsi="Cambria Math"/>
                <w:i/>
              </w:rPr>
            </m:ctrlPr>
          </m:e>
          <m:sub>
            <m:r>
              <m:rPr/>
              <w:rPr>
                <w:rFonts w:ascii="Cambria Math" w:hAnsi="Cambria Math"/>
                <w:lang w:eastAsia="zh-CN"/>
              </w:rPr>
              <m:t>3</m:t>
            </m:r>
            <m:ctrlPr>
              <w:rPr>
                <w:rFonts w:ascii="Cambria Math" w:hAnsi="Cambria Math"/>
                <w:i/>
              </w:rPr>
            </m:ctrlPr>
          </m:sub>
        </m:sSub>
      </m:oMath>
      <w:r>
        <w:rPr>
          <w:rFonts w:ascii="Times" w:hAnsi="Times" w:eastAsia="바탕" w:cs="Times New Roman"/>
          <w:szCs w:val="24"/>
          <w:lang w:val="en-GB" w:eastAsia="zh-CN" w:bidi="ar-SA"/>
        </w:rPr>
        <w:t xml:space="preserve"> </w:t>
      </w:r>
      <w:r>
        <w:rPr>
          <w:rFonts w:ascii="Times" w:hAnsi="Times" w:eastAsia="바탕" w:cs="Times New Roman"/>
          <w:szCs w:val="24"/>
          <w:lang w:val="en-GB" w:eastAsia="ko-KR" w:bidi="ar-SA"/>
        </w:rPr>
        <w:fldChar w:fldCharType="begin"/>
      </w:r>
      <w:r>
        <w:rPr>
          <w:rFonts w:ascii="Times" w:hAnsi="Times" w:eastAsia="바탕" w:cs="Times New Roman"/>
          <w:szCs w:val="24"/>
          <w:lang w:val="en-GB" w:eastAsia="ko-KR" w:bidi="ar-SA"/>
        </w:rPr>
        <w:instrText xml:space="preserve"> QUOTE </w:instrText>
      </w:r>
      <w:r>
        <w:rPr>
          <w:rFonts w:ascii="Times" w:hAnsi="Times" w:eastAsia="바탕" w:cs="Times New Roman"/>
          <w:position w:val="-5"/>
          <w:szCs w:val="24"/>
          <w:lang w:val="en-GB" w:eastAsia="en-US" w:bidi="ar-SA"/>
        </w:rPr>
        <w:pict>
          <v:shape id="_x0000_i1026" o:spt="75" type="#_x0000_t75" style="height:12pt;width:48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9BF&quot;/&gt;&lt;wsp:rsid wsp:val=&quot;00001BE1&quot;/&gt;&lt;wsp:rsid wsp:val=&quot;000049DC&quot;/&gt;&lt;wsp:rsid wsp:val=&quot;00005266&quot;/&gt;&lt;wsp:rsid wsp:val=&quot;00006E91&quot;/&gt;&lt;wsp:rsid wsp:val=&quot;0001459F&quot;/&gt;&lt;wsp:rsid wsp:val=&quot;000154E8&quot;/&gt;&lt;wsp:rsid wsp:val=&quot;0001685F&quot;/&gt;&lt;wsp:rsid wsp:val=&quot;00017452&quot;/&gt;&lt;wsp:rsid wsp:val=&quot;00017CEC&quot;/&gt;&lt;wsp:rsid wsp:val=&quot;000206F5&quot;/&gt;&lt;wsp:rsid wsp:val=&quot;00021963&quot;/&gt;&lt;wsp:rsid wsp:val=&quot;00021A46&quot;/&gt;&lt;wsp:rsid wsp:val=&quot;000262B0&quot;/&gt;&lt;wsp:rsid wsp:val=&quot;00026AF3&quot;/&gt;&lt;wsp:rsid wsp:val=&quot;00026E24&quot;/&gt;&lt;wsp:rsid wsp:val=&quot;00027418&quot;/&gt;&lt;wsp:rsid wsp:val=&quot;00030D03&quot;/&gt;&lt;wsp:rsid wsp:val=&quot;00035C3D&quot;/&gt;&lt;wsp:rsid wsp:val=&quot;0003721C&quot;/&gt;&lt;wsp:rsid wsp:val=&quot;0004008C&quot;/&gt;&lt;wsp:rsid wsp:val=&quot;00042190&quot;/&gt;&lt;wsp:rsid wsp:val=&quot;00044466&quot;/&gt;&lt;wsp:rsid wsp:val=&quot;00051B24&quot;/&gt;&lt;wsp:rsid wsp:val=&quot;00052672&quot;/&gt;&lt;wsp:rsid wsp:val=&quot;00053611&quot;/&gt;&lt;wsp:rsid wsp:val=&quot;00054572&quot;/&gt;&lt;wsp:rsid wsp:val=&quot;00054DD5&quot;/&gt;&lt;wsp:rsid wsp:val=&quot;000557A4&quot;/&gt;&lt;wsp:rsid wsp:val=&quot;00060542&quot;/&gt;&lt;wsp:rsid wsp:val=&quot;000605DA&quot;/&gt;&lt;wsp:rsid wsp:val=&quot;00063377&quot;/&gt;&lt;wsp:rsid wsp:val=&quot;000639E4&quot;/&gt;&lt;wsp:rsid wsp:val=&quot;000655DF&quot;/&gt;&lt;wsp:rsid wsp:val=&quot;00066893&quot;/&gt;&lt;wsp:rsid wsp:val=&quot;00070590&quot;/&gt;&lt;wsp:rsid wsp:val=&quot;00070E52&quot;/&gt;&lt;wsp:rsid wsp:val=&quot;00072ECA&quot;/&gt;&lt;wsp:rsid wsp:val=&quot;00073C45&quot;/&gt;&lt;wsp:rsid wsp:val=&quot;00074A3E&quot;/&gt;&lt;wsp:rsid wsp:val=&quot;00076C50&quot;/&gt;&lt;wsp:rsid wsp:val=&quot;00077957&quot;/&gt;&lt;wsp:rsid wsp:val=&quot;000809D1&quot;/&gt;&lt;wsp:rsid wsp:val=&quot;00083D4D&quot;/&gt;&lt;wsp:rsid wsp:val=&quot;00084453&quot;/&gt;&lt;wsp:rsid wsp:val=&quot;000845D8&quot;/&gt;&lt;wsp:rsid wsp:val=&quot;00084952&quot;/&gt;&lt;wsp:rsid wsp:val=&quot;00085529&quot;/&gt;&lt;wsp:rsid wsp:val=&quot;000903AC&quot;/&gt;&lt;wsp:rsid wsp:val=&quot;00091AED&quot;/&gt;&lt;wsp:rsid wsp:val=&quot;00091BCB&quot;/&gt;&lt;wsp:rsid wsp:val=&quot;00093354&quot;/&gt;&lt;wsp:rsid wsp:val=&quot;000942B3&quot;/&gt;&lt;wsp:rsid wsp:val=&quot;0009529E&quot;/&gt;&lt;wsp:rsid wsp:val=&quot;000A0641&quot;/&gt;&lt;wsp:rsid wsp:val=&quot;000A3C7D&quot;/&gt;&lt;wsp:rsid wsp:val=&quot;000A5435&quot;/&gt;&lt;wsp:rsid wsp:val=&quot;000A63B2&quot;/&gt;&lt;wsp:rsid wsp:val=&quot;000B11A6&quot;/&gt;&lt;wsp:rsid wsp:val=&quot;000B27C1&quot;/&gt;&lt;wsp:rsid wsp:val=&quot;000B2B55&quot;/&gt;&lt;wsp:rsid wsp:val=&quot;000B43F5&quot;/&gt;&lt;wsp:rsid wsp:val=&quot;000C1E9D&quot;/&gt;&lt;wsp:rsid wsp:val=&quot;000C239E&quot;/&gt;&lt;wsp:rsid wsp:val=&quot;000C256E&quot;/&gt;&lt;wsp:rsid wsp:val=&quot;000C2758&quot;/&gt;&lt;wsp:rsid wsp:val=&quot;000C287F&quot;/&gt;&lt;wsp:rsid wsp:val=&quot;000C30A5&quot;/&gt;&lt;wsp:rsid wsp:val=&quot;000C4DA6&quot;/&gt;&lt;wsp:rsid wsp:val=&quot;000C748B&quot;/&gt;&lt;wsp:rsid wsp:val=&quot;000C74E2&quot;/&gt;&lt;wsp:rsid wsp:val=&quot;000D2402&quot;/&gt;&lt;wsp:rsid wsp:val=&quot;000D242E&quot;/&gt;&lt;wsp:rsid wsp:val=&quot;000D2D5F&quot;/&gt;&lt;wsp:rsid wsp:val=&quot;000D546F&quot;/&gt;&lt;wsp:rsid wsp:val=&quot;000D5D9E&quot;/&gt;&lt;wsp:rsid wsp:val=&quot;000D6F2A&quot;/&gt;&lt;wsp:rsid wsp:val=&quot;000E01F3&quot;/&gt;&lt;wsp:rsid wsp:val=&quot;000E0C3E&quot;/&gt;&lt;wsp:rsid wsp:val=&quot;000E2EB2&quot;/&gt;&lt;wsp:rsid wsp:val=&quot;000E474A&quot;/&gt;&lt;wsp:rsid wsp:val=&quot;000E5BCB&quot;/&gt;&lt;wsp:rsid wsp:val=&quot;000E67A5&quot;/&gt;&lt;wsp:rsid wsp:val=&quot;000F053D&quot;/&gt;&lt;wsp:rsid wsp:val=&quot;000F0A47&quot;/&gt;&lt;wsp:rsid wsp:val=&quot;000F55C6&quot;/&gt;&lt;wsp:rsid wsp:val=&quot;000F59FD&quot;/&gt;&lt;wsp:rsid wsp:val=&quot;0010230E&quot;/&gt;&lt;wsp:rsid wsp:val=&quot;00104FC2&quot;/&gt;&lt;wsp:rsid wsp:val=&quot;0010523A&quot;/&gt;&lt;wsp:rsid wsp:val=&quot;00110359&quot;/&gt;&lt;wsp:rsid wsp:val=&quot;001109A2&quot;/&gt;&lt;wsp:rsid wsp:val=&quot;00111908&quot;/&gt;&lt;wsp:rsid wsp:val=&quot;00114D46&quot;/&gt;&lt;wsp:rsid wsp:val=&quot;00114EBD&quot;/&gt;&lt;wsp:rsid wsp:val=&quot;00116950&quot;/&gt;&lt;wsp:rsid wsp:val=&quot;00123ABC&quot;/&gt;&lt;wsp:rsid wsp:val=&quot;00127320&quot;/&gt;&lt;wsp:rsid wsp:val=&quot;0013022A&quot;/&gt;&lt;wsp:rsid wsp:val=&quot;00131CB0&quot;/&gt;&lt;wsp:rsid wsp:val=&quot;00132CBE&quot;/&gt;&lt;wsp:rsid wsp:val=&quot;0013425A&quot;/&gt;&lt;wsp:rsid wsp:val=&quot;00135447&quot;/&gt;&lt;wsp:rsid wsp:val=&quot;00135A58&quot;/&gt;&lt;wsp:rsid wsp:val=&quot;00143117&quot;/&gt;&lt;wsp:rsid wsp:val=&quot;001433DC&quot;/&gt;&lt;wsp:rsid wsp:val=&quot;00143C53&quot;/&gt;&lt;wsp:rsid wsp:val=&quot;00144180&quot;/&gt;&lt;wsp:rsid wsp:val=&quot;001458AC&quot;/&gt;&lt;wsp:rsid wsp:val=&quot;0015211F&quot;/&gt;&lt;wsp:rsid wsp:val=&quot;00152F33&quot;/&gt;&lt;wsp:rsid wsp:val=&quot;0015446D&quot;/&gt;&lt;wsp:rsid wsp:val=&quot;00155109&quot;/&gt;&lt;wsp:rsid wsp:val=&quot;001551E1&quot;/&gt;&lt;wsp:rsid wsp:val=&quot;00156174&quot;/&gt;&lt;wsp:rsid wsp:val=&quot;00156C6F&quot;/&gt;&lt;wsp:rsid wsp:val=&quot;001575F0&quot;/&gt;&lt;wsp:rsid wsp:val=&quot;00166BB5&quot;/&gt;&lt;wsp:rsid wsp:val=&quot;00166FB4&quot;/&gt;&lt;wsp:rsid wsp:val=&quot;001671FB&quot;/&gt;&lt;wsp:rsid wsp:val=&quot;0017226E&quot;/&gt;&lt;wsp:rsid wsp:val=&quot;0017529F&quot;/&gt;&lt;wsp:rsid wsp:val=&quot;001777C6&quot;/&gt;&lt;wsp:rsid wsp:val=&quot;0018004F&quot;/&gt;&lt;wsp:rsid wsp:val=&quot;00180316&quot;/&gt;&lt;wsp:rsid wsp:val=&quot;00181906&quot;/&gt;&lt;wsp:rsid wsp:val=&quot;00182437&quot;/&gt;&lt;wsp:rsid wsp:val=&quot;00184862&quot;/&gt;&lt;wsp:rsid wsp:val=&quot;00184953&quot;/&gt;&lt;wsp:rsid wsp:val=&quot;00186520&quot;/&gt;&lt;wsp:rsid wsp:val=&quot;001869F7&quot;/&gt;&lt;wsp:rsid wsp:val=&quot;001940DB&quot;/&gt;&lt;wsp:rsid wsp:val=&quot;001941B0&quot;/&gt;&lt;wsp:rsid wsp:val=&quot;0019426E&quot;/&gt;&lt;wsp:rsid wsp:val=&quot;0019726A&quot;/&gt;&lt;wsp:rsid wsp:val=&quot;001A1FBC&quot;/&gt;&lt;wsp:rsid wsp:val=&quot;001A235A&quot;/&gt;&lt;wsp:rsid wsp:val=&quot;001A35F9&quot;/&gt;&lt;wsp:rsid wsp:val=&quot;001A68A2&quot;/&gt;&lt;wsp:rsid wsp:val=&quot;001B141B&quot;/&gt;&lt;wsp:rsid wsp:val=&quot;001B7B72&quot;/&gt;&lt;wsp:rsid wsp:val=&quot;001C2115&quot;/&gt;&lt;wsp:rsid wsp:val=&quot;001C40D9&quot;/&gt;&lt;wsp:rsid wsp:val=&quot;001C5621&quot;/&gt;&lt;wsp:rsid wsp:val=&quot;001C74BE&quot;/&gt;&lt;wsp:rsid wsp:val=&quot;001D150F&quot;/&gt;&lt;wsp:rsid wsp:val=&quot;001D2AE5&quot;/&gt;&lt;wsp:rsid wsp:val=&quot;001D3DDF&quot;/&gt;&lt;wsp:rsid wsp:val=&quot;001D4711&quot;/&gt;&lt;wsp:rsid wsp:val=&quot;001D5072&quot;/&gt;&lt;wsp:rsid wsp:val=&quot;001D52A5&quot;/&gt;&lt;wsp:rsid wsp:val=&quot;001D6C74&quot;/&gt;&lt;wsp:rsid wsp:val=&quot;001D7AE8&quot;/&gt;&lt;wsp:rsid wsp:val=&quot;001E0D94&quot;/&gt;&lt;wsp:rsid wsp:val=&quot;001E194B&quot;/&gt;&lt;wsp:rsid wsp:val=&quot;001E2ADD&quot;/&gt;&lt;wsp:rsid wsp:val=&quot;001E3670&quot;/&gt;&lt;wsp:rsid wsp:val=&quot;001E36EB&quot;/&gt;&lt;wsp:rsid wsp:val=&quot;001F0B04&quot;/&gt;&lt;wsp:rsid wsp:val=&quot;001F2699&quot;/&gt;&lt;wsp:rsid wsp:val=&quot;001F2C8F&quot;/&gt;&lt;wsp:rsid wsp:val=&quot;001F3001&quot;/&gt;&lt;wsp:rsid wsp:val=&quot;001F3FF7&quot;/&gt;&lt;wsp:rsid wsp:val=&quot;001F613C&quot;/&gt;&lt;wsp:rsid wsp:val=&quot;001F638D&quot;/&gt;&lt;wsp:rsid wsp:val=&quot;00201FEB&quot;/&gt;&lt;wsp:rsid wsp:val=&quot;00202B12&quot;/&gt;&lt;wsp:rsid wsp:val=&quot;00202C71&quot;/&gt;&lt;wsp:rsid wsp:val=&quot;00203BA9&quot;/&gt;&lt;wsp:rsid wsp:val=&quot;00207C8A&quot;/&gt;&lt;wsp:rsid wsp:val=&quot;00210211&quot;/&gt;&lt;wsp:rsid wsp:val=&quot;00211448&quot;/&gt;&lt;wsp:rsid wsp:val=&quot;002128D0&quot;/&gt;&lt;wsp:rsid wsp:val=&quot;0021496D&quot;/&gt;&lt;wsp:rsid wsp:val=&quot;00214F2A&quot;/&gt;&lt;wsp:rsid wsp:val=&quot;002216DD&quot;/&gt;&lt;wsp:rsid wsp:val=&quot;00221E20&quot;/&gt;&lt;wsp:rsid wsp:val=&quot;00222232&quot;/&gt;&lt;wsp:rsid wsp:val=&quot;00223E8D&quot;/&gt;&lt;wsp:rsid wsp:val=&quot;00224D9E&quot;/&gt;&lt;wsp:rsid wsp:val=&quot;00225B48&quot;/&gt;&lt;wsp:rsid wsp:val=&quot;00225E18&quot;/&gt;&lt;wsp:rsid wsp:val=&quot;002318A4&quot;/&gt;&lt;wsp:rsid wsp:val=&quot;002329B5&quot;/&gt;&lt;wsp:rsid wsp:val=&quot;00235481&quot;/&gt;&lt;wsp:rsid wsp:val=&quot;00237671&quot;/&gt;&lt;wsp:rsid wsp:val=&quot;002403C8&quot;/&gt;&lt;wsp:rsid wsp:val=&quot;002418CB&quot;/&gt;&lt;wsp:rsid wsp:val=&quot;002442EC&quot;/&gt;&lt;wsp:rsid wsp:val=&quot;00244EEA&quot;/&gt;&lt;wsp:rsid wsp:val=&quot;00246843&quot;/&gt;&lt;wsp:rsid wsp:val=&quot;00252188&quot;/&gt;&lt;wsp:rsid wsp:val=&quot;00253884&quot;/&gt;&lt;wsp:rsid wsp:val=&quot;0025466B&quot;/&gt;&lt;wsp:rsid wsp:val=&quot;002548D3&quot;/&gt;&lt;wsp:rsid wsp:val=&quot;002552FA&quot;/&gt;&lt;wsp:rsid wsp:val=&quot;00255925&quot;/&gt;&lt;wsp:rsid wsp:val=&quot;00255DCC&quot;/&gt;&lt;wsp:rsid wsp:val=&quot;00256228&quot;/&gt;&lt;wsp:rsid wsp:val=&quot;0025680C&quot;/&gt;&lt;wsp:rsid wsp:val=&quot;0025787C&quot;/&gt;&lt;wsp:rsid wsp:val=&quot;0026268C&quot;/&gt;&lt;wsp:rsid wsp:val=&quot;0026268F&quot;/&gt;&lt;wsp:rsid wsp:val=&quot;00263778&quot;/&gt;&lt;wsp:rsid wsp:val=&quot;0026561C&quot;/&gt;&lt;wsp:rsid wsp:val=&quot;00265760&quot;/&gt;&lt;wsp:rsid wsp:val=&quot;0026611D&quot;/&gt;&lt;wsp:rsid wsp:val=&quot;00271CD9&quot;/&gt;&lt;wsp:rsid wsp:val=&quot;002758DB&quot;/&gt;&lt;wsp:rsid wsp:val=&quot;00275D36&quot;/&gt;&lt;wsp:rsid wsp:val=&quot;00277186&quot;/&gt;&lt;wsp:rsid wsp:val=&quot;00277FBD&quot;/&gt;&lt;wsp:rsid wsp:val=&quot;00282066&quot;/&gt;&lt;wsp:rsid wsp:val=&quot;00282E2C&quot;/&gt;&lt;wsp:rsid wsp:val=&quot;00283646&quot;/&gt;&lt;wsp:rsid wsp:val=&quot;00290918&quot;/&gt;&lt;wsp:rsid wsp:val=&quot;00293C36&quot;/&gt;&lt;wsp:rsid wsp:val=&quot;00293DB3&quot;/&gt;&lt;wsp:rsid wsp:val=&quot;00293EDD&quot;/&gt;&lt;wsp:rsid wsp:val=&quot;0029433B&quot;/&gt;&lt;wsp:rsid wsp:val=&quot;00295044&quot;/&gt;&lt;wsp:rsid wsp:val=&quot;002966E6&quot;/&gt;&lt;wsp:rsid wsp:val=&quot;0029757E&quot;/&gt;&lt;wsp:rsid wsp:val=&quot;002975B2&quot;/&gt;&lt;wsp:rsid wsp:val=&quot;002A1E7D&quot;/&gt;&lt;wsp:rsid wsp:val=&quot;002A485E&quot;/&gt;&lt;wsp:rsid wsp:val=&quot;002A5F61&quot;/&gt;&lt;wsp:rsid wsp:val=&quot;002A66FF&quot;/&gt;&lt;wsp:rsid wsp:val=&quot;002A6961&quot;/&gt;&lt;wsp:rsid wsp:val=&quot;002A7468&quot;/&gt;&lt;wsp:rsid wsp:val=&quot;002B1B6A&quot;/&gt;&lt;wsp:rsid wsp:val=&quot;002B1FFA&quot;/&gt;&lt;wsp:rsid wsp:val=&quot;002B2F98&quot;/&gt;&lt;wsp:rsid wsp:val=&quot;002B4B78&quot;/&gt;&lt;wsp:rsid wsp:val=&quot;002B544D&quot;/&gt;&lt;wsp:rsid wsp:val=&quot;002B55F0&quot;/&gt;&lt;wsp:rsid wsp:val=&quot;002B5CF4&quot;/&gt;&lt;wsp:rsid wsp:val=&quot;002B6E04&quot;/&gt;&lt;wsp:rsid wsp:val=&quot;002B6E21&quot;/&gt;&lt;wsp:rsid wsp:val=&quot;002B73A5&quot;/&gt;&lt;wsp:rsid wsp:val=&quot;002C7702&quot;/&gt;&lt;wsp:rsid wsp:val=&quot;002D4C30&quot;/&gt;&lt;wsp:rsid wsp:val=&quot;002D4D40&quot;/&gt;&lt;wsp:rsid wsp:val=&quot;002D5BB1&quot;/&gt;&lt;wsp:rsid wsp:val=&quot;002D65C7&quot;/&gt;&lt;wsp:rsid wsp:val=&quot;002E1DF6&quot;/&gt;&lt;wsp:rsid wsp:val=&quot;002E206B&quot;/&gt;&lt;wsp:rsid wsp:val=&quot;002E72BA&quot;/&gt;&lt;wsp:rsid wsp:val=&quot;002F4411&quot;/&gt;&lt;wsp:rsid wsp:val=&quot;002F4938&quot;/&gt;&lt;wsp:rsid wsp:val=&quot;002F5E64&quot;/&gt;&lt;wsp:rsid wsp:val=&quot;002F703A&quot;/&gt;&lt;wsp:rsid wsp:val=&quot;002F7271&quot;/&gt;&lt;wsp:rsid wsp:val=&quot;00303B72&quot;/&gt;&lt;wsp:rsid wsp:val=&quot;00306407&quot;/&gt;&lt;wsp:rsid wsp:val=&quot;00311E8E&quot;/&gt;&lt;wsp:rsid wsp:val=&quot;00313E0F&quot;/&gt;&lt;wsp:rsid wsp:val=&quot;003161EF&quot;/&gt;&lt;wsp:rsid wsp:val=&quot;00320E52&quot;/&gt;&lt;wsp:rsid wsp:val=&quot;00322F38&quot;/&gt;&lt;wsp:rsid wsp:val=&quot;0032301D&quot;/&gt;&lt;wsp:rsid wsp:val=&quot;003230FF&quot;/&gt;&lt;wsp:rsid wsp:val=&quot;003234F6&quot;/&gt;&lt;wsp:rsid wsp:val=&quot;00326321&quot;/&gt;&lt;wsp:rsid wsp:val=&quot;00326889&quot;/&gt;&lt;wsp:rsid wsp:val=&quot;003269DE&quot;/&gt;&lt;wsp:rsid wsp:val=&quot;0033037F&quot;/&gt;&lt;wsp:rsid wsp:val=&quot;00335D23&quot;/&gt;&lt;wsp:rsid wsp:val=&quot;00340495&quot;/&gt;&lt;wsp:rsid wsp:val=&quot;00343017&quot;/&gt;&lt;wsp:rsid wsp:val=&quot;00343A55&quot;/&gt;&lt;wsp:rsid wsp:val=&quot;00344373&quot;/&gt;&lt;wsp:rsid wsp:val=&quot;00345EEA&quot;/&gt;&lt;wsp:rsid wsp:val=&quot;003521DB&quot;/&gt;&lt;wsp:rsid wsp:val=&quot;00352837&quot;/&gt;&lt;wsp:rsid wsp:val=&quot;00354137&quot;/&gt;&lt;wsp:rsid wsp:val=&quot;003544C1&quot;/&gt;&lt;wsp:rsid wsp:val=&quot;0036084B&quot;/&gt;&lt;wsp:rsid wsp:val=&quot;00362D29&quot;/&gt;&lt;wsp:rsid wsp:val=&quot;00362EA1&quot;/&gt;&lt;wsp:rsid wsp:val=&quot;00364947&quot;/&gt;&lt;wsp:rsid wsp:val=&quot;003653F4&quot;/&gt;&lt;wsp:rsid wsp:val=&quot;00365442&quot;/&gt;&lt;wsp:rsid wsp:val=&quot;00370DA0&quot;/&gt;&lt;wsp:rsid wsp:val=&quot;00370F7C&quot;/&gt;&lt;wsp:rsid wsp:val=&quot;00371797&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08B6&quot;/&gt;&lt;wsp:rsid wsp:val=&quot;003A135F&quot;/&gt;&lt;wsp:rsid wsp:val=&quot;003A3F71&quot;/&gt;&lt;wsp:rsid wsp:val=&quot;003A4607&quot;/&gt;&lt;wsp:rsid wsp:val=&quot;003B0BF8&quot;/&gt;&lt;wsp:rsid wsp:val=&quot;003B25BD&quot;/&gt;&lt;wsp:rsid wsp:val=&quot;003B3DC0&quot;/&gt;&lt;wsp:rsid wsp:val=&quot;003B4D3E&quot;/&gt;&lt;wsp:rsid wsp:val=&quot;003B546D&quot;/&gt;&lt;wsp:rsid wsp:val=&quot;003B5963&quot;/&gt;&lt;wsp:rsid wsp:val=&quot;003B6548&quot;/&gt;&lt;wsp:rsid wsp:val=&quot;003C401A&quot;/&gt;&lt;wsp:rsid wsp:val=&quot;003C6086&quot;/&gt;&lt;wsp:rsid wsp:val=&quot;003C6E77&quot;/&gt;&lt;wsp:rsid wsp:val=&quot;003D33A8&quot;/&gt;&lt;wsp:rsid wsp:val=&quot;003D5061&quot;/&gt;&lt;wsp:rsid wsp:val=&quot;003E0305&quot;/&gt;&lt;wsp:rsid wsp:val=&quot;003E5FB7&quot;/&gt;&lt;wsp:rsid wsp:val=&quot;003E6246&quot;/&gt;&lt;wsp:rsid wsp:val=&quot;003E74A7&quot;/&gt;&lt;wsp:rsid wsp:val=&quot;003E7642&quot;/&gt;&lt;wsp:rsid wsp:val=&quot;003E7BD2&quot;/&gt;&lt;wsp:rsid wsp:val=&quot;003F0D10&quot;/&gt;&lt;wsp:rsid wsp:val=&quot;003F2515&quot;/&gt;&lt;wsp:rsid wsp:val=&quot;003F4797&quot;/&gt;&lt;wsp:rsid wsp:val=&quot;003F47B5&quot;/&gt;&lt;wsp:rsid wsp:val=&quot;003F57AC&quot;/&gt;&lt;wsp:rsid wsp:val=&quot;00403028&quot;/&gt;&lt;wsp:rsid wsp:val=&quot;004047F6&quot;/&gt;&lt;wsp:rsid wsp:val=&quot;004109C3&quot;/&gt;&lt;wsp:rsid wsp:val=&quot;00414181&quot;/&gt;&lt;wsp:rsid wsp:val=&quot;00416CF2&quot;/&gt;&lt;wsp:rsid wsp:val=&quot;00417499&quot;/&gt;&lt;wsp:rsid wsp:val=&quot;004201BF&quot;/&gt;&lt;wsp:rsid wsp:val=&quot;004206FA&quot;/&gt;&lt;wsp:rsid wsp:val=&quot;00420EA9&quot;/&gt;&lt;wsp:rsid wsp:val=&quot;0042293F&quot;/&gt;&lt;wsp:rsid wsp:val=&quot;00423394&quot;/&gt;&lt;wsp:rsid wsp:val=&quot;00423615&quot;/&gt;&lt;wsp:rsid wsp:val=&quot;00425D45&quot;/&gt;&lt;wsp:rsid wsp:val=&quot;004276C5&quot;/&gt;&lt;wsp:rsid wsp:val=&quot;00431123&quot;/&gt;&lt;wsp:rsid wsp:val=&quot;00431E83&quot;/&gt;&lt;wsp:rsid wsp:val=&quot;00432F62&quot;/&gt;&lt;wsp:rsid wsp:val=&quot;00433FA4&quot;/&gt;&lt;wsp:rsid wsp:val=&quot;004350AE&quot;/&gt;&lt;wsp:rsid wsp:val=&quot;00437B5E&quot;/&gt;&lt;wsp:rsid wsp:val=&quot;00443ADC&quot;/&gt;&lt;wsp:rsid wsp:val=&quot;00443D1C&quot;/&gt;&lt;wsp:rsid wsp:val=&quot;004446C5&quot;/&gt;&lt;wsp:rsid wsp:val=&quot;00445DC4&quot;/&gt;&lt;wsp:rsid wsp:val=&quot;00446338&quot;/&gt;&lt;wsp:rsid wsp:val=&quot;00446F33&quot;/&gt;&lt;wsp:rsid wsp:val=&quot;004507A9&quot;/&gt;&lt;wsp:rsid wsp:val=&quot;00455581&quot;/&gt;&lt;wsp:rsid wsp:val=&quot;00455C0D&quot;/&gt;&lt;wsp:rsid wsp:val=&quot;00457599&quot;/&gt;&lt;wsp:rsid wsp:val=&quot;004604FD&quot;/&gt;&lt;wsp:rsid wsp:val=&quot;00460DBF&quot;/&gt;&lt;wsp:rsid wsp:val=&quot;00462878&quot;/&gt;&lt;wsp:rsid wsp:val=&quot;00462BD0&quot;/&gt;&lt;wsp:rsid wsp:val=&quot;00464CF3&quot;/&gt;&lt;wsp:rsid wsp:val=&quot;004748EA&quot;/&gt;&lt;wsp:rsid wsp:val=&quot;0049013E&quot;/&gt;&lt;wsp:rsid wsp:val=&quot;004902E0&quot;/&gt;&lt;wsp:rsid wsp:val=&quot;00490947&quot;/&gt;&lt;wsp:rsid wsp:val=&quot;00490D60&quot;/&gt;&lt;wsp:rsid wsp:val=&quot;004910AC&quot;/&gt;&lt;wsp:rsid wsp:val=&quot;00491785&quot;/&gt;&lt;wsp:rsid wsp:val=&quot;0049199A&quot;/&gt;&lt;wsp:rsid wsp:val=&quot;004945F3&quot;/&gt;&lt;wsp:rsid wsp:val=&quot;004952EA&quot;/&gt;&lt;wsp:rsid wsp:val=&quot;0049758A&quot;/&gt;&lt;wsp:rsid wsp:val=&quot;004A0CCD&quot;/&gt;&lt;wsp:rsid wsp:val=&quot;004A33A1&quot;/&gt;&lt;wsp:rsid wsp:val=&quot;004A5270&quot;/&gt;&lt;wsp:rsid wsp:val=&quot;004A74A3&quot;/&gt;&lt;wsp:rsid wsp:val=&quot;004A7E9C&quot;/&gt;&lt;wsp:rsid wsp:val=&quot;004B09FB&quot;/&gt;&lt;wsp:rsid wsp:val=&quot;004B5141&quot;/&gt;&lt;wsp:rsid wsp:val=&quot;004B71E1&quot;/&gt;&lt;wsp:rsid wsp:val=&quot;004C02CA&quot;/&gt;&lt;wsp:rsid wsp:val=&quot;004C0429&quot;/&gt;&lt;wsp:rsid wsp:val=&quot;004C20CB&quot;/&gt;&lt;wsp:rsid wsp:val=&quot;004C2920&quot;/&gt;&lt;wsp:rsid wsp:val=&quot;004C323D&quot;/&gt;&lt;wsp:rsid wsp:val=&quot;004C4120&quot;/&gt;&lt;wsp:rsid wsp:val=&quot;004C5181&quot;/&gt;&lt;wsp:rsid wsp:val=&quot;004C6C1E&quot;/&gt;&lt;wsp:rsid wsp:val=&quot;004C7A79&quot;/&gt;&lt;wsp:rsid wsp:val=&quot;004D0A25&quot;/&gt;&lt;wsp:rsid wsp:val=&quot;004D31D3&quot;/&gt;&lt;wsp:rsid wsp:val=&quot;004D3885&quot;/&gt;&lt;wsp:rsid wsp:val=&quot;004D4553&quot;/&gt;&lt;wsp:rsid wsp:val=&quot;004E14BC&quot;/&gt;&lt;wsp:rsid wsp:val=&quot;004E18EB&quot;/&gt;&lt;wsp:rsid wsp:val=&quot;004E1DF7&quot;/&gt;&lt;wsp:rsid wsp:val=&quot;004E1E2B&quot;/&gt;&lt;wsp:rsid wsp:val=&quot;004E40C3&quot;/&gt;&lt;wsp:rsid wsp:val=&quot;004E4D94&quot;/&gt;&lt;wsp:rsid wsp:val=&quot;004E572A&quot;/&gt;&lt;wsp:rsid wsp:val=&quot;004E5CA0&quot;/&gt;&lt;wsp:rsid wsp:val=&quot;004F05C9&quot;/&gt;&lt;wsp:rsid wsp:val=&quot;004F23AD&quot;/&gt;&lt;wsp:rsid wsp:val=&quot;004F3046&quot;/&gt;&lt;wsp:rsid wsp:val=&quot;00501C34&quot;/&gt;&lt;wsp:rsid wsp:val=&quot;005104F5&quot;/&gt;&lt;wsp:rsid wsp:val=&quot;0051156B&quot;/&gt;&lt;wsp:rsid wsp:val=&quot;005121D4&quot;/&gt;&lt;wsp:rsid wsp:val=&quot;005145AF&quot;/&gt;&lt;wsp:rsid wsp:val=&quot;00514701&quot;/&gt;&lt;wsp:rsid wsp:val=&quot;00520AAE&quot;/&gt;&lt;wsp:rsid wsp:val=&quot;00521FA7&quot;/&gt;&lt;wsp:rsid wsp:val=&quot;00522EF8&quot;/&gt;&lt;wsp:rsid wsp:val=&quot;0052332E&quot;/&gt;&lt;wsp:rsid wsp:val=&quot;00523A7A&quot;/&gt;&lt;wsp:rsid wsp:val=&quot;00530E44&quot;/&gt;&lt;wsp:rsid wsp:val=&quot;005337DB&quot;/&gt;&lt;wsp:rsid wsp:val=&quot;00534F3B&quot;/&gt;&lt;wsp:rsid wsp:val=&quot;00537CAF&quot;/&gt;&lt;wsp:rsid wsp:val=&quot;0054185D&quot;/&gt;&lt;wsp:rsid wsp:val=&quot;005423F3&quot;/&gt;&lt;wsp:rsid wsp:val=&quot;00543652&quot;/&gt;&lt;wsp:rsid wsp:val=&quot;00545925&quot;/&gt;&lt;wsp:rsid wsp:val=&quot;00546BEF&quot;/&gt;&lt;wsp:rsid wsp:val=&quot;005476A2&quot;/&gt;&lt;wsp:rsid wsp:val=&quot;0054799C&quot;/&gt;&lt;wsp:rsid wsp:val=&quot;00547AEB&quot;/&gt;&lt;wsp:rsid wsp:val=&quot;00547F6A&quot;/&gt;&lt;wsp:rsid wsp:val=&quot;005519E2&quot;/&gt;&lt;wsp:rsid wsp:val=&quot;00553E3A&quot;/&gt;&lt;wsp:rsid wsp:val=&quot;00554E95&quot;/&gt;&lt;wsp:rsid wsp:val=&quot;00556A4D&quot;/&gt;&lt;wsp:rsid wsp:val=&quot;00556DFE&quot;/&gt;&lt;wsp:rsid wsp:val=&quot;00560426&quot;/&gt;&lt;wsp:rsid wsp:val=&quot;00562BB4&quot;/&gt;&lt;wsp:rsid wsp:val=&quot;005634EC&quot;/&gt;&lt;wsp:rsid wsp:val=&quot;00566689&quot;/&gt;&lt;wsp:rsid wsp:val=&quot;0056693D&quot;/&gt;&lt;wsp:rsid wsp:val=&quot;00566FBD&quot;/&gt;&lt;wsp:rsid wsp:val=&quot;00570536&quot;/&gt;&lt;wsp:rsid wsp:val=&quot;00570937&quot;/&gt;&lt;wsp:rsid wsp:val=&quot;00570ACF&quot;/&gt;&lt;wsp:rsid wsp:val=&quot;00571A20&quot;/&gt;&lt;wsp:rsid wsp:val=&quot;00571B80&quot;/&gt;&lt;wsp:rsid wsp:val=&quot;0057322A&quot;/&gt;&lt;wsp:rsid wsp:val=&quot;005748DF&quot;/&gt;&lt;wsp:rsid wsp:val=&quot;005765F4&quot;/&gt;&lt;wsp:rsid wsp:val=&quot;00580299&quot;/&gt;&lt;wsp:rsid wsp:val=&quot;005858DF&quot;/&gt;&lt;wsp:rsid wsp:val=&quot;00585CC3&quot;/&gt;&lt;wsp:rsid wsp:val=&quot;00587DE1&quot;/&gt;&lt;wsp:rsid wsp:val=&quot;005936B6&quot;/&gt;&lt;wsp:rsid wsp:val=&quot;0059417F&quot;/&gt;&lt;wsp:rsid wsp:val=&quot;00594D97&quot;/&gt;&lt;wsp:rsid wsp:val=&quot;00595848&quot;/&gt;&lt;wsp:rsid wsp:val=&quot;00595D38&quot;/&gt;&lt;wsp:rsid wsp:val=&quot;00596382&quot;/&gt;&lt;wsp:rsid wsp:val=&quot;005969E8&quot;/&gt;&lt;wsp:rsid wsp:val=&quot;005A0FA2&quot;/&gt;&lt;wsp:rsid wsp:val=&quot;005A2DC6&quot;/&gt;&lt;wsp:rsid wsp:val=&quot;005A4004&quot;/&gt;&lt;wsp:rsid wsp:val=&quot;005A5952&quot;/&gt;&lt;wsp:rsid wsp:val=&quot;005A6497&quot;/&gt;&lt;wsp:rsid wsp:val=&quot;005B0449&quot;/&gt;&lt;wsp:rsid wsp:val=&quot;005B25BC&quot;/&gt;&lt;wsp:rsid wsp:val=&quot;005B2B37&quot;/&gt;&lt;wsp:rsid wsp:val=&quot;005B374C&quot;/&gt;&lt;wsp:rsid wsp:val=&quot;005B43F6&quot;/&gt;&lt;wsp:rsid wsp:val=&quot;005B49FF&quot;/&gt;&lt;wsp:rsid wsp:val=&quot;005B5475&quot;/&gt;&lt;wsp:rsid wsp:val=&quot;005B6C3C&quot;/&gt;&lt;wsp:rsid wsp:val=&quot;005C21DF&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48D8&quot;/&gt;&lt;wsp:rsid wsp:val=&quot;005D6AA0&quot;/&gt;&lt;wsp:rsid wsp:val=&quot;005D6DA0&quot;/&gt;&lt;wsp:rsid wsp:val=&quot;005D7D37&quot;/&gt;&lt;wsp:rsid wsp:val=&quot;005E1B32&quot;/&gt;&lt;wsp:rsid wsp:val=&quot;005E1E3F&quot;/&gt;&lt;wsp:rsid wsp:val=&quot;005E4C37&quot;/&gt;&lt;wsp:rsid wsp:val=&quot;005F1309&quot;/&gt;&lt;wsp:rsid wsp:val=&quot;005F1A74&quot;/&gt;&lt;wsp:rsid wsp:val=&quot;005F4EC3&quot;/&gt;&lt;wsp:rsid wsp:val=&quot;005F5E9D&quot;/&gt;&lt;wsp:rsid wsp:val=&quot;005F6E9E&quot;/&gt;&lt;wsp:rsid wsp:val=&quot;005F731F&quot;/&gt;&lt;wsp:rsid wsp:val=&quot;005F73D9&quot;/&gt;&lt;wsp:rsid wsp:val=&quot;0060301B&quot;/&gt;&lt;wsp:rsid wsp:val=&quot;00603782&quot;/&gt;&lt;wsp:rsid wsp:val=&quot;00611EF6&quot;/&gt;&lt;wsp:rsid wsp:val=&quot;00613A05&quot;/&gt;&lt;wsp:rsid wsp:val=&quot;00613ABD&quot;/&gt;&lt;wsp:rsid wsp:val=&quot;00614987&quot;/&gt;&lt;wsp:rsid wsp:val=&quot;00615049&quot;/&gt;&lt;wsp:rsid wsp:val=&quot;006177E2&quot;/&gt;&lt;wsp:rsid wsp:val=&quot;00623D44&quot;/&gt;&lt;wsp:rsid wsp:val=&quot;00624463&quot;/&gt;&lt;wsp:rsid wsp:val=&quot;00625E37&quot;/&gt;&lt;wsp:rsid wsp:val=&quot;00626926&quot;/&gt;&lt;wsp:rsid wsp:val=&quot;00634BB2&quot;/&gt;&lt;wsp:rsid wsp:val=&quot;00640051&quot;/&gt;&lt;wsp:rsid wsp:val=&quot;0064195E&quot;/&gt;&lt;wsp:rsid wsp:val=&quot;00642348&quot;/&gt;&lt;wsp:rsid wsp:val=&quot;00643113&quot;/&gt;&lt;wsp:rsid wsp:val=&quot;0064456E&quot;/&gt;&lt;wsp:rsid wsp:val=&quot;00645579&quot;/&gt;&lt;wsp:rsid wsp:val=&quot;00645609&quot;/&gt;&lt;wsp:rsid wsp:val=&quot;00645CFD&quot;/&gt;&lt;wsp:rsid wsp:val=&quot;00645E6A&quot;/&gt;&lt;wsp:rsid wsp:val=&quot;006472DE&quot;/&gt;&lt;wsp:rsid wsp:val=&quot;0065303B&quot;/&gt;&lt;wsp:rsid wsp:val=&quot;006539AE&quot;/&gt;&lt;wsp:rsid wsp:val=&quot;00654BB3&quot;/&gt;&lt;wsp:rsid wsp:val=&quot;006555C7&quot;/&gt;&lt;wsp:rsid wsp:val=&quot;006564C5&quot;/&gt;&lt;wsp:rsid wsp:val=&quot;006623F9&quot;/&gt;&lt;wsp:rsid wsp:val=&quot;006656BB&quot;/&gt;&lt;wsp:rsid wsp:val=&quot;00666238&quot;/&gt;&lt;wsp:rsid wsp:val=&quot;006666E4&quot;/&gt;&lt;wsp:rsid wsp:val=&quot;00675F34&quot;/&gt;&lt;wsp:rsid wsp:val=&quot;00676ADD&quot;/&gt;&lt;wsp:rsid wsp:val=&quot;006801BE&quot;/&gt;&lt;wsp:rsid wsp:val=&quot;00681868&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2469&quot;/&gt;&lt;wsp:rsid wsp:val=&quot;006A3605&quot;/&gt;&lt;wsp:rsid wsp:val=&quot;006A45C1&quot;/&gt;&lt;wsp:rsid wsp:val=&quot;006A6EE1&quot;/&gt;&lt;wsp:rsid wsp:val=&quot;006B2A42&quot;/&gt;&lt;wsp:rsid wsp:val=&quot;006B2FA0&quot;/&gt;&lt;wsp:rsid wsp:val=&quot;006B3BB5&quot;/&gt;&lt;wsp:rsid wsp:val=&quot;006B7170&quot;/&gt;&lt;wsp:rsid wsp:val=&quot;006C099B&quot;/&gt;&lt;wsp:rsid wsp:val=&quot;006C2835&quot;/&gt;&lt;wsp:rsid wsp:val=&quot;006C2C6C&quot;/&gt;&lt;wsp:rsid wsp:val=&quot;006C52F7&quot;/&gt;&lt;wsp:rsid wsp:val=&quot;006C73DF&quot;/&gt;&lt;wsp:rsid wsp:val=&quot;006D6ED8&quot;/&gt;&lt;wsp:rsid wsp:val=&quot;006E0051&quot;/&gt;&lt;wsp:rsid wsp:val=&quot;006E2F87&quot;/&gt;&lt;wsp:rsid wsp:val=&quot;006E4A82&quot;/&gt;&lt;wsp:rsid wsp:val=&quot;006E7AC8&quot;/&gt;&lt;wsp:rsid wsp:val=&quot;006F1592&quot;/&gt;&lt;wsp:rsid wsp:val=&quot;006F4666&quot;/&gt;&lt;wsp:rsid wsp:val=&quot;007000F0&quot;/&gt;&lt;wsp:rsid wsp:val=&quot;007003FC&quot;/&gt;&lt;wsp:rsid wsp:val=&quot;007013B0&quot;/&gt;&lt;wsp:rsid wsp:val=&quot;007040C1&quot;/&gt;&lt;wsp:rsid wsp:val=&quot;00704221&quot;/&gt;&lt;wsp:rsid wsp:val=&quot;007049DF&quot;/&gt;&lt;wsp:rsid wsp:val=&quot;00704D87&quot;/&gt;&lt;wsp:rsid wsp:val=&quot;00705161&quot;/&gt;&lt;wsp:rsid wsp:val=&quot;007127F2&quot;/&gt;&lt;wsp:rsid wsp:val=&quot;00713B88&quot;/&gt;&lt;wsp:rsid wsp:val=&quot;00720496&quot;/&gt;&lt;wsp:rsid wsp:val=&quot;007258AA&quot;/&gt;&lt;wsp:rsid wsp:val=&quot;00725D6F&quot;/&gt;&lt;wsp:rsid wsp:val=&quot;00726297&quot;/&gt;&lt;wsp:rsid wsp:val=&quot;00732094&quot;/&gt;&lt;wsp:rsid wsp:val=&quot;0073211D&quot;/&gt;&lt;wsp:rsid wsp:val=&quot;007333B3&quot;/&gt;&lt;wsp:rsid wsp:val=&quot;00735851&quot;/&gt;&lt;wsp:rsid wsp:val=&quot;00735A31&quot;/&gt;&lt;wsp:rsid wsp:val=&quot;00737671&quot;/&gt;&lt;wsp:rsid wsp:val=&quot;00737AF1&quot;/&gt;&lt;wsp:rsid wsp:val=&quot;0074150C&quot;/&gt;&lt;wsp:rsid wsp:val=&quot;007436B8&quot;/&gt;&lt;wsp:rsid wsp:val=&quot;007544D4&quot;/&gt;&lt;wsp:rsid wsp:val=&quot;00756874&quot;/&gt;&lt;wsp:rsid wsp:val=&quot;00757025&quot;/&gt;&lt;wsp:rsid wsp:val=&quot;0075736E&quot;/&gt;&lt;wsp:rsid wsp:val=&quot;00757938&quot;/&gt;&lt;wsp:rsid wsp:val=&quot;00757BDC&quot;/&gt;&lt;wsp:rsid wsp:val=&quot;00757FA9&quot;/&gt;&lt;wsp:rsid wsp:val=&quot;007637DD&quot;/&gt;&lt;wsp:rsid wsp:val=&quot;00763C91&quot;/&gt;&lt;wsp:rsid wsp:val=&quot;00774719&quot;/&gt;&lt;wsp:rsid wsp:val=&quot;00774B71&quot;/&gt;&lt;wsp:rsid wsp:val=&quot;007771B0&quot;/&gt;&lt;wsp:rsid wsp:val=&quot;00777298&quot;/&gt;&lt;wsp:rsid wsp:val=&quot;0078005E&quot;/&gt;&lt;wsp:rsid wsp:val=&quot;00780817&quot;/&gt;&lt;wsp:rsid wsp:val=&quot;00781423&quot;/&gt;&lt;wsp:rsid wsp:val=&quot;0078174F&quot;/&gt;&lt;wsp:rsid wsp:val=&quot;007831B0&quot;/&gt;&lt;wsp:rsid wsp:val=&quot;00784592&quot;/&gt;&lt;wsp:rsid wsp:val=&quot;00785E7F&quot;/&gt;&lt;wsp:rsid wsp:val=&quot;007860DD&quot;/&gt;&lt;wsp:rsid wsp:val=&quot;007864FE&quot;/&gt;&lt;wsp:rsid wsp:val=&quot;00792320&quot;/&gt;&lt;wsp:rsid wsp:val=&quot;0079637E&quot;/&gt;&lt;wsp:rsid wsp:val=&quot;007976D3&quot;/&gt;&lt;wsp:rsid wsp:val=&quot;007A24A4&quot;/&gt;&lt;wsp:rsid wsp:val=&quot;007A28D0&quot;/&gt;&lt;wsp:rsid wsp:val=&quot;007A53AD&quot;/&gt;&lt;wsp:rsid wsp:val=&quot;007A583F&quot;/&gt;&lt;wsp:rsid wsp:val=&quot;007A613F&quot;/&gt;&lt;wsp:rsid wsp:val=&quot;007A6203&quot;/&gt;&lt;wsp:rsid wsp:val=&quot;007A6225&quot;/&gt;&lt;wsp:rsid wsp:val=&quot;007A7244&quot;/&gt;&lt;wsp:rsid wsp:val=&quot;007B12DD&quot;/&gt;&lt;wsp:rsid wsp:val=&quot;007B1C6B&quot;/&gt;&lt;wsp:rsid wsp:val=&quot;007B25A3&quot;/&gt;&lt;wsp:rsid wsp:val=&quot;007B7B37&quot;/&gt;&lt;wsp:rsid wsp:val=&quot;007B7EB0&quot;/&gt;&lt;wsp:rsid wsp:val=&quot;007B7F47&quot;/&gt;&lt;wsp:rsid wsp:val=&quot;007C02FC&quot;/&gt;&lt;wsp:rsid wsp:val=&quot;007C1EBA&quot;/&gt;&lt;wsp:rsid wsp:val=&quot;007C3C20&quot;/&gt;&lt;wsp:rsid wsp:val=&quot;007D12D4&quot;/&gt;&lt;wsp:rsid wsp:val=&quot;007D170A&quot;/&gt;&lt;wsp:rsid wsp:val=&quot;007E035F&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68AC&quot;/&gt;&lt;wsp:rsid wsp:val=&quot;00807555&quot;/&gt;&lt;wsp:rsid wsp:val=&quot;008075EA&quot;/&gt;&lt;wsp:rsid wsp:val=&quot;008120B3&quot;/&gt;&lt;wsp:rsid wsp:val=&quot;008124BF&quot;/&gt;&lt;wsp:rsid wsp:val=&quot;00813CA0&quot;/&gt;&lt;wsp:rsid wsp:val=&quot;00813F2B&quot;/&gt;&lt;wsp:rsid wsp:val=&quot;0081645F&quot;/&gt;&lt;wsp:rsid wsp:val=&quot;00817304&quot;/&gt;&lt;wsp:rsid wsp:val=&quot;008203C4&quot;/&gt;&lt;wsp:rsid wsp:val=&quot;00823877&quot;/&gt;&lt;wsp:rsid wsp:val=&quot;00824ECF&quot;/&gt;&lt;wsp:rsid wsp:val=&quot;008261FB&quot;/&gt;&lt;wsp:rsid wsp:val=&quot;0083271B&quot;/&gt;&lt;wsp:rsid wsp:val=&quot;00832EF8&quot;/&gt;&lt;wsp:rsid wsp:val=&quot;00833385&quot;/&gt;&lt;wsp:rsid wsp:val=&quot;00842958&quot;/&gt;&lt;wsp:rsid wsp:val=&quot;00852529&quot;/&gt;&lt;wsp:rsid wsp:val=&quot;00854556&quot;/&gt;&lt;wsp:rsid wsp:val=&quot;00855ECC&quot;/&gt;&lt;wsp:rsid wsp:val=&quot;00856EAF&quot;/&gt;&lt;wsp:rsid wsp:val=&quot;00861499&quot;/&gt;&lt;wsp:rsid wsp:val=&quot;00864E0E&quot;/&gt;&lt;wsp:rsid wsp:val=&quot;008669C4&quot;/&gt;&lt;wsp:rsid wsp:val=&quot;00872180&quot;/&gt;&lt;wsp:rsid wsp:val=&quot;0087282C&quot;/&gt;&lt;wsp:rsid wsp:val=&quot;00875E57&quot;/&gt;&lt;wsp:rsid wsp:val=&quot;00876DEE&quot;/&gt;&lt;wsp:rsid wsp:val=&quot;00876FC1&quot;/&gt;&lt;wsp:rsid wsp:val=&quot;008803FB&quot;/&gt;&lt;wsp:rsid wsp:val=&quot;0088067A&quot;/&gt;&lt;wsp:rsid wsp:val=&quot;00880E43&quot;/&gt;&lt;wsp:rsid wsp:val=&quot;00884953&quot;/&gt;&lt;wsp:rsid wsp:val=&quot;00884ADD&quot;/&gt;&lt;wsp:rsid wsp:val=&quot;0088611D&quot;/&gt;&lt;wsp:rsid wsp:val=&quot;00886414&quot;/&gt;&lt;wsp:rsid wsp:val=&quot;008929C7&quot;/&gt;&lt;wsp:rsid wsp:val=&quot;00894C1C&quot;/&gt;&lt;wsp:rsid wsp:val=&quot;00896910&quot;/&gt;&lt;wsp:rsid wsp:val=&quot;0089768D&quot;/&gt;&lt;wsp:rsid wsp:val=&quot;008A14BE&quot;/&gt;&lt;wsp:rsid wsp:val=&quot;008A34F1&quot;/&gt;&lt;wsp:rsid wsp:val=&quot;008A3DDA&quot;/&gt;&lt;wsp:rsid wsp:val=&quot;008A4FFD&quot;/&gt;&lt;wsp:rsid wsp:val=&quot;008A7C2E&quot;/&gt;&lt;wsp:rsid wsp:val=&quot;008B4981&quot;/&gt;&lt;wsp:rsid wsp:val=&quot;008C2582&quot;/&gt;&lt;wsp:rsid wsp:val=&quot;008C39E1&quot;/&gt;&lt;wsp:rsid wsp:val=&quot;008C655F&quot;/&gt;&lt;wsp:rsid wsp:val=&quot;008C753E&quot;/&gt;&lt;wsp:rsid wsp:val=&quot;008C7739&quot;/&gt;&lt;wsp:rsid wsp:val=&quot;008D31DC&quot;/&gt;&lt;wsp:rsid wsp:val=&quot;008D32AD&quot;/&gt;&lt;wsp:rsid wsp:val=&quot;008D34CA&quot;/&gt;&lt;wsp:rsid wsp:val=&quot;008D6101&quot;/&gt;&lt;wsp:rsid wsp:val=&quot;008E053B&quot;/&gt;&lt;wsp:rsid wsp:val=&quot;008E2992&quot;/&gt;&lt;wsp:rsid wsp:val=&quot;008E3830&quot;/&gt;&lt;wsp:rsid wsp:val=&quot;008F04BE&quot;/&gt;&lt;wsp:rsid wsp:val=&quot;008F46EA&quot;/&gt;&lt;wsp:rsid wsp:val=&quot;008F6173&quot;/&gt;&lt;wsp:rsid wsp:val=&quot;008F621B&quot;/&gt;&lt;wsp:rsid wsp:val=&quot;008F64C9&quot;/&gt;&lt;wsp:rsid wsp:val=&quot;008F6E2A&quot;/&gt;&lt;wsp:rsid wsp:val=&quot;008F7720&quot;/&gt;&lt;wsp:rsid wsp:val=&quot;008F7C25&quot;/&gt;&lt;wsp:rsid wsp:val=&quot;00906DED&quot;/&gt;&lt;wsp:rsid wsp:val=&quot;00910B2F&quot;/&gt;&lt;wsp:rsid wsp:val=&quot;009117D5&quot;/&gt;&lt;wsp:rsid wsp:val=&quot;009121DF&quot;/&gt;&lt;wsp:rsid wsp:val=&quot;0091240F&quot;/&gt;&lt;wsp:rsid wsp:val=&quot;0091254E&quot;/&gt;&lt;wsp:rsid wsp:val=&quot;00912E48&quot;/&gt;&lt;wsp:rsid wsp:val=&quot;009155C6&quot;/&gt;&lt;wsp:rsid wsp:val=&quot;009170A8&quot;/&gt;&lt;wsp:rsid wsp:val=&quot;009174AA&quot;/&gt;&lt;wsp:rsid wsp:val=&quot;0092055C&quot;/&gt;&lt;wsp:rsid wsp:val=&quot;009219A7&quot;/&gt;&lt;wsp:rsid wsp:val=&quot;009220CD&quot;/&gt;&lt;wsp:rsid wsp:val=&quot;00924E2C&quot;/&gt;&lt;wsp:rsid wsp:val=&quot;00930024&quot;/&gt;&lt;wsp:rsid wsp:val=&quot;00931DD4&quot;/&gt;&lt;wsp:rsid wsp:val=&quot;00931EEC&quot;/&gt;&lt;wsp:rsid wsp:val=&quot;00933707&quot;/&gt;&lt;wsp:rsid wsp:val=&quot;0093445B&quot;/&gt;&lt;wsp:rsid wsp:val=&quot;009347F2&quot;/&gt;&lt;wsp:rsid wsp:val=&quot;009401DF&quot;/&gt;&lt;wsp:rsid wsp:val=&quot;009403E8&quot;/&gt;&lt;wsp:rsid wsp:val=&quot;00940C1E&quot;/&gt;&lt;wsp:rsid wsp:val=&quot;0094188B&quot;/&gt;&lt;wsp:rsid wsp:val=&quot;00943BDE&quot;/&gt;&lt;wsp:rsid wsp:val=&quot;00946371&quot;/&gt;&lt;wsp:rsid wsp:val=&quot;00947247&quot;/&gt;&lt;wsp:rsid wsp:val=&quot;009478AF&quot;/&gt;&lt;wsp:rsid wsp:val=&quot;0095030F&quot;/&gt;&lt;wsp:rsid wsp:val=&quot;00953765&quot;/&gt;&lt;wsp:rsid wsp:val=&quot;00953883&quot;/&gt;&lt;wsp:rsid wsp:val=&quot;00954CA6&quot;/&gt;&lt;wsp:rsid wsp:val=&quot;0095540C&quot;/&gt;&lt;wsp:rsid wsp:val=&quot;0096265B&quot;/&gt;&lt;wsp:rsid wsp:val=&quot;00964EF6&quot;/&gt;&lt;wsp:rsid wsp:val=&quot;00965054&quot;/&gt;&lt;wsp:rsid wsp:val=&quot;009657DE&quot;/&gt;&lt;wsp:rsid wsp:val=&quot;00966AAD&quot;/&gt;&lt;wsp:rsid wsp:val=&quot;009736FB&quot;/&gt;&lt;wsp:rsid wsp:val=&quot;00973FA2&quot;/&gt;&lt;wsp:rsid wsp:val=&quot;0097466C&quot;/&gt;&lt;wsp:rsid wsp:val=&quot;00974FA5&quot;/&gt;&lt;wsp:rsid wsp:val=&quot;00976502&quot;/&gt;&lt;wsp:rsid wsp:val=&quot;009774DC&quot;/&gt;&lt;wsp:rsid wsp:val=&quot;009812F2&quot;/&gt;&lt;wsp:rsid wsp:val=&quot;00981D9F&quot;/&gt;&lt;wsp:rsid wsp:val=&quot;009854EF&quot;/&gt;&lt;wsp:rsid wsp:val=&quot;00985935&quot;/&gt;&lt;wsp:rsid wsp:val=&quot;00986A56&quot;/&gt;&lt;wsp:rsid wsp:val=&quot;00987498&quot;/&gt;&lt;wsp:rsid wsp:val=&quot;009908D3&quot;/&gt;&lt;wsp:rsid wsp:val=&quot;00990A23&quot;/&gt;&lt;wsp:rsid wsp:val=&quot;009939F1&quot;/&gt;&lt;wsp:rsid wsp:val=&quot;0099522D&quot;/&gt;&lt;wsp:rsid wsp:val=&quot;009966A7&quot;/&gt;&lt;wsp:rsid wsp:val=&quot;009A02D8&quot;/&gt;&lt;wsp:rsid wsp:val=&quot;009A05FF&quot;/&gt;&lt;wsp:rsid wsp:val=&quot;009A0CEA&quot;/&gt;&lt;wsp:rsid wsp:val=&quot;009A0DF9&quot;/&gt;&lt;wsp:rsid wsp:val=&quot;009A565F&quot;/&gt;&lt;wsp:rsid wsp:val=&quot;009A5A09&quot;/&gt;&lt;wsp:rsid wsp:val=&quot;009A6F45&quot;/&gt;&lt;wsp:rsid wsp:val=&quot;009A74E4&quot;/&gt;&lt;wsp:rsid wsp:val=&quot;009A7A39&quot;/&gt;&lt;wsp:rsid wsp:val=&quot;009B1D77&quot;/&gt;&lt;wsp:rsid wsp:val=&quot;009B64D0&quot;/&gt;&lt;wsp:rsid wsp:val=&quot;009B68E8&quot;/&gt;&lt;wsp:rsid wsp:val=&quot;009B7D97&quot;/&gt;&lt;wsp:rsid wsp:val=&quot;009C1147&quot;/&gt;&lt;wsp:rsid wsp:val=&quot;009C20D0&quot;/&gt;&lt;wsp:rsid wsp:val=&quot;009C2CD7&quot;/&gt;&lt;wsp:rsid wsp:val=&quot;009C4C9E&quot;/&gt;&lt;wsp:rsid wsp:val=&quot;009C5249&quot;/&gt;&lt;wsp:rsid wsp:val=&quot;009C5BE9&quot;/&gt;&lt;wsp:rsid wsp:val=&quot;009C62F7&quot;/&gt;&lt;wsp:rsid wsp:val=&quot;009C66F6&quot;/&gt;&lt;wsp:rsid wsp:val=&quot;009C759B&quot;/&gt;&lt;wsp:rsid wsp:val=&quot;009D0A7F&quot;/&gt;&lt;wsp:rsid wsp:val=&quot;009D10F6&quot;/&gt;&lt;wsp:rsid wsp:val=&quot;009D11EC&quot;/&gt;&lt;wsp:rsid wsp:val=&quot;009D1E47&quot;/&gt;&lt;wsp:rsid wsp:val=&quot;009D25E3&quot;/&gt;&lt;wsp:rsid wsp:val=&quot;009E111F&quot;/&gt;&lt;wsp:rsid wsp:val=&quot;009E2F39&quot;/&gt;&lt;wsp:rsid wsp:val=&quot;009E306C&quot;/&gt;&lt;wsp:rsid wsp:val=&quot;009E4A2A&quot;/&gt;&lt;wsp:rsid wsp:val=&quot;009F08F7&quot;/&gt;&lt;wsp:rsid wsp:val=&quot;009F138B&quot;/&gt;&lt;wsp:rsid wsp:val=&quot;009F69FB&quot;/&gt;&lt;wsp:rsid wsp:val=&quot;00A04F54&quot;/&gt;&lt;wsp:rsid wsp:val=&quot;00A053FA&quot;/&gt;&lt;wsp:rsid wsp:val=&quot;00A075CB&quot;/&gt;&lt;wsp:rsid wsp:val=&quot;00A1200A&quot;/&gt;&lt;wsp:rsid wsp:val=&quot;00A120D8&quot;/&gt;&lt;wsp:rsid wsp:val=&quot;00A139F2&quot;/&gt;&lt;wsp:rsid wsp:val=&quot;00A16B00&quot;/&gt;&lt;wsp:rsid wsp:val=&quot;00A16B41&quot;/&gt;&lt;wsp:rsid wsp:val=&quot;00A16D9A&quot;/&gt;&lt;wsp:rsid wsp:val=&quot;00A21EF4&quot;/&gt;&lt;wsp:rsid wsp:val=&quot;00A31351&quot;/&gt;&lt;wsp:rsid wsp:val=&quot;00A3258C&quot;/&gt;&lt;wsp:rsid wsp:val=&quot;00A327AC&quot;/&gt;&lt;wsp:rsid wsp:val=&quot;00A344D0&quot;/&gt;&lt;wsp:rsid wsp:val=&quot;00A43A40&quot;/&gt;&lt;wsp:rsid wsp:val=&quot;00A44B0E&quot;/&gt;&lt;wsp:rsid wsp:val=&quot;00A45337&quot;/&gt;&lt;wsp:rsid wsp:val=&quot;00A453E9&quot;/&gt;&lt;wsp:rsid wsp:val=&quot;00A46BAC&quot;/&gt;&lt;wsp:rsid wsp:val=&quot;00A4736C&quot;/&gt;&lt;wsp:rsid wsp:val=&quot;00A51190&quot;/&gt;&lt;wsp:rsid wsp:val=&quot;00A56406&quot;/&gt;&lt;wsp:rsid wsp:val=&quot;00A67B98&quot;/&gt;&lt;wsp:rsid wsp:val=&quot;00A71D04&quot;/&gt;&lt;wsp:rsid wsp:val=&quot;00A72027&quot;/&gt;&lt;wsp:rsid wsp:val=&quot;00A749A2&quot;/&gt;&lt;wsp:rsid wsp:val=&quot;00A750A4&quot;/&gt;&lt;wsp:rsid wsp:val=&quot;00A77794&quot;/&gt;&lt;wsp:rsid wsp:val=&quot;00A80D3B&quot;/&gt;&lt;wsp:rsid wsp:val=&quot;00A83659&quot;/&gt;&lt;wsp:rsid wsp:val=&quot;00A85568&quot;/&gt;&lt;wsp:rsid wsp:val=&quot;00A95126&quot;/&gt;&lt;wsp:rsid wsp:val=&quot;00A97DC5&quot;/&gt;&lt;wsp:rsid wsp:val=&quot;00AA1F42&quot;/&gt;&lt;wsp:rsid wsp:val=&quot;00AA2DD9&quot;/&gt;&lt;wsp:rsid wsp:val=&quot;00AA341E&quot;/&gt;&lt;wsp:rsid wsp:val=&quot;00AA475A&quot;/&gt;&lt;wsp:rsid wsp:val=&quot;00AA5C7C&quot;/&gt;&lt;wsp:rsid wsp:val=&quot;00AA5C89&quot;/&gt;&lt;wsp:rsid wsp:val=&quot;00AB56BD&quot;/&gt;&lt;wsp:rsid wsp:val=&quot;00AB5C38&quot;/&gt;&lt;wsp:rsid wsp:val=&quot;00AB5CF6&quot;/&gt;&lt;wsp:rsid wsp:val=&quot;00AB636D&quot;/&gt;&lt;wsp:rsid wsp:val=&quot;00AC089A&quot;/&gt;&lt;wsp:rsid wsp:val=&quot;00AC0D66&quot;/&gt;&lt;wsp:rsid wsp:val=&quot;00AC278D&quot;/&gt;&lt;wsp:rsid wsp:val=&quot;00AC4375&quot;/&gt;&lt;wsp:rsid wsp:val=&quot;00AD2F16&quot;/&gt;&lt;wsp:rsid wsp:val=&quot;00AD3F42&quot;/&gt;&lt;wsp:rsid wsp:val=&quot;00AD4E60&quot;/&gt;&lt;wsp:rsid wsp:val=&quot;00AD7C0A&quot;/&gt;&lt;wsp:rsid wsp:val=&quot;00AE554F&quot;/&gt;&lt;wsp:rsid wsp:val=&quot;00AE72DA&quot;/&gt;&lt;wsp:rsid wsp:val=&quot;00AE7351&quot;/&gt;&lt;wsp:rsid wsp:val=&quot;00AF1AEA&quot;/&gt;&lt;wsp:rsid wsp:val=&quot;00AF1BE9&quot;/&gt;&lt;wsp:rsid wsp:val=&quot;00AF20B1&quot;/&gt;&lt;wsp:rsid wsp:val=&quot;00AF4AA5&quot;/&gt;&lt;wsp:rsid wsp:val=&quot;00AF5018&quot;/&gt;&lt;wsp:rsid wsp:val=&quot;00AF639B&quot;/&gt;&lt;wsp:rsid wsp:val=&quot;00AF676F&quot;/&gt;&lt;wsp:rsid wsp:val=&quot;00AF6EBE&quot;/&gt;&lt;wsp:rsid wsp:val=&quot;00B02F47&quot;/&gt;&lt;wsp:rsid wsp:val=&quot;00B03578&quot;/&gt;&lt;wsp:rsid wsp:val=&quot;00B057B7&quot;/&gt;&lt;wsp:rsid wsp:val=&quot;00B07DAA&quot;/&gt;&lt;wsp:rsid wsp:val=&quot;00B112C6&quot;/&gt;&lt;wsp:rsid wsp:val=&quot;00B135C9&quot;/&gt;&lt;wsp:rsid wsp:val=&quot;00B15DCD&quot;/&gt;&lt;wsp:rsid wsp:val=&quot;00B20627&quot;/&gt;&lt;wsp:rsid wsp:val=&quot;00B23921&quot;/&gt;&lt;wsp:rsid wsp:val=&quot;00B26221&quot;/&gt;&lt;wsp:rsid wsp:val=&quot;00B2657D&quot;/&gt;&lt;wsp:rsid wsp:val=&quot;00B30E7D&quot;/&gt;&lt;wsp:rsid wsp:val=&quot;00B3337E&quot;/&gt;&lt;wsp:rsid wsp:val=&quot;00B347D6&quot;/&gt;&lt;wsp:rsid wsp:val=&quot;00B34F32&quot;/&gt;&lt;wsp:rsid wsp:val=&quot;00B372EA&quot;/&gt;&lt;wsp:rsid wsp:val=&quot;00B40959&quot;/&gt;&lt;wsp:rsid wsp:val=&quot;00B40D93&quot;/&gt;&lt;wsp:rsid wsp:val=&quot;00B416CC&quot;/&gt;&lt;wsp:rsid wsp:val=&quot;00B4266F&quot;/&gt;&lt;wsp:rsid wsp:val=&quot;00B51372&quot;/&gt;&lt;wsp:rsid wsp:val=&quot;00B51A94&quot;/&gt;&lt;wsp:rsid wsp:val=&quot;00B52EDF&quot;/&gt;&lt;wsp:rsid wsp:val=&quot;00B551EA&quot;/&gt;&lt;wsp:rsid wsp:val=&quot;00B601DC&quot;/&gt;&lt;wsp:rsid wsp:val=&quot;00B61725&quot;/&gt;&lt;wsp:rsid wsp:val=&quot;00B631FD&quot;/&gt;&lt;wsp:rsid wsp:val=&quot;00B639F2&quot;/&gt;&lt;wsp:rsid wsp:val=&quot;00B640E8&quot;/&gt;&lt;wsp:rsid wsp:val=&quot;00B6549A&quot;/&gt;&lt;wsp:rsid wsp:val=&quot;00B7446D&quot;/&gt;&lt;wsp:rsid wsp:val=&quot;00B75DE1&quot;/&gt;&lt;wsp:rsid wsp:val=&quot;00B80F17&quot;/&gt;&lt;wsp:rsid wsp:val=&quot;00B82F8D&quot;/&gt;&lt;wsp:rsid wsp:val=&quot;00B82FD4&quot;/&gt;&lt;wsp:rsid wsp:val=&quot;00B84122&quot;/&gt;&lt;wsp:rsid wsp:val=&quot;00B841E5&quot;/&gt;&lt;wsp:rsid wsp:val=&quot;00B85B2F&quot;/&gt;&lt;wsp:rsid wsp:val=&quot;00B904DD&quot;/&gt;&lt;wsp:rsid wsp:val=&quot;00B906C7&quot;/&gt;&lt;wsp:rsid wsp:val=&quot;00B92AEB&quot;/&gt;&lt;wsp:rsid wsp:val=&quot;00B93DA4&quot;/&gt;&lt;wsp:rsid wsp:val=&quot;00B94A67&quot;/&gt;&lt;wsp:rsid wsp:val=&quot;00B97AAA&quot;/&gt;&lt;wsp:rsid wsp:val=&quot;00BA1A17&quot;/&gt;&lt;wsp:rsid wsp:val=&quot;00BA74B0&quot;/&gt;&lt;wsp:rsid wsp:val=&quot;00BB1738&quot;/&gt;&lt;wsp:rsid wsp:val=&quot;00BB263C&quot;/&gt;&lt;wsp:rsid wsp:val=&quot;00BB316A&quot;/&gt;&lt;wsp:rsid wsp:val=&quot;00BB70A9&quot;/&gt;&lt;wsp:rsid wsp:val=&quot;00BB7151&quot;/&gt;&lt;wsp:rsid wsp:val=&quot;00BC0AD3&quot;/&gt;&lt;wsp:rsid wsp:val=&quot;00BC0B79&quot;/&gt;&lt;wsp:rsid wsp:val=&quot;00BC3D43&quot;/&gt;&lt;wsp:rsid wsp:val=&quot;00BC5D8B&quot;/&gt;&lt;wsp:rsid wsp:val=&quot;00BC6F41&quot;/&gt;&lt;wsp:rsid wsp:val=&quot;00BC75B5&quot;/&gt;&lt;wsp:rsid wsp:val=&quot;00BD15B5&quot;/&gt;&lt;wsp:rsid wsp:val=&quot;00BD3F19&quot;/&gt;&lt;wsp:rsid wsp:val=&quot;00BD4762&quot;/&gt;&lt;wsp:rsid wsp:val=&quot;00BD5278&quot;/&gt;&lt;wsp:rsid wsp:val=&quot;00BD5E6D&quot;/&gt;&lt;wsp:rsid wsp:val=&quot;00BD6761&quot;/&gt;&lt;wsp:rsid wsp:val=&quot;00BE3695&quot;/&gt;&lt;wsp:rsid wsp:val=&quot;00BE4326&quot;/&gt;&lt;wsp:rsid wsp:val=&quot;00BF1F78&quot;/&gt;&lt;wsp:rsid wsp:val=&quot;00BF2E74&quot;/&gt;&lt;wsp:rsid wsp:val=&quot;00BF50DA&quot;/&gt;&lt;wsp:rsid wsp:val=&quot;00BF6CE0&quot;/&gt;&lt;wsp:rsid wsp:val=&quot;00C04796&quot;/&gt;&lt;wsp:rsid wsp:val=&quot;00C05269&quot;/&gt;&lt;wsp:rsid wsp:val=&quot;00C05AAD&quot;/&gt;&lt;wsp:rsid wsp:val=&quot;00C05D79&quot;/&gt;&lt;wsp:rsid wsp:val=&quot;00C05E4D&quot;/&gt;&lt;wsp:rsid wsp:val=&quot;00C1214A&quot;/&gt;&lt;wsp:rsid wsp:val=&quot;00C132DD&quot;/&gt;&lt;wsp:rsid wsp:val=&quot;00C16B72&quot;/&gt;&lt;wsp:rsid wsp:val=&quot;00C20525&quot;/&gt;&lt;wsp:rsid wsp:val=&quot;00C210DE&quot;/&gt;&lt;wsp:rsid wsp:val=&quot;00C2739B&quot;/&gt;&lt;wsp:rsid wsp:val=&quot;00C30A9E&quot;/&gt;&lt;wsp:rsid wsp:val=&quot;00C30DAF&quot;/&gt;&lt;wsp:rsid wsp:val=&quot;00C313E3&quot;/&gt;&lt;wsp:rsid wsp:val=&quot;00C31DE5&quot;/&gt;&lt;wsp:rsid wsp:val=&quot;00C37194&quot;/&gt;&lt;wsp:rsid wsp:val=&quot;00C418B6&quot;/&gt;&lt;wsp:rsid wsp:val=&quot;00C43382&quot;/&gt;&lt;wsp:rsid wsp:val=&quot;00C447E1&quot;/&gt;&lt;wsp:rsid wsp:val=&quot;00C4769F&quot;/&gt;&lt;wsp:rsid wsp:val=&quot;00C508AC&quot;/&gt;&lt;wsp:rsid wsp:val=&quot;00C51723&quot;/&gt;&lt;wsp:rsid wsp:val=&quot;00C5245F&quot;/&gt;&lt;wsp:rsid wsp:val=&quot;00C54454&quot;/&gt;&lt;wsp:rsid wsp:val=&quot;00C569CC&quot;/&gt;&lt;wsp:rsid wsp:val=&quot;00C61AB9&quot;/&gt;&lt;wsp:rsid wsp:val=&quot;00C620EC&quot;/&gt;&lt;wsp:rsid wsp:val=&quot;00C63475&quot;/&gt;&lt;wsp:rsid wsp:val=&quot;00C63D49&quot;/&gt;&lt;wsp:rsid wsp:val=&quot;00C6529A&quot;/&gt;&lt;wsp:rsid wsp:val=&quot;00C66478&quot;/&gt;&lt;wsp:rsid wsp:val=&quot;00C66E55&quot;/&gt;&lt;wsp:rsid wsp:val=&quot;00C67B24&quot;/&gt;&lt;wsp:rsid wsp:val=&quot;00C707D9&quot;/&gt;&lt;wsp:rsid wsp:val=&quot;00C70FFF&quot;/&gt;&lt;wsp:rsid wsp:val=&quot;00C72E52&quot;/&gt;&lt;wsp:rsid wsp:val=&quot;00C736F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87F28&quot;/&gt;&lt;wsp:rsid wsp:val=&quot;00C937A7&quot;/&gt;&lt;wsp:rsid wsp:val=&quot;00C9464B&quot;/&gt;&lt;wsp:rsid wsp:val=&quot;00C9579D&quot;/&gt;&lt;wsp:rsid wsp:val=&quot;00CA03A1&quot;/&gt;&lt;wsp:rsid wsp:val=&quot;00CA3C7D&quot;/&gt;&lt;wsp:rsid wsp:val=&quot;00CA4A7A&quot;/&gt;&lt;wsp:rsid wsp:val=&quot;00CA5877&quot;/&gt;&lt;wsp:rsid wsp:val=&quot;00CB11E8&quot;/&gt;&lt;wsp:rsid wsp:val=&quot;00CB2D53&quot;/&gt;&lt;wsp:rsid wsp:val=&quot;00CC2AC1&quot;/&gt;&lt;wsp:rsid wsp:val=&quot;00CC3CED&quot;/&gt;&lt;wsp:rsid wsp:val=&quot;00CC4FB3&quot;/&gt;&lt;wsp:rsid wsp:val=&quot;00CC6B79&quot;/&gt;&lt;wsp:rsid wsp:val=&quot;00CD056A&quot;/&gt;&lt;wsp:rsid wsp:val=&quot;00CD1153&quot;/&gt;&lt;wsp:rsid wsp:val=&quot;00CD1D60&quot;/&gt;&lt;wsp:rsid wsp:val=&quot;00CD33E9&quot;/&gt;&lt;wsp:rsid wsp:val=&quot;00CD4951&quot;/&gt;&lt;wsp:rsid wsp:val=&quot;00CD660F&quot;/&gt;&lt;wsp:rsid wsp:val=&quot;00CE35EA&quot;/&gt;&lt;wsp:rsid wsp:val=&quot;00CE4A18&quot;/&gt;&lt;wsp:rsid wsp:val=&quot;00CE7546&quot;/&gt;&lt;wsp:rsid wsp:val=&quot;00CF2307&quot;/&gt;&lt;wsp:rsid wsp:val=&quot;00CF5D6F&quot;/&gt;&lt;wsp:rsid wsp:val=&quot;00CF6AA5&quot;/&gt;&lt;wsp:rsid wsp:val=&quot;00D00EE3&quot;/&gt;&lt;wsp:rsid wsp:val=&quot;00D0138D&quot;/&gt;&lt;wsp:rsid wsp:val=&quot;00D02564&quot;/&gt;&lt;wsp:rsid wsp:val=&quot;00D02D0D&quot;/&gt;&lt;wsp:rsid wsp:val=&quot;00D033F5&quot;/&gt;&lt;wsp:rsid wsp:val=&quot;00D040DE&quot;/&gt;&lt;wsp:rsid wsp:val=&quot;00D04902&quot;/&gt;&lt;wsp:rsid wsp:val=&quot;00D1164E&quot;/&gt;&lt;wsp:rsid wsp:val=&quot;00D13AB9&quot;/&gt;&lt;wsp:rsid wsp:val=&quot;00D1420E&quot;/&gt;&lt;wsp:rsid wsp:val=&quot;00D14DF5&quot;/&gt;&lt;wsp:rsid wsp:val=&quot;00D15C81&quot;/&gt;&lt;wsp:rsid wsp:val=&quot;00D15DCC&quot;/&gt;&lt;wsp:rsid wsp:val=&quot;00D15FAF&quot;/&gt;&lt;wsp:rsid wsp:val=&quot;00D20F72&quot;/&gt;&lt;wsp:rsid wsp:val=&quot;00D24785&quot;/&gt;&lt;wsp:rsid wsp:val=&quot;00D26D98&quot;/&gt;&lt;wsp:rsid wsp:val=&quot;00D27256&quot;/&gt;&lt;wsp:rsid wsp:val=&quot;00D344BC&quot;/&gt;&lt;wsp:rsid wsp:val=&quot;00D34F6C&quot;/&gt;&lt;wsp:rsid wsp:val=&quot;00D43CBF&quot;/&gt;&lt;wsp:rsid wsp:val=&quot;00D45FCC&quot;/&gt;&lt;wsp:rsid wsp:val=&quot;00D46B51&quot;/&gt;&lt;wsp:rsid wsp:val=&quot;00D474D1&quot;/&gt;&lt;wsp:rsid wsp:val=&quot;00D5088F&quot;/&gt;&lt;wsp:rsid wsp:val=&quot;00D50D15&quot;/&gt;&lt;wsp:rsid wsp:val=&quot;00D5711F&quot;/&gt;&lt;wsp:rsid wsp:val=&quot;00D627DC&quot;/&gt;&lt;wsp:rsid wsp:val=&quot;00D64F73&quot;/&gt;&lt;wsp:rsid wsp:val=&quot;00D66373&quot;/&gt;&lt;wsp:rsid wsp:val=&quot;00D6708B&quot;/&gt;&lt;wsp:rsid wsp:val=&quot;00D6781B&quot;/&gt;&lt;wsp:rsid wsp:val=&quot;00D728B2&quot;/&gt;&lt;wsp:rsid wsp:val=&quot;00D73125&quot;/&gt;&lt;wsp:rsid wsp:val=&quot;00D7598C&quot;/&gt;&lt;wsp:rsid wsp:val=&quot;00D82F8E&quot;/&gt;&lt;wsp:rsid wsp:val=&quot;00D8692A&quot;/&gt;&lt;wsp:rsid wsp:val=&quot;00D94F68&quot;/&gt;&lt;wsp:rsid wsp:val=&quot;00D96BE7&quot;/&gt;&lt;wsp:rsid wsp:val=&quot;00D978A0&quot;/&gt;&lt;wsp:rsid wsp:val=&quot;00D97D4D&quot;/&gt;&lt;wsp:rsid wsp:val=&quot;00DA20FF&quot;/&gt;&lt;wsp:rsid wsp:val=&quot;00DA4276&quot;/&gt;&lt;wsp:rsid wsp:val=&quot;00DA4A9C&quot;/&gt;&lt;wsp:rsid wsp:val=&quot;00DA5155&quot;/&gt;&lt;wsp:rsid wsp:val=&quot;00DB156D&quot;/&gt;&lt;wsp:rsid wsp:val=&quot;00DB24FF&quot;/&gt;&lt;wsp:rsid wsp:val=&quot;00DB3327&quot;/&gt;&lt;wsp:rsid wsp:val=&quot;00DB60E8&quot;/&gt;&lt;wsp:rsid wsp:val=&quot;00DB70FE&quot;/&gt;&lt;wsp:rsid wsp:val=&quot;00DB7BF6&quot;/&gt;&lt;wsp:rsid wsp:val=&quot;00DB7E00&quot;/&gt;&lt;wsp:rsid wsp:val=&quot;00DC07FA&quot;/&gt;&lt;wsp:rsid wsp:val=&quot;00DC39F2&quot;/&gt;&lt;wsp:rsid wsp:val=&quot;00DC3DAA&quot;/&gt;&lt;wsp:rsid wsp:val=&quot;00DC407B&quot;/&gt;&lt;wsp:rsid wsp:val=&quot;00DC43DE&quot;/&gt;&lt;wsp:rsid wsp:val=&quot;00DC4FAB&quot;/&gt;&lt;wsp:rsid wsp:val=&quot;00DD110B&quot;/&gt;&lt;wsp:rsid wsp:val=&quot;00DD17DF&quot;/&gt;&lt;wsp:rsid wsp:val=&quot;00DD4EF2&quot;/&gt;&lt;wsp:rsid wsp:val=&quot;00DD5063&quot;/&gt;&lt;wsp:rsid wsp:val=&quot;00DD5131&quot;/&gt;&lt;wsp:rsid wsp:val=&quot;00DD7B0B&quot;/&gt;&lt;wsp:rsid wsp:val=&quot;00DE0182&quot;/&gt;&lt;wsp:rsid wsp:val=&quot;00DE0B19&quot;/&gt;&lt;wsp:rsid wsp:val=&quot;00DE2348&quot;/&gt;&lt;wsp:rsid wsp:val=&quot;00DE323F&quot;/&gt;&lt;wsp:rsid wsp:val=&quot;00DE6943&quot;/&gt;&lt;wsp:rsid wsp:val=&quot;00DF0111&quot;/&gt;&lt;wsp:rsid wsp:val=&quot;00DF3B80&quot;/&gt;&lt;wsp:rsid wsp:val=&quot;00DF4AA0&quot;/&gt;&lt;wsp:rsid wsp:val=&quot;00DF4B2B&quot;/&gt;&lt;wsp:rsid wsp:val=&quot;00DF52EE&quot;/&gt;&lt;wsp:rsid wsp:val=&quot;00DF5416&quot;/&gt;&lt;wsp:rsid wsp:val=&quot;00DF5783&quot;/&gt;&lt;wsp:rsid wsp:val=&quot;00DF5FED&quot;/&gt;&lt;wsp:rsid wsp:val=&quot;00E00E27&quot;/&gt;&lt;wsp:rsid wsp:val=&quot;00E010F2&quot;/&gt;&lt;wsp:rsid wsp:val=&quot;00E025DB&quot;/&gt;&lt;wsp:rsid wsp:val=&quot;00E03022&quot;/&gt;&lt;wsp:rsid wsp:val=&quot;00E04DB8&quot;/&gt;&lt;wsp:rsid wsp:val=&quot;00E0567A&quot;/&gt;&lt;wsp:rsid wsp:val=&quot;00E12920&quot;/&gt;&lt;wsp:rsid wsp:val=&quot;00E17E46&quot;/&gt;&lt;wsp:rsid wsp:val=&quot;00E20892&quot;/&gt;&lt;wsp:rsid wsp:val=&quot;00E21DBE&quot;/&gt;&lt;wsp:rsid wsp:val=&quot;00E25151&quot;/&gt;&lt;wsp:rsid wsp:val=&quot;00E2627F&quot;/&gt;&lt;wsp:rsid wsp:val=&quot;00E27533&quot;/&gt;&lt;wsp:rsid wsp:val=&quot;00E32BEE&quot;/&gt;&lt;wsp:rsid wsp:val=&quot;00E32DCD&quot;/&gt;&lt;wsp:rsid wsp:val=&quot;00E36E70&quot;/&gt;&lt;wsp:rsid wsp:val=&quot;00E435D3&quot;/&gt;&lt;wsp:rsid wsp:val=&quot;00E43F18&quot;/&gt;&lt;wsp:rsid wsp:val=&quot;00E44097&quot;/&gt;&lt;wsp:rsid wsp:val=&quot;00E46490&quot;/&gt;&lt;wsp:rsid wsp:val=&quot;00E524D0&quot;/&gt;&lt;wsp:rsid wsp:val=&quot;00E53F9C&quot;/&gt;&lt;wsp:rsid wsp:val=&quot;00E54F56&quot;/&gt;&lt;wsp:rsid wsp:val=&quot;00E55DAB&quot;/&gt;&lt;wsp:rsid wsp:val=&quot;00E56573&quot;/&gt;&lt;wsp:rsid wsp:val=&quot;00E56872&quot;/&gt;&lt;wsp:rsid wsp:val=&quot;00E5744E&quot;/&gt;&lt;wsp:rsid wsp:val=&quot;00E61088&quot;/&gt;&lt;wsp:rsid wsp:val=&quot;00E6221A&quot;/&gt;&lt;wsp:rsid wsp:val=&quot;00E63492&quot;/&gt;&lt;wsp:rsid wsp:val=&quot;00E66C99&quot;/&gt;&lt;wsp:rsid wsp:val=&quot;00E67062&quot;/&gt;&lt;wsp:rsid wsp:val=&quot;00E70311&quot;/&gt;&lt;wsp:rsid wsp:val=&quot;00E74851&quot;/&gt;&lt;wsp:rsid wsp:val=&quot;00E75E82&quot;/&gt;&lt;wsp:rsid wsp:val=&quot;00E768BA&quot;/&gt;&lt;wsp:rsid wsp:val=&quot;00E7769E&quot;/&gt;&lt;wsp:rsid wsp:val=&quot;00E8063C&quot;/&gt;&lt;wsp:rsid wsp:val=&quot;00E838AE&quot;/&gt;&lt;wsp:rsid wsp:val=&quot;00E83CC5&quot;/&gt;&lt;wsp:rsid wsp:val=&quot;00E84B08&quot;/&gt;&lt;wsp:rsid wsp:val=&quot;00E91FF8&quot;/&gt;&lt;wsp:rsid wsp:val=&quot;00E93026&quot;/&gt;&lt;wsp:rsid wsp:val=&quot;00E95F0A&quot;/&gt;&lt;wsp:rsid wsp:val=&quot;00EA235C&quot;/&gt;&lt;wsp:rsid wsp:val=&quot;00EA7990&quot;/&gt;&lt;wsp:rsid wsp:val=&quot;00EB14BE&quot;/&gt;&lt;wsp:rsid wsp:val=&quot;00EB37A1&quot;/&gt;&lt;wsp:rsid wsp:val=&quot;00EB4922&quot;/&gt;&lt;wsp:rsid wsp:val=&quot;00EB5068&quot;/&gt;&lt;wsp:rsid wsp:val=&quot;00EB53DA&quot;/&gt;&lt;wsp:rsid wsp:val=&quot;00EC5070&quot;/&gt;&lt;wsp:rsid wsp:val=&quot;00EC52AE&quot;/&gt;&lt;wsp:rsid wsp:val=&quot;00EC7B40&quot;/&gt;&lt;wsp:rsid wsp:val=&quot;00ED034C&quot;/&gt;&lt;wsp:rsid wsp:val=&quot;00ED130A&quot;/&gt;&lt;wsp:rsid wsp:val=&quot;00ED2E01&quot;/&gt;&lt;wsp:rsid wsp:val=&quot;00ED2FBD&quot;/&gt;&lt;wsp:rsid wsp:val=&quot;00ED415A&quot;/&gt;&lt;wsp:rsid wsp:val=&quot;00ED55AE&quot;/&gt;&lt;wsp:rsid wsp:val=&quot;00EE1DB6&quot;/&gt;&lt;wsp:rsid wsp:val=&quot;00EE304E&quot;/&gt;&lt;wsp:rsid wsp:val=&quot;00EE4281&quot;/&gt;&lt;wsp:rsid wsp:val=&quot;00EF023E&quot;/&gt;&lt;wsp:rsid wsp:val=&quot;00EF172A&quot;/&gt;&lt;wsp:rsid wsp:val=&quot;00EF1AAC&quot;/&gt;&lt;wsp:rsid wsp:val=&quot;00EF21D5&quot;/&gt;&lt;wsp:rsid wsp:val=&quot;00EF43F6&quot;/&gt;&lt;wsp:rsid wsp:val=&quot;00EF4F07&quot;/&gt;&lt;wsp:rsid wsp:val=&quot;00EF6036&quot;/&gt;&lt;wsp:rsid wsp:val=&quot;00EF686B&quot;/&gt;&lt;wsp:rsid wsp:val=&quot;00F000D6&quot;/&gt;&lt;wsp:rsid wsp:val=&quot;00F0023E&quot;/&gt;&lt;wsp:rsid wsp:val=&quot;00F05091&quot;/&gt;&lt;wsp:rsid wsp:val=&quot;00F07B8D&quot;/&gt;&lt;wsp:rsid wsp:val=&quot;00F11A3F&quot;/&gt;&lt;wsp:rsid wsp:val=&quot;00F1304F&quot;/&gt;&lt;wsp:rsid wsp:val=&quot;00F20479&quot;/&gt;&lt;wsp:rsid wsp:val=&quot;00F217C1&quot;/&gt;&lt;wsp:rsid wsp:val=&quot;00F230BA&quot;/&gt;&lt;wsp:rsid wsp:val=&quot;00F23620&quot;/&gt;&lt;wsp:rsid wsp:val=&quot;00F261B5&quot;/&gt;&lt;wsp:rsid wsp:val=&quot;00F26847&quot;/&gt;&lt;wsp:rsid wsp:val=&quot;00F26BD4&quot;/&gt;&lt;wsp:rsid wsp:val=&quot;00F27DDD&quot;/&gt;&lt;wsp:rsid wsp:val=&quot;00F27DE6&quot;/&gt;&lt;wsp:rsid wsp:val=&quot;00F30FD9&quot;/&gt;&lt;wsp:rsid wsp:val=&quot;00F33A81&quot;/&gt;&lt;wsp:rsid wsp:val=&quot;00F366F0&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65E1D&quot;/&gt;&lt;wsp:rsid wsp:val=&quot;00F66DC5&quot;/&gt;&lt;wsp:rsid wsp:val=&quot;00F71576&quot;/&gt;&lt;wsp:rsid wsp:val=&quot;00F724AE&quot;/&gt;&lt;wsp:rsid wsp:val=&quot;00F72729&quot;/&gt;&lt;wsp:rsid wsp:val=&quot;00F72B27&quot;/&gt;&lt;wsp:rsid wsp:val=&quot;00F75264&quot;/&gt;&lt;wsp:rsid wsp:val=&quot;00F75CFD&quot;/&gt;&lt;wsp:rsid wsp:val=&quot;00F801A1&quot;/&gt;&lt;wsp:rsid wsp:val=&quot;00F82E18&quot;/&gt;&lt;wsp:rsid wsp:val=&quot;00F85221&quot;/&gt;&lt;wsp:rsid wsp:val=&quot;00F8638F&quot;/&gt;&lt;wsp:rsid wsp:val=&quot;00F902B0&quot;/&gt;&lt;wsp:rsid wsp:val=&quot;00F91B6E&quot;/&gt;&lt;wsp:rsid wsp:val=&quot;00F928B9&quot;/&gt;&lt;wsp:rsid wsp:val=&quot;00F92A66&quot;/&gt;&lt;wsp:rsid wsp:val=&quot;00F9391E&quot;/&gt;&lt;wsp:rsid wsp:val=&quot;00F95794&quot;/&gt;&lt;wsp:rsid wsp:val=&quot;00F962C8&quot;/&gt;&lt;wsp:rsid wsp:val=&quot;00F965C7&quot;/&gt;&lt;wsp:rsid wsp:val=&quot;00F9666A&quot;/&gt;&lt;wsp:rsid wsp:val=&quot;00F9692E&quot;/&gt;&lt;wsp:rsid wsp:val=&quot;00FA19AB&quot;/&gt;&lt;wsp:rsid wsp:val=&quot;00FA4438&quot;/&gt;&lt;wsp:rsid wsp:val=&quot;00FA5B9A&quot;/&gt;&lt;wsp:rsid wsp:val=&quot;00FB02B8&quot;/&gt;&lt;wsp:rsid wsp:val=&quot;00FB0449&quot;/&gt;&lt;wsp:rsid wsp:val=&quot;00FB090E&quot;/&gt;&lt;wsp:rsid wsp:val=&quot;00FB0C03&quot;/&gt;&lt;wsp:rsid wsp:val=&quot;00FB0F0E&quot;/&gt;&lt;wsp:rsid wsp:val=&quot;00FB3721&quot;/&gt;&lt;wsp:rsid wsp:val=&quot;00FB5E1B&quot;/&gt;&lt;wsp:rsid wsp:val=&quot;00FB6FB5&quot;/&gt;&lt;wsp:rsid wsp:val=&quot;00FC40DB&quot;/&gt;&lt;wsp:rsid wsp:val=&quot;00FC5F97&quot;/&gt;&lt;wsp:rsid wsp:val=&quot;00FC6459&quot;/&gt;&lt;wsp:rsid wsp:val=&quot;00FC6B71&quot;/&gt;&lt;wsp:rsid wsp:val=&quot;00FD04CC&quot;/&gt;&lt;wsp:rsid wsp:val=&quot;00FD062E&quot;/&gt;&lt;wsp:rsid wsp:val=&quot;00FD43E6&quot;/&gt;&lt;wsp:rsid wsp:val=&quot;00FD4C6B&quot;/&gt;&lt;wsp:rsid wsp:val=&quot;00FE006C&quot;/&gt;&lt;wsp:rsid wsp:val=&quot;00FE1FEE&quot;/&gt;&lt;wsp:rsid wsp:val=&quot;00FE5BFA&quot;/&gt;&lt;wsp:rsid wsp:val=&quot;00FE6420&quot;/&gt;&lt;wsp:rsid wsp:val=&quot;00FE6A52&quot;/&gt;&lt;wsp:rsid wsp:val=&quot;00FE7158&quot;/&gt;&lt;wsp:rsid wsp:val=&quot;00FF1854&quot;/&gt;&lt;wsp:rsid wsp:val=&quot;00FF1E50&quot;/&gt;&lt;wsp:rsid wsp:val=&quot;00FF2611&quot;/&gt;&lt;wsp:rsid wsp:val=&quot;00FF45F8&quot;/&gt;&lt;wsp:rsid wsp:val=&quot;00FF4A83&quot;/&gt;&lt;wsp:rsid wsp:val=&quot;00FF58B9&quot;/&gt;&lt;wsp:rsid wsp:val=&quot;00FF6752&quot;/&gt;&lt;/wsp:rsids&gt;&lt;/w:docPr&gt;&lt;w:body&gt;&lt;wx:sect&gt;&lt;w:p wsp:rsidR=&quot;00000000&quot; wsp:rsidRDefault=&quot;009E306C&quot; wsp:rsidP=&quot;009E306C&quot;&gt;&lt;m:oMathPara&gt;&lt;m:oMath&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lang w:fareast=&quot;ZH-CN&quot;/&gt;&lt;/w:rPr&gt;&lt;m:t&gt;P&lt;/m:t&gt;&lt;/m:r&gt;&lt;/m:e&gt;&lt;m:sub&gt;&lt;m:r&gt;&lt;w:rPr&gt;&lt;w:rFonts w:ascii=&quot;Cambria Math&quot; w:h-ansi=&quot;Cambria Math&quot;/&gt;&lt;wx:font wx:val=&quot;Cambria Math&quot;/&gt;&lt;w:i/&gt;&lt;/w:rPr&gt;&lt;m:t&gt;static&lt;/m:t&gt;&lt;/m:r&gt;&lt;/m:sub&gt;&lt;m:sup&gt;&lt;m:r&gt;&lt;w:rPr&gt;&lt;w:rFonts w:ascii=&quot;Cambria Math&quot; w:h-ansi=&quot;Cambria Math&quot;/&gt;&lt;wx:font wx:val=&quot;Cambria Math&quot;/&gt;&lt;w:i/&gt;&lt;w:lang w:fareast=&quot;ZH-CN&quot;/&gt;&lt;/w:rPr&gt;&lt;m:t&gt;DL&lt;/m:t&gt;&lt;/m:r&gt;&lt;/m:sup&gt;&lt;/m:sSubSup&gt;&lt;m:r&gt;&lt;w:rPr&gt;&lt;w:rFonts w:ascii=&quot;Cambria Math&quot; w:h-ansi=&quot;Cambria Math&quot;/&gt;&lt;wx:font wx:val=&quot;Cambria Math&quot;/&gt;&lt;w:i/&gt;&lt;w:lang w:fareast=&quot;ZH-CN&quot;/&gt;&lt;/w:rPr&gt;&lt;m:t&g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lang w:fareast=&quot;ZH-CN&quot;/&gt;&lt;/w:rPr&gt;&lt;m:t&gt;P&lt;/m:t&gt;&lt;/m:r&gt;&lt;/m:e&gt;&lt;m:sub&gt;&lt;m:r&gt;&lt;w:rPr&gt;&lt;w:rFonts w:ascii=&quot;Cambria Math&quot; w:h-ansi=&quot;Cambria Math&quot;/&gt;&lt;wx:font wx:val=&quot;Cambria Math&quot;/&gt;&lt;w:i/&gt;&lt;w:lang w:fareast=&quot;ZH-CN&quot;/&gt;&lt;/w:rPr&gt;&lt;m:t&gt;3&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 chromakey="#FFFFFF" o:title=""/>
            <o:lock v:ext="edit" aspectratio="t"/>
            <w10:wrap type="none"/>
            <w10:anchorlock/>
          </v:shape>
        </w:pict>
      </w:r>
      <w:r>
        <w:rPr>
          <w:rFonts w:ascii="Times" w:hAnsi="Times" w:eastAsia="바탕" w:cs="Times New Roman"/>
          <w:szCs w:val="24"/>
          <w:lang w:val="en-GB" w:eastAsia="ko-KR" w:bidi="ar-SA"/>
        </w:rPr>
        <w:instrText xml:space="preserve"> </w:instrText>
      </w:r>
      <w:r>
        <w:rPr>
          <w:rFonts w:ascii="Times" w:hAnsi="Times" w:eastAsia="바탕" w:cs="Times New Roman"/>
          <w:szCs w:val="24"/>
          <w:lang w:val="en-GB" w:eastAsia="ko-KR" w:bidi="ar-SA"/>
        </w:rPr>
        <w:fldChar w:fldCharType="separate"/>
      </w:r>
      <w:r>
        <w:rPr>
          <w:rFonts w:ascii="Times" w:hAnsi="Times" w:eastAsia="바탕" w:cs="Times New Roman"/>
          <w:szCs w:val="24"/>
          <w:lang w:val="en-GB" w:eastAsia="ko-KR" w:bidi="ar-SA"/>
        </w:rPr>
        <w:fldChar w:fldCharType="end"/>
      </w:r>
    </w:p>
    <w:p>
      <w:pPr>
        <w:numPr>
          <w:ilvl w:val="2"/>
          <w:numId w:val="6"/>
        </w:numPr>
        <w:overflowPunct w:val="0"/>
        <w:autoSpaceDE w:val="0"/>
        <w:autoSpaceDN w:val="0"/>
        <w:ind w:left="1260" w:leftChars="0" w:hanging="420"/>
        <w:contextualSpacing/>
        <w:rPr>
          <w:rFonts w:ascii="Times" w:hAnsi="Times" w:eastAsia="바탕" w:cs="Times New Roman"/>
          <w:szCs w:val="24"/>
          <w:lang w:val="en-GB" w:eastAsia="ko-KR" w:bidi="ar-SA"/>
        </w:rPr>
      </w:pPr>
      <w:r>
        <w:rPr>
          <w:rFonts w:ascii="Times" w:hAnsi="Times" w:eastAsia="바탕" w:cs="Times New Roman"/>
          <w:szCs w:val="24"/>
          <w:lang w:val="en-GB" w:eastAsia="zh-CN" w:bidi="ar-SA"/>
        </w:rPr>
        <w:t>Optional:</w:t>
      </w:r>
      <m:oMath>
        <m:sSubSup>
          <m:sSubSupPr>
            <m:ctrlPr>
              <w:rPr>
                <w:rFonts w:ascii="Cambria Math" w:hAnsi="Cambria Math"/>
                <w:i/>
              </w:rPr>
            </m:ctrlPr>
          </m:sSubSupPr>
          <m:e>
            <m:r>
              <m:rPr/>
              <w:rPr>
                <w:rFonts w:hint="default" w:ascii="Cambria Math" w:hAnsi="Cambria Math"/>
                <w:lang w:val="en-US"/>
              </w:rPr>
              <m:t xml:space="preserve"> </m:t>
            </m:r>
            <m:r>
              <m:rPr/>
              <w:rPr>
                <w:rFonts w:ascii="Cambria Math" w:hAnsi="Cambria Math"/>
                <w:lang w:eastAsia="zh-CN"/>
              </w:rPr>
              <m:t>P</m:t>
            </m:r>
            <m:ctrlPr>
              <w:rPr>
                <w:rFonts w:ascii="Cambria Math" w:hAnsi="Cambria Math"/>
                <w:i/>
              </w:rPr>
            </m:ctrlPr>
          </m:e>
          <m:sub>
            <m:r>
              <m:rPr/>
              <w:rPr>
                <w:rFonts w:ascii="Cambria Math" w:hAnsi="Cambria Math"/>
              </w:rPr>
              <m:t>static</m:t>
            </m:r>
            <m:ctrlPr>
              <w:rPr>
                <w:rFonts w:ascii="Cambria Math" w:hAnsi="Cambria Math"/>
                <w:i/>
              </w:rPr>
            </m:ctrlPr>
          </m:sub>
          <m:sup>
            <m:r>
              <m:rPr/>
              <w:rPr>
                <w:rFonts w:ascii="Cambria Math" w:hAnsi="Cambria Math"/>
                <w:lang w:eastAsia="zh-CN"/>
              </w:rPr>
              <m:t>DL</m:t>
            </m:r>
            <m:ctrlPr>
              <w:rPr>
                <w:rFonts w:ascii="Cambria Math" w:hAnsi="Cambria Math"/>
                <w:i/>
              </w:rPr>
            </m:ctrlPr>
          </m:sup>
        </m:sSubSup>
        <m:r>
          <m:rPr/>
          <w:rPr>
            <w:rFonts w:ascii="Cambria Math" w:hAnsi="Cambria Math"/>
            <w:lang w:eastAsia="zh-CN"/>
          </w:rPr>
          <m:t>=1.5∗</m:t>
        </m:r>
        <m:sSub>
          <m:sSubPr>
            <m:ctrlPr>
              <w:rPr>
                <w:rFonts w:ascii="Cambria Math" w:hAnsi="Cambria Math"/>
                <w:i/>
              </w:rPr>
            </m:ctrlPr>
          </m:sSubPr>
          <m:e>
            <m:r>
              <m:rPr/>
              <w:rPr>
                <w:rFonts w:ascii="Cambria Math" w:hAnsi="Cambria Math"/>
                <w:lang w:eastAsia="zh-CN"/>
              </w:rPr>
              <m:t>P</m:t>
            </m:r>
            <m:ctrlPr>
              <w:rPr>
                <w:rFonts w:ascii="Cambria Math" w:hAnsi="Cambria Math"/>
                <w:i/>
              </w:rPr>
            </m:ctrlPr>
          </m:e>
          <m:sub>
            <m:r>
              <m:rPr/>
              <w:rPr>
                <w:rFonts w:ascii="Cambria Math" w:hAnsi="Cambria Math"/>
                <w:lang w:eastAsia="zh-CN"/>
              </w:rPr>
              <m:t>3</m:t>
            </m:r>
            <m:ctrlPr>
              <w:rPr>
                <w:rFonts w:ascii="Cambria Math" w:hAnsi="Cambria Math"/>
                <w:i/>
              </w:rPr>
            </m:ctrlPr>
          </m:sub>
        </m:sSub>
      </m:oMath>
      <w:r>
        <w:rPr>
          <w:rFonts w:ascii="Times" w:hAnsi="Times" w:eastAsia="바탕" w:cs="Times New Roman"/>
          <w:szCs w:val="24"/>
          <w:lang w:val="en-GB" w:eastAsia="zh-CN" w:bidi="ar-SA"/>
        </w:rPr>
        <w:t xml:space="preserve"> </w:t>
      </w:r>
      <w:r>
        <w:rPr>
          <w:rFonts w:ascii="Times" w:hAnsi="Times" w:eastAsia="바탕" w:cs="Times New Roman"/>
          <w:szCs w:val="24"/>
          <w:lang w:val="en-GB" w:eastAsia="ko-KR" w:bidi="ar-SA"/>
        </w:rPr>
        <w:fldChar w:fldCharType="begin"/>
      </w:r>
      <w:r>
        <w:rPr>
          <w:rFonts w:ascii="Times" w:hAnsi="Times" w:eastAsia="바탕" w:cs="Times New Roman"/>
          <w:szCs w:val="24"/>
          <w:lang w:val="en-GB" w:eastAsia="ko-KR" w:bidi="ar-SA"/>
        </w:rPr>
        <w:instrText xml:space="preserve"> QUOTE </w:instrText>
      </w:r>
      <w:r>
        <w:rPr>
          <w:rFonts w:ascii="Times" w:hAnsi="Times" w:eastAsia="바탕" w:cs="Times New Roman"/>
          <w:position w:val="-5"/>
          <w:szCs w:val="24"/>
          <w:lang w:val="en-GB" w:eastAsia="en-US" w:bidi="ar-SA"/>
        </w:rPr>
        <w:pict>
          <v:shape id="_x0000_i1027" o:spt="75" type="#_x0000_t75" style="height:12pt;width:70.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9BF&quot;/&gt;&lt;wsp:rsid wsp:val=&quot;00001BE1&quot;/&gt;&lt;wsp:rsid wsp:val=&quot;000049DC&quot;/&gt;&lt;wsp:rsid wsp:val=&quot;00005266&quot;/&gt;&lt;wsp:rsid wsp:val=&quot;00006E91&quot;/&gt;&lt;wsp:rsid wsp:val=&quot;0001459F&quot;/&gt;&lt;wsp:rsid wsp:val=&quot;000154E8&quot;/&gt;&lt;wsp:rsid wsp:val=&quot;0001685F&quot;/&gt;&lt;wsp:rsid wsp:val=&quot;00017452&quot;/&gt;&lt;wsp:rsid wsp:val=&quot;00017CEC&quot;/&gt;&lt;wsp:rsid wsp:val=&quot;000206F5&quot;/&gt;&lt;wsp:rsid wsp:val=&quot;00021963&quot;/&gt;&lt;wsp:rsid wsp:val=&quot;00021A46&quot;/&gt;&lt;wsp:rsid wsp:val=&quot;000262B0&quot;/&gt;&lt;wsp:rsid wsp:val=&quot;00026AF3&quot;/&gt;&lt;wsp:rsid wsp:val=&quot;00026E24&quot;/&gt;&lt;wsp:rsid wsp:val=&quot;00027418&quot;/&gt;&lt;wsp:rsid wsp:val=&quot;00030D03&quot;/&gt;&lt;wsp:rsid wsp:val=&quot;00035C3D&quot;/&gt;&lt;wsp:rsid wsp:val=&quot;0003721C&quot;/&gt;&lt;wsp:rsid wsp:val=&quot;0004008C&quot;/&gt;&lt;wsp:rsid wsp:val=&quot;00042190&quot;/&gt;&lt;wsp:rsid wsp:val=&quot;00044466&quot;/&gt;&lt;wsp:rsid wsp:val=&quot;00051B24&quot;/&gt;&lt;wsp:rsid wsp:val=&quot;00052672&quot;/&gt;&lt;wsp:rsid wsp:val=&quot;00053611&quot;/&gt;&lt;wsp:rsid wsp:val=&quot;00054572&quot;/&gt;&lt;wsp:rsid wsp:val=&quot;00054DD5&quot;/&gt;&lt;wsp:rsid wsp:val=&quot;000557A4&quot;/&gt;&lt;wsp:rsid wsp:val=&quot;00060542&quot;/&gt;&lt;wsp:rsid wsp:val=&quot;000605DA&quot;/&gt;&lt;wsp:rsid wsp:val=&quot;00063377&quot;/&gt;&lt;wsp:rsid wsp:val=&quot;000639E4&quot;/&gt;&lt;wsp:rsid wsp:val=&quot;000655DF&quot;/&gt;&lt;wsp:rsid wsp:val=&quot;00066893&quot;/&gt;&lt;wsp:rsid wsp:val=&quot;00070590&quot;/&gt;&lt;wsp:rsid wsp:val=&quot;00070E52&quot;/&gt;&lt;wsp:rsid wsp:val=&quot;00072ECA&quot;/&gt;&lt;wsp:rsid wsp:val=&quot;00073C45&quot;/&gt;&lt;wsp:rsid wsp:val=&quot;00074A3E&quot;/&gt;&lt;wsp:rsid wsp:val=&quot;00076C50&quot;/&gt;&lt;wsp:rsid wsp:val=&quot;00077957&quot;/&gt;&lt;wsp:rsid wsp:val=&quot;000809D1&quot;/&gt;&lt;wsp:rsid wsp:val=&quot;00083D4D&quot;/&gt;&lt;wsp:rsid wsp:val=&quot;00084453&quot;/&gt;&lt;wsp:rsid wsp:val=&quot;000845D8&quot;/&gt;&lt;wsp:rsid wsp:val=&quot;00084952&quot;/&gt;&lt;wsp:rsid wsp:val=&quot;00085529&quot;/&gt;&lt;wsp:rsid wsp:val=&quot;000903AC&quot;/&gt;&lt;wsp:rsid wsp:val=&quot;00091AED&quot;/&gt;&lt;wsp:rsid wsp:val=&quot;00091BCB&quot;/&gt;&lt;wsp:rsid wsp:val=&quot;00093354&quot;/&gt;&lt;wsp:rsid wsp:val=&quot;000942B3&quot;/&gt;&lt;wsp:rsid wsp:val=&quot;0009529E&quot;/&gt;&lt;wsp:rsid wsp:val=&quot;00096A54&quot;/&gt;&lt;wsp:rsid wsp:val=&quot;000A0641&quot;/&gt;&lt;wsp:rsid wsp:val=&quot;000A3C7D&quot;/&gt;&lt;wsp:rsid wsp:val=&quot;000A5435&quot;/&gt;&lt;wsp:rsid wsp:val=&quot;000A63B2&quot;/&gt;&lt;wsp:rsid wsp:val=&quot;000B11A6&quot;/&gt;&lt;wsp:rsid wsp:val=&quot;000B27C1&quot;/&gt;&lt;wsp:rsid wsp:val=&quot;000B2B55&quot;/&gt;&lt;wsp:rsid wsp:val=&quot;000B43F5&quot;/&gt;&lt;wsp:rsid wsp:val=&quot;000C1E9D&quot;/&gt;&lt;wsp:rsid wsp:val=&quot;000C239E&quot;/&gt;&lt;wsp:rsid wsp:val=&quot;000C256E&quot;/&gt;&lt;wsp:rsid wsp:val=&quot;000C2758&quot;/&gt;&lt;wsp:rsid wsp:val=&quot;000C287F&quot;/&gt;&lt;wsp:rsid wsp:val=&quot;000C30A5&quot;/&gt;&lt;wsp:rsid wsp:val=&quot;000C4DA6&quot;/&gt;&lt;wsp:rsid wsp:val=&quot;000C748B&quot;/&gt;&lt;wsp:rsid wsp:val=&quot;000C74E2&quot;/&gt;&lt;wsp:rsid wsp:val=&quot;000D2402&quot;/&gt;&lt;wsp:rsid wsp:val=&quot;000D242E&quot;/&gt;&lt;wsp:rsid wsp:val=&quot;000D2D5F&quot;/&gt;&lt;wsp:rsid wsp:val=&quot;000D546F&quot;/&gt;&lt;wsp:rsid wsp:val=&quot;000D5D9E&quot;/&gt;&lt;wsp:rsid wsp:val=&quot;000D6F2A&quot;/&gt;&lt;wsp:rsid wsp:val=&quot;000E01F3&quot;/&gt;&lt;wsp:rsid wsp:val=&quot;000E0C3E&quot;/&gt;&lt;wsp:rsid wsp:val=&quot;000E2EB2&quot;/&gt;&lt;wsp:rsid wsp:val=&quot;000E474A&quot;/&gt;&lt;wsp:rsid wsp:val=&quot;000E5BCB&quot;/&gt;&lt;wsp:rsid wsp:val=&quot;000E67A5&quot;/&gt;&lt;wsp:rsid wsp:val=&quot;000F053D&quot;/&gt;&lt;wsp:rsid wsp:val=&quot;000F0A47&quot;/&gt;&lt;wsp:rsid wsp:val=&quot;000F55C6&quot;/&gt;&lt;wsp:rsid wsp:val=&quot;000F59FD&quot;/&gt;&lt;wsp:rsid wsp:val=&quot;0010230E&quot;/&gt;&lt;wsp:rsid wsp:val=&quot;00104FC2&quot;/&gt;&lt;wsp:rsid wsp:val=&quot;0010523A&quot;/&gt;&lt;wsp:rsid wsp:val=&quot;00110359&quot;/&gt;&lt;wsp:rsid wsp:val=&quot;001109A2&quot;/&gt;&lt;wsp:rsid wsp:val=&quot;00111908&quot;/&gt;&lt;wsp:rsid wsp:val=&quot;00114D46&quot;/&gt;&lt;wsp:rsid wsp:val=&quot;00114EBD&quot;/&gt;&lt;wsp:rsid wsp:val=&quot;00116950&quot;/&gt;&lt;wsp:rsid wsp:val=&quot;00123ABC&quot;/&gt;&lt;wsp:rsid wsp:val=&quot;00127320&quot;/&gt;&lt;wsp:rsid wsp:val=&quot;0013022A&quot;/&gt;&lt;wsp:rsid wsp:val=&quot;00131CB0&quot;/&gt;&lt;wsp:rsid wsp:val=&quot;00132CBE&quot;/&gt;&lt;wsp:rsid wsp:val=&quot;0013425A&quot;/&gt;&lt;wsp:rsid wsp:val=&quot;00135447&quot;/&gt;&lt;wsp:rsid wsp:val=&quot;00135A58&quot;/&gt;&lt;wsp:rsid wsp:val=&quot;00143117&quot;/&gt;&lt;wsp:rsid wsp:val=&quot;001433DC&quot;/&gt;&lt;wsp:rsid wsp:val=&quot;00143C53&quot;/&gt;&lt;wsp:rsid wsp:val=&quot;00144180&quot;/&gt;&lt;wsp:rsid wsp:val=&quot;001458AC&quot;/&gt;&lt;wsp:rsid wsp:val=&quot;0015211F&quot;/&gt;&lt;wsp:rsid wsp:val=&quot;00152F33&quot;/&gt;&lt;wsp:rsid wsp:val=&quot;0015446D&quot;/&gt;&lt;wsp:rsid wsp:val=&quot;00155109&quot;/&gt;&lt;wsp:rsid wsp:val=&quot;001551E1&quot;/&gt;&lt;wsp:rsid wsp:val=&quot;00156174&quot;/&gt;&lt;wsp:rsid wsp:val=&quot;00156C6F&quot;/&gt;&lt;wsp:rsid wsp:val=&quot;001575F0&quot;/&gt;&lt;wsp:rsid wsp:val=&quot;00166BB5&quot;/&gt;&lt;wsp:rsid wsp:val=&quot;00166FB4&quot;/&gt;&lt;wsp:rsid wsp:val=&quot;001671FB&quot;/&gt;&lt;wsp:rsid wsp:val=&quot;0017226E&quot;/&gt;&lt;wsp:rsid wsp:val=&quot;0017529F&quot;/&gt;&lt;wsp:rsid wsp:val=&quot;001777C6&quot;/&gt;&lt;wsp:rsid wsp:val=&quot;0018004F&quot;/&gt;&lt;wsp:rsid wsp:val=&quot;00180316&quot;/&gt;&lt;wsp:rsid wsp:val=&quot;00181906&quot;/&gt;&lt;wsp:rsid wsp:val=&quot;00182437&quot;/&gt;&lt;wsp:rsid wsp:val=&quot;00184862&quot;/&gt;&lt;wsp:rsid wsp:val=&quot;00184953&quot;/&gt;&lt;wsp:rsid wsp:val=&quot;00186520&quot;/&gt;&lt;wsp:rsid wsp:val=&quot;001869F7&quot;/&gt;&lt;wsp:rsid wsp:val=&quot;001940DB&quot;/&gt;&lt;wsp:rsid wsp:val=&quot;001941B0&quot;/&gt;&lt;wsp:rsid wsp:val=&quot;0019426E&quot;/&gt;&lt;wsp:rsid wsp:val=&quot;0019726A&quot;/&gt;&lt;wsp:rsid wsp:val=&quot;001A1FBC&quot;/&gt;&lt;wsp:rsid wsp:val=&quot;001A235A&quot;/&gt;&lt;wsp:rsid wsp:val=&quot;001A35F9&quot;/&gt;&lt;wsp:rsid wsp:val=&quot;001A68A2&quot;/&gt;&lt;wsp:rsid wsp:val=&quot;001B141B&quot;/&gt;&lt;wsp:rsid wsp:val=&quot;001B7B72&quot;/&gt;&lt;wsp:rsid wsp:val=&quot;001C2115&quot;/&gt;&lt;wsp:rsid wsp:val=&quot;001C40D9&quot;/&gt;&lt;wsp:rsid wsp:val=&quot;001C5621&quot;/&gt;&lt;wsp:rsid wsp:val=&quot;001C74BE&quot;/&gt;&lt;wsp:rsid wsp:val=&quot;001D150F&quot;/&gt;&lt;wsp:rsid wsp:val=&quot;001D2AE5&quot;/&gt;&lt;wsp:rsid wsp:val=&quot;001D3DDF&quot;/&gt;&lt;wsp:rsid wsp:val=&quot;001D4711&quot;/&gt;&lt;wsp:rsid wsp:val=&quot;001D5072&quot;/&gt;&lt;wsp:rsid wsp:val=&quot;001D52A5&quot;/&gt;&lt;wsp:rsid wsp:val=&quot;001D6C74&quot;/&gt;&lt;wsp:rsid wsp:val=&quot;001D7AE8&quot;/&gt;&lt;wsp:rsid wsp:val=&quot;001E0D94&quot;/&gt;&lt;wsp:rsid wsp:val=&quot;001E194B&quot;/&gt;&lt;wsp:rsid wsp:val=&quot;001E2ADD&quot;/&gt;&lt;wsp:rsid wsp:val=&quot;001E3670&quot;/&gt;&lt;wsp:rsid wsp:val=&quot;001E36EB&quot;/&gt;&lt;wsp:rsid wsp:val=&quot;001F0B04&quot;/&gt;&lt;wsp:rsid wsp:val=&quot;001F2699&quot;/&gt;&lt;wsp:rsid wsp:val=&quot;001F2C8F&quot;/&gt;&lt;wsp:rsid wsp:val=&quot;001F3001&quot;/&gt;&lt;wsp:rsid wsp:val=&quot;001F3FF7&quot;/&gt;&lt;wsp:rsid wsp:val=&quot;001F613C&quot;/&gt;&lt;wsp:rsid wsp:val=&quot;001F638D&quot;/&gt;&lt;wsp:rsid wsp:val=&quot;00201FEB&quot;/&gt;&lt;wsp:rsid wsp:val=&quot;00202B12&quot;/&gt;&lt;wsp:rsid wsp:val=&quot;00202C71&quot;/&gt;&lt;wsp:rsid wsp:val=&quot;00203BA9&quot;/&gt;&lt;wsp:rsid wsp:val=&quot;00207C8A&quot;/&gt;&lt;wsp:rsid wsp:val=&quot;00210211&quot;/&gt;&lt;wsp:rsid wsp:val=&quot;00211448&quot;/&gt;&lt;wsp:rsid wsp:val=&quot;002128D0&quot;/&gt;&lt;wsp:rsid wsp:val=&quot;0021496D&quot;/&gt;&lt;wsp:rsid wsp:val=&quot;00214F2A&quot;/&gt;&lt;wsp:rsid wsp:val=&quot;002216DD&quot;/&gt;&lt;wsp:rsid wsp:val=&quot;00221E20&quot;/&gt;&lt;wsp:rsid wsp:val=&quot;00222232&quot;/&gt;&lt;wsp:rsid wsp:val=&quot;00223E8D&quot;/&gt;&lt;wsp:rsid wsp:val=&quot;00224D9E&quot;/&gt;&lt;wsp:rsid wsp:val=&quot;00225B48&quot;/&gt;&lt;wsp:rsid wsp:val=&quot;00225E18&quot;/&gt;&lt;wsp:rsid wsp:val=&quot;002318A4&quot;/&gt;&lt;wsp:rsid wsp:val=&quot;002329B5&quot;/&gt;&lt;wsp:rsid wsp:val=&quot;00235481&quot;/&gt;&lt;wsp:rsid wsp:val=&quot;00237671&quot;/&gt;&lt;wsp:rsid wsp:val=&quot;002403C8&quot;/&gt;&lt;wsp:rsid wsp:val=&quot;002418CB&quot;/&gt;&lt;wsp:rsid wsp:val=&quot;002442EC&quot;/&gt;&lt;wsp:rsid wsp:val=&quot;00244EEA&quot;/&gt;&lt;wsp:rsid wsp:val=&quot;00246843&quot;/&gt;&lt;wsp:rsid wsp:val=&quot;00252188&quot;/&gt;&lt;wsp:rsid wsp:val=&quot;00253884&quot;/&gt;&lt;wsp:rsid wsp:val=&quot;0025466B&quot;/&gt;&lt;wsp:rsid wsp:val=&quot;002548D3&quot;/&gt;&lt;wsp:rsid wsp:val=&quot;002552FA&quot;/&gt;&lt;wsp:rsid wsp:val=&quot;00255925&quot;/&gt;&lt;wsp:rsid wsp:val=&quot;00255DCC&quot;/&gt;&lt;wsp:rsid wsp:val=&quot;00256228&quot;/&gt;&lt;wsp:rsid wsp:val=&quot;0025680C&quot;/&gt;&lt;wsp:rsid wsp:val=&quot;0025787C&quot;/&gt;&lt;wsp:rsid wsp:val=&quot;0026268C&quot;/&gt;&lt;wsp:rsid wsp:val=&quot;0026268F&quot;/&gt;&lt;wsp:rsid wsp:val=&quot;00263778&quot;/&gt;&lt;wsp:rsid wsp:val=&quot;0026561C&quot;/&gt;&lt;wsp:rsid wsp:val=&quot;00265760&quot;/&gt;&lt;wsp:rsid wsp:val=&quot;0026611D&quot;/&gt;&lt;wsp:rsid wsp:val=&quot;00271CD9&quot;/&gt;&lt;wsp:rsid wsp:val=&quot;002758DB&quot;/&gt;&lt;wsp:rsid wsp:val=&quot;00275D36&quot;/&gt;&lt;wsp:rsid wsp:val=&quot;00277186&quot;/&gt;&lt;wsp:rsid wsp:val=&quot;00277FBD&quot;/&gt;&lt;wsp:rsid wsp:val=&quot;00282066&quot;/&gt;&lt;wsp:rsid wsp:val=&quot;00282E2C&quot;/&gt;&lt;wsp:rsid wsp:val=&quot;00283646&quot;/&gt;&lt;wsp:rsid wsp:val=&quot;00290918&quot;/&gt;&lt;wsp:rsid wsp:val=&quot;00293C36&quot;/&gt;&lt;wsp:rsid wsp:val=&quot;00293DB3&quot;/&gt;&lt;wsp:rsid wsp:val=&quot;00293EDD&quot;/&gt;&lt;wsp:rsid wsp:val=&quot;0029433B&quot;/&gt;&lt;wsp:rsid wsp:val=&quot;00295044&quot;/&gt;&lt;wsp:rsid wsp:val=&quot;002966E6&quot;/&gt;&lt;wsp:rsid wsp:val=&quot;0029757E&quot;/&gt;&lt;wsp:rsid wsp:val=&quot;002975B2&quot;/&gt;&lt;wsp:rsid wsp:val=&quot;002A1E7D&quot;/&gt;&lt;wsp:rsid wsp:val=&quot;002A485E&quot;/&gt;&lt;wsp:rsid wsp:val=&quot;002A5F61&quot;/&gt;&lt;wsp:rsid wsp:val=&quot;002A66FF&quot;/&gt;&lt;wsp:rsid wsp:val=&quot;002A6961&quot;/&gt;&lt;wsp:rsid wsp:val=&quot;002A7468&quot;/&gt;&lt;wsp:rsid wsp:val=&quot;002B1B6A&quot;/&gt;&lt;wsp:rsid wsp:val=&quot;002B1FFA&quot;/&gt;&lt;wsp:rsid wsp:val=&quot;002B2F98&quot;/&gt;&lt;wsp:rsid wsp:val=&quot;002B4B78&quot;/&gt;&lt;wsp:rsid wsp:val=&quot;002B544D&quot;/&gt;&lt;wsp:rsid wsp:val=&quot;002B55F0&quot;/&gt;&lt;wsp:rsid wsp:val=&quot;002B5CF4&quot;/&gt;&lt;wsp:rsid wsp:val=&quot;002B6E04&quot;/&gt;&lt;wsp:rsid wsp:val=&quot;002B6E21&quot;/&gt;&lt;wsp:rsid wsp:val=&quot;002B73A5&quot;/&gt;&lt;wsp:rsid wsp:val=&quot;002C7702&quot;/&gt;&lt;wsp:rsid wsp:val=&quot;002D4C30&quot;/&gt;&lt;wsp:rsid wsp:val=&quot;002D4D40&quot;/&gt;&lt;wsp:rsid wsp:val=&quot;002D5BB1&quot;/&gt;&lt;wsp:rsid wsp:val=&quot;002D65C7&quot;/&gt;&lt;wsp:rsid wsp:val=&quot;002E1DF6&quot;/&gt;&lt;wsp:rsid wsp:val=&quot;002E206B&quot;/&gt;&lt;wsp:rsid wsp:val=&quot;002E72BA&quot;/&gt;&lt;wsp:rsid wsp:val=&quot;002F4411&quot;/&gt;&lt;wsp:rsid wsp:val=&quot;002F4938&quot;/&gt;&lt;wsp:rsid wsp:val=&quot;002F5E64&quot;/&gt;&lt;wsp:rsid wsp:val=&quot;002F703A&quot;/&gt;&lt;wsp:rsid wsp:val=&quot;002F7271&quot;/&gt;&lt;wsp:rsid wsp:val=&quot;00303B72&quot;/&gt;&lt;wsp:rsid wsp:val=&quot;00306407&quot;/&gt;&lt;wsp:rsid wsp:val=&quot;00311E8E&quot;/&gt;&lt;wsp:rsid wsp:val=&quot;00313E0F&quot;/&gt;&lt;wsp:rsid wsp:val=&quot;003161EF&quot;/&gt;&lt;wsp:rsid wsp:val=&quot;00320E52&quot;/&gt;&lt;wsp:rsid wsp:val=&quot;00322F38&quot;/&gt;&lt;wsp:rsid wsp:val=&quot;0032301D&quot;/&gt;&lt;wsp:rsid wsp:val=&quot;003230FF&quot;/&gt;&lt;wsp:rsid wsp:val=&quot;003234F6&quot;/&gt;&lt;wsp:rsid wsp:val=&quot;00326321&quot;/&gt;&lt;wsp:rsid wsp:val=&quot;00326889&quot;/&gt;&lt;wsp:rsid wsp:val=&quot;003269DE&quot;/&gt;&lt;wsp:rsid wsp:val=&quot;0033037F&quot;/&gt;&lt;wsp:rsid wsp:val=&quot;00335D23&quot;/&gt;&lt;wsp:rsid wsp:val=&quot;00340495&quot;/&gt;&lt;wsp:rsid wsp:val=&quot;00343017&quot;/&gt;&lt;wsp:rsid wsp:val=&quot;00343A55&quot;/&gt;&lt;wsp:rsid wsp:val=&quot;00344373&quot;/&gt;&lt;wsp:rsid wsp:val=&quot;00345EEA&quot;/&gt;&lt;wsp:rsid wsp:val=&quot;003521DB&quot;/&gt;&lt;wsp:rsid wsp:val=&quot;00352837&quot;/&gt;&lt;wsp:rsid wsp:val=&quot;00354137&quot;/&gt;&lt;wsp:rsid wsp:val=&quot;003544C1&quot;/&gt;&lt;wsp:rsid wsp:val=&quot;0036084B&quot;/&gt;&lt;wsp:rsid wsp:val=&quot;00362D29&quot;/&gt;&lt;wsp:rsid wsp:val=&quot;00362EA1&quot;/&gt;&lt;wsp:rsid wsp:val=&quot;00364947&quot;/&gt;&lt;wsp:rsid wsp:val=&quot;003653F4&quot;/&gt;&lt;wsp:rsid wsp:val=&quot;00365442&quot;/&gt;&lt;wsp:rsid wsp:val=&quot;00370DA0&quot;/&gt;&lt;wsp:rsid wsp:val=&quot;00370F7C&quot;/&gt;&lt;wsp:rsid wsp:val=&quot;00371797&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08B6&quot;/&gt;&lt;wsp:rsid wsp:val=&quot;003A135F&quot;/&gt;&lt;wsp:rsid wsp:val=&quot;003A3F71&quot;/&gt;&lt;wsp:rsid wsp:val=&quot;003A4607&quot;/&gt;&lt;wsp:rsid wsp:val=&quot;003B0BF8&quot;/&gt;&lt;wsp:rsid wsp:val=&quot;003B25BD&quot;/&gt;&lt;wsp:rsid wsp:val=&quot;003B3DC0&quot;/&gt;&lt;wsp:rsid wsp:val=&quot;003B4D3E&quot;/&gt;&lt;wsp:rsid wsp:val=&quot;003B546D&quot;/&gt;&lt;wsp:rsid wsp:val=&quot;003B5963&quot;/&gt;&lt;wsp:rsid wsp:val=&quot;003B6548&quot;/&gt;&lt;wsp:rsid wsp:val=&quot;003C401A&quot;/&gt;&lt;wsp:rsid wsp:val=&quot;003C6086&quot;/&gt;&lt;wsp:rsid wsp:val=&quot;003C6E77&quot;/&gt;&lt;wsp:rsid wsp:val=&quot;003D33A8&quot;/&gt;&lt;wsp:rsid wsp:val=&quot;003D5061&quot;/&gt;&lt;wsp:rsid wsp:val=&quot;003E0305&quot;/&gt;&lt;wsp:rsid wsp:val=&quot;003E5FB7&quot;/&gt;&lt;wsp:rsid wsp:val=&quot;003E6246&quot;/&gt;&lt;wsp:rsid wsp:val=&quot;003E74A7&quot;/&gt;&lt;wsp:rsid wsp:val=&quot;003E7642&quot;/&gt;&lt;wsp:rsid wsp:val=&quot;003E7BD2&quot;/&gt;&lt;wsp:rsid wsp:val=&quot;003F0D10&quot;/&gt;&lt;wsp:rsid wsp:val=&quot;003F2515&quot;/&gt;&lt;wsp:rsid wsp:val=&quot;003F4797&quot;/&gt;&lt;wsp:rsid wsp:val=&quot;003F47B5&quot;/&gt;&lt;wsp:rsid wsp:val=&quot;003F57AC&quot;/&gt;&lt;wsp:rsid wsp:val=&quot;00403028&quot;/&gt;&lt;wsp:rsid wsp:val=&quot;004047F6&quot;/&gt;&lt;wsp:rsid wsp:val=&quot;004109C3&quot;/&gt;&lt;wsp:rsid wsp:val=&quot;00414181&quot;/&gt;&lt;wsp:rsid wsp:val=&quot;00416CF2&quot;/&gt;&lt;wsp:rsid wsp:val=&quot;00417499&quot;/&gt;&lt;wsp:rsid wsp:val=&quot;004201BF&quot;/&gt;&lt;wsp:rsid wsp:val=&quot;004206FA&quot;/&gt;&lt;wsp:rsid wsp:val=&quot;00420EA9&quot;/&gt;&lt;wsp:rsid wsp:val=&quot;0042293F&quot;/&gt;&lt;wsp:rsid wsp:val=&quot;00423394&quot;/&gt;&lt;wsp:rsid wsp:val=&quot;00423615&quot;/&gt;&lt;wsp:rsid wsp:val=&quot;00425D45&quot;/&gt;&lt;wsp:rsid wsp:val=&quot;004276C5&quot;/&gt;&lt;wsp:rsid wsp:val=&quot;00431123&quot;/&gt;&lt;wsp:rsid wsp:val=&quot;00431E83&quot;/&gt;&lt;wsp:rsid wsp:val=&quot;00432F62&quot;/&gt;&lt;wsp:rsid wsp:val=&quot;00433FA4&quot;/&gt;&lt;wsp:rsid wsp:val=&quot;004350AE&quot;/&gt;&lt;wsp:rsid wsp:val=&quot;00437B5E&quot;/&gt;&lt;wsp:rsid wsp:val=&quot;00443ADC&quot;/&gt;&lt;wsp:rsid wsp:val=&quot;00443D1C&quot;/&gt;&lt;wsp:rsid wsp:val=&quot;004446C5&quot;/&gt;&lt;wsp:rsid wsp:val=&quot;00445DC4&quot;/&gt;&lt;wsp:rsid wsp:val=&quot;00446338&quot;/&gt;&lt;wsp:rsid wsp:val=&quot;00446F33&quot;/&gt;&lt;wsp:rsid wsp:val=&quot;004507A9&quot;/&gt;&lt;wsp:rsid wsp:val=&quot;00455581&quot;/&gt;&lt;wsp:rsid wsp:val=&quot;00455C0D&quot;/&gt;&lt;wsp:rsid wsp:val=&quot;00457599&quot;/&gt;&lt;wsp:rsid wsp:val=&quot;004604FD&quot;/&gt;&lt;wsp:rsid wsp:val=&quot;00460DBF&quot;/&gt;&lt;wsp:rsid wsp:val=&quot;00462878&quot;/&gt;&lt;wsp:rsid wsp:val=&quot;00462BD0&quot;/&gt;&lt;wsp:rsid wsp:val=&quot;00464CF3&quot;/&gt;&lt;wsp:rsid wsp:val=&quot;004748EA&quot;/&gt;&lt;wsp:rsid wsp:val=&quot;0049013E&quot;/&gt;&lt;wsp:rsid wsp:val=&quot;004902E0&quot;/&gt;&lt;wsp:rsid wsp:val=&quot;00490947&quot;/&gt;&lt;wsp:rsid wsp:val=&quot;00490D60&quot;/&gt;&lt;wsp:rsid wsp:val=&quot;004910AC&quot;/&gt;&lt;wsp:rsid wsp:val=&quot;00491785&quot;/&gt;&lt;wsp:rsid wsp:val=&quot;0049199A&quot;/&gt;&lt;wsp:rsid wsp:val=&quot;004945F3&quot;/&gt;&lt;wsp:rsid wsp:val=&quot;004952EA&quot;/&gt;&lt;wsp:rsid wsp:val=&quot;0049758A&quot;/&gt;&lt;wsp:rsid wsp:val=&quot;004A0CCD&quot;/&gt;&lt;wsp:rsid wsp:val=&quot;004A33A1&quot;/&gt;&lt;wsp:rsid wsp:val=&quot;004A5270&quot;/&gt;&lt;wsp:rsid wsp:val=&quot;004A74A3&quot;/&gt;&lt;wsp:rsid wsp:val=&quot;004A7E9C&quot;/&gt;&lt;wsp:rsid wsp:val=&quot;004B09FB&quot;/&gt;&lt;wsp:rsid wsp:val=&quot;004B5141&quot;/&gt;&lt;wsp:rsid wsp:val=&quot;004B71E1&quot;/&gt;&lt;wsp:rsid wsp:val=&quot;004C02CA&quot;/&gt;&lt;wsp:rsid wsp:val=&quot;004C0429&quot;/&gt;&lt;wsp:rsid wsp:val=&quot;004C20CB&quot;/&gt;&lt;wsp:rsid wsp:val=&quot;004C2920&quot;/&gt;&lt;wsp:rsid wsp:val=&quot;004C323D&quot;/&gt;&lt;wsp:rsid wsp:val=&quot;004C4120&quot;/&gt;&lt;wsp:rsid wsp:val=&quot;004C5181&quot;/&gt;&lt;wsp:rsid wsp:val=&quot;004C6C1E&quot;/&gt;&lt;wsp:rsid wsp:val=&quot;004C7A79&quot;/&gt;&lt;wsp:rsid wsp:val=&quot;004D0A25&quot;/&gt;&lt;wsp:rsid wsp:val=&quot;004D31D3&quot;/&gt;&lt;wsp:rsid wsp:val=&quot;004D3885&quot;/&gt;&lt;wsp:rsid wsp:val=&quot;004D4553&quot;/&gt;&lt;wsp:rsid wsp:val=&quot;004E14BC&quot;/&gt;&lt;wsp:rsid wsp:val=&quot;004E18EB&quot;/&gt;&lt;wsp:rsid wsp:val=&quot;004E1DF7&quot;/&gt;&lt;wsp:rsid wsp:val=&quot;004E1E2B&quot;/&gt;&lt;wsp:rsid wsp:val=&quot;004E40C3&quot;/&gt;&lt;wsp:rsid wsp:val=&quot;004E4D94&quot;/&gt;&lt;wsp:rsid wsp:val=&quot;004E572A&quot;/&gt;&lt;wsp:rsid wsp:val=&quot;004E5CA0&quot;/&gt;&lt;wsp:rsid wsp:val=&quot;004F05C9&quot;/&gt;&lt;wsp:rsid wsp:val=&quot;004F23AD&quot;/&gt;&lt;wsp:rsid wsp:val=&quot;004F3046&quot;/&gt;&lt;wsp:rsid wsp:val=&quot;00501C34&quot;/&gt;&lt;wsp:rsid wsp:val=&quot;005104F5&quot;/&gt;&lt;wsp:rsid wsp:val=&quot;0051156B&quot;/&gt;&lt;wsp:rsid wsp:val=&quot;005121D4&quot;/&gt;&lt;wsp:rsid wsp:val=&quot;005145AF&quot;/&gt;&lt;wsp:rsid wsp:val=&quot;00514701&quot;/&gt;&lt;wsp:rsid wsp:val=&quot;00520AAE&quot;/&gt;&lt;wsp:rsid wsp:val=&quot;00521FA7&quot;/&gt;&lt;wsp:rsid wsp:val=&quot;00522EF8&quot;/&gt;&lt;wsp:rsid wsp:val=&quot;0052332E&quot;/&gt;&lt;wsp:rsid wsp:val=&quot;00523A7A&quot;/&gt;&lt;wsp:rsid wsp:val=&quot;00530E44&quot;/&gt;&lt;wsp:rsid wsp:val=&quot;005337DB&quot;/&gt;&lt;wsp:rsid wsp:val=&quot;00534F3B&quot;/&gt;&lt;wsp:rsid wsp:val=&quot;00537CAF&quot;/&gt;&lt;wsp:rsid wsp:val=&quot;0054185D&quot;/&gt;&lt;wsp:rsid wsp:val=&quot;005423F3&quot;/&gt;&lt;wsp:rsid wsp:val=&quot;00543652&quot;/&gt;&lt;wsp:rsid wsp:val=&quot;00545925&quot;/&gt;&lt;wsp:rsid wsp:val=&quot;00546BEF&quot;/&gt;&lt;wsp:rsid wsp:val=&quot;005476A2&quot;/&gt;&lt;wsp:rsid wsp:val=&quot;0054799C&quot;/&gt;&lt;wsp:rsid wsp:val=&quot;00547AEB&quot;/&gt;&lt;wsp:rsid wsp:val=&quot;00547F6A&quot;/&gt;&lt;wsp:rsid wsp:val=&quot;005519E2&quot;/&gt;&lt;wsp:rsid wsp:val=&quot;00553E3A&quot;/&gt;&lt;wsp:rsid wsp:val=&quot;00554E95&quot;/&gt;&lt;wsp:rsid wsp:val=&quot;00556A4D&quot;/&gt;&lt;wsp:rsid wsp:val=&quot;00556DFE&quot;/&gt;&lt;wsp:rsid wsp:val=&quot;00560426&quot;/&gt;&lt;wsp:rsid wsp:val=&quot;00562BB4&quot;/&gt;&lt;wsp:rsid wsp:val=&quot;005634EC&quot;/&gt;&lt;wsp:rsid wsp:val=&quot;00566689&quot;/&gt;&lt;wsp:rsid wsp:val=&quot;0056693D&quot;/&gt;&lt;wsp:rsid wsp:val=&quot;00566FBD&quot;/&gt;&lt;wsp:rsid wsp:val=&quot;00570536&quot;/&gt;&lt;wsp:rsid wsp:val=&quot;00570937&quot;/&gt;&lt;wsp:rsid wsp:val=&quot;00570ACF&quot;/&gt;&lt;wsp:rsid wsp:val=&quot;00571A20&quot;/&gt;&lt;wsp:rsid wsp:val=&quot;00571B80&quot;/&gt;&lt;wsp:rsid wsp:val=&quot;0057322A&quot;/&gt;&lt;wsp:rsid wsp:val=&quot;005748DF&quot;/&gt;&lt;wsp:rsid wsp:val=&quot;005765F4&quot;/&gt;&lt;wsp:rsid wsp:val=&quot;00580299&quot;/&gt;&lt;wsp:rsid wsp:val=&quot;005858DF&quot;/&gt;&lt;wsp:rsid wsp:val=&quot;00585CC3&quot;/&gt;&lt;wsp:rsid wsp:val=&quot;00587DE1&quot;/&gt;&lt;wsp:rsid wsp:val=&quot;005936B6&quot;/&gt;&lt;wsp:rsid wsp:val=&quot;0059417F&quot;/&gt;&lt;wsp:rsid wsp:val=&quot;00594D97&quot;/&gt;&lt;wsp:rsid wsp:val=&quot;00595848&quot;/&gt;&lt;wsp:rsid wsp:val=&quot;00595D38&quot;/&gt;&lt;wsp:rsid wsp:val=&quot;00596382&quot;/&gt;&lt;wsp:rsid wsp:val=&quot;005969E8&quot;/&gt;&lt;wsp:rsid wsp:val=&quot;005A0FA2&quot;/&gt;&lt;wsp:rsid wsp:val=&quot;005A2DC6&quot;/&gt;&lt;wsp:rsid wsp:val=&quot;005A4004&quot;/&gt;&lt;wsp:rsid wsp:val=&quot;005A5952&quot;/&gt;&lt;wsp:rsid wsp:val=&quot;005A6497&quot;/&gt;&lt;wsp:rsid wsp:val=&quot;005B0449&quot;/&gt;&lt;wsp:rsid wsp:val=&quot;005B25BC&quot;/&gt;&lt;wsp:rsid wsp:val=&quot;005B2B37&quot;/&gt;&lt;wsp:rsid wsp:val=&quot;005B374C&quot;/&gt;&lt;wsp:rsid wsp:val=&quot;005B43F6&quot;/&gt;&lt;wsp:rsid wsp:val=&quot;005B49FF&quot;/&gt;&lt;wsp:rsid wsp:val=&quot;005B5475&quot;/&gt;&lt;wsp:rsid wsp:val=&quot;005B6C3C&quot;/&gt;&lt;wsp:rsid wsp:val=&quot;005C21DF&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48D8&quot;/&gt;&lt;wsp:rsid wsp:val=&quot;005D6AA0&quot;/&gt;&lt;wsp:rsid wsp:val=&quot;005D6DA0&quot;/&gt;&lt;wsp:rsid wsp:val=&quot;005D7D37&quot;/&gt;&lt;wsp:rsid wsp:val=&quot;005E1B32&quot;/&gt;&lt;wsp:rsid wsp:val=&quot;005E1E3F&quot;/&gt;&lt;wsp:rsid wsp:val=&quot;005E4C37&quot;/&gt;&lt;wsp:rsid wsp:val=&quot;005F1309&quot;/&gt;&lt;wsp:rsid wsp:val=&quot;005F1A74&quot;/&gt;&lt;wsp:rsid wsp:val=&quot;005F4EC3&quot;/&gt;&lt;wsp:rsid wsp:val=&quot;005F5E9D&quot;/&gt;&lt;wsp:rsid wsp:val=&quot;005F6E9E&quot;/&gt;&lt;wsp:rsid wsp:val=&quot;005F731F&quot;/&gt;&lt;wsp:rsid wsp:val=&quot;005F73D9&quot;/&gt;&lt;wsp:rsid wsp:val=&quot;0060301B&quot;/&gt;&lt;wsp:rsid wsp:val=&quot;00603782&quot;/&gt;&lt;wsp:rsid wsp:val=&quot;00611EF6&quot;/&gt;&lt;wsp:rsid wsp:val=&quot;00613A05&quot;/&gt;&lt;wsp:rsid wsp:val=&quot;00613ABD&quot;/&gt;&lt;wsp:rsid wsp:val=&quot;00614987&quot;/&gt;&lt;wsp:rsid wsp:val=&quot;00615049&quot;/&gt;&lt;wsp:rsid wsp:val=&quot;006177E2&quot;/&gt;&lt;wsp:rsid wsp:val=&quot;00623D44&quot;/&gt;&lt;wsp:rsid wsp:val=&quot;00624463&quot;/&gt;&lt;wsp:rsid wsp:val=&quot;00625E37&quot;/&gt;&lt;wsp:rsid wsp:val=&quot;00626926&quot;/&gt;&lt;wsp:rsid wsp:val=&quot;00634BB2&quot;/&gt;&lt;wsp:rsid wsp:val=&quot;00640051&quot;/&gt;&lt;wsp:rsid wsp:val=&quot;0064195E&quot;/&gt;&lt;wsp:rsid wsp:val=&quot;00642348&quot;/&gt;&lt;wsp:rsid wsp:val=&quot;00643113&quot;/&gt;&lt;wsp:rsid wsp:val=&quot;0064456E&quot;/&gt;&lt;wsp:rsid wsp:val=&quot;00645579&quot;/&gt;&lt;wsp:rsid wsp:val=&quot;00645609&quot;/&gt;&lt;wsp:rsid wsp:val=&quot;00645CFD&quot;/&gt;&lt;wsp:rsid wsp:val=&quot;00645E6A&quot;/&gt;&lt;wsp:rsid wsp:val=&quot;006472DE&quot;/&gt;&lt;wsp:rsid wsp:val=&quot;0065303B&quot;/&gt;&lt;wsp:rsid wsp:val=&quot;006539AE&quot;/&gt;&lt;wsp:rsid wsp:val=&quot;00654BB3&quot;/&gt;&lt;wsp:rsid wsp:val=&quot;006555C7&quot;/&gt;&lt;wsp:rsid wsp:val=&quot;006564C5&quot;/&gt;&lt;wsp:rsid wsp:val=&quot;006623F9&quot;/&gt;&lt;wsp:rsid wsp:val=&quot;006656BB&quot;/&gt;&lt;wsp:rsid wsp:val=&quot;00666238&quot;/&gt;&lt;wsp:rsid wsp:val=&quot;006666E4&quot;/&gt;&lt;wsp:rsid wsp:val=&quot;00675F34&quot;/&gt;&lt;wsp:rsid wsp:val=&quot;00676ADD&quot;/&gt;&lt;wsp:rsid wsp:val=&quot;006801BE&quot;/&gt;&lt;wsp:rsid wsp:val=&quot;00681868&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2469&quot;/&gt;&lt;wsp:rsid wsp:val=&quot;006A3605&quot;/&gt;&lt;wsp:rsid wsp:val=&quot;006A45C1&quot;/&gt;&lt;wsp:rsid wsp:val=&quot;006A6EE1&quot;/&gt;&lt;wsp:rsid wsp:val=&quot;006B2A42&quot;/&gt;&lt;wsp:rsid wsp:val=&quot;006B2FA0&quot;/&gt;&lt;wsp:rsid wsp:val=&quot;006B3BB5&quot;/&gt;&lt;wsp:rsid wsp:val=&quot;006B7170&quot;/&gt;&lt;wsp:rsid wsp:val=&quot;006C099B&quot;/&gt;&lt;wsp:rsid wsp:val=&quot;006C2835&quot;/&gt;&lt;wsp:rsid wsp:val=&quot;006C2C6C&quot;/&gt;&lt;wsp:rsid wsp:val=&quot;006C52F7&quot;/&gt;&lt;wsp:rsid wsp:val=&quot;006C73DF&quot;/&gt;&lt;wsp:rsid wsp:val=&quot;006D6ED8&quot;/&gt;&lt;wsp:rsid wsp:val=&quot;006E0051&quot;/&gt;&lt;wsp:rsid wsp:val=&quot;006E2F87&quot;/&gt;&lt;wsp:rsid wsp:val=&quot;006E4A82&quot;/&gt;&lt;wsp:rsid wsp:val=&quot;006E7AC8&quot;/&gt;&lt;wsp:rsid wsp:val=&quot;006F1592&quot;/&gt;&lt;wsp:rsid wsp:val=&quot;006F4666&quot;/&gt;&lt;wsp:rsid wsp:val=&quot;007000F0&quot;/&gt;&lt;wsp:rsid wsp:val=&quot;007003FC&quot;/&gt;&lt;wsp:rsid wsp:val=&quot;007013B0&quot;/&gt;&lt;wsp:rsid wsp:val=&quot;007040C1&quot;/&gt;&lt;wsp:rsid wsp:val=&quot;00704221&quot;/&gt;&lt;wsp:rsid wsp:val=&quot;007049DF&quot;/&gt;&lt;wsp:rsid wsp:val=&quot;00704D87&quot;/&gt;&lt;wsp:rsid wsp:val=&quot;00705161&quot;/&gt;&lt;wsp:rsid wsp:val=&quot;007127F2&quot;/&gt;&lt;wsp:rsid wsp:val=&quot;00713B88&quot;/&gt;&lt;wsp:rsid wsp:val=&quot;00720496&quot;/&gt;&lt;wsp:rsid wsp:val=&quot;007258AA&quot;/&gt;&lt;wsp:rsid wsp:val=&quot;00725D6F&quot;/&gt;&lt;wsp:rsid wsp:val=&quot;00726297&quot;/&gt;&lt;wsp:rsid wsp:val=&quot;00732094&quot;/&gt;&lt;wsp:rsid wsp:val=&quot;0073211D&quot;/&gt;&lt;wsp:rsid wsp:val=&quot;007333B3&quot;/&gt;&lt;wsp:rsid wsp:val=&quot;00735851&quot;/&gt;&lt;wsp:rsid wsp:val=&quot;00735A31&quot;/&gt;&lt;wsp:rsid wsp:val=&quot;00737671&quot;/&gt;&lt;wsp:rsid wsp:val=&quot;00737AF1&quot;/&gt;&lt;wsp:rsid wsp:val=&quot;0074150C&quot;/&gt;&lt;wsp:rsid wsp:val=&quot;007436B8&quot;/&gt;&lt;wsp:rsid wsp:val=&quot;007544D4&quot;/&gt;&lt;wsp:rsid wsp:val=&quot;00756874&quot;/&gt;&lt;wsp:rsid wsp:val=&quot;00757025&quot;/&gt;&lt;wsp:rsid wsp:val=&quot;0075736E&quot;/&gt;&lt;wsp:rsid wsp:val=&quot;00757938&quot;/&gt;&lt;wsp:rsid wsp:val=&quot;00757BDC&quot;/&gt;&lt;wsp:rsid wsp:val=&quot;00757FA9&quot;/&gt;&lt;wsp:rsid wsp:val=&quot;007637DD&quot;/&gt;&lt;wsp:rsid wsp:val=&quot;00763C91&quot;/&gt;&lt;wsp:rsid wsp:val=&quot;00774719&quot;/&gt;&lt;wsp:rsid wsp:val=&quot;00774B71&quot;/&gt;&lt;wsp:rsid wsp:val=&quot;007771B0&quot;/&gt;&lt;wsp:rsid wsp:val=&quot;00777298&quot;/&gt;&lt;wsp:rsid wsp:val=&quot;0078005E&quot;/&gt;&lt;wsp:rsid wsp:val=&quot;00780817&quot;/&gt;&lt;wsp:rsid wsp:val=&quot;00781423&quot;/&gt;&lt;wsp:rsid wsp:val=&quot;0078174F&quot;/&gt;&lt;wsp:rsid wsp:val=&quot;007831B0&quot;/&gt;&lt;wsp:rsid wsp:val=&quot;00784592&quot;/&gt;&lt;wsp:rsid wsp:val=&quot;00785E7F&quot;/&gt;&lt;wsp:rsid wsp:val=&quot;007860DD&quot;/&gt;&lt;wsp:rsid wsp:val=&quot;007864FE&quot;/&gt;&lt;wsp:rsid wsp:val=&quot;00792320&quot;/&gt;&lt;wsp:rsid wsp:val=&quot;0079637E&quot;/&gt;&lt;wsp:rsid wsp:val=&quot;007976D3&quot;/&gt;&lt;wsp:rsid wsp:val=&quot;007A24A4&quot;/&gt;&lt;wsp:rsid wsp:val=&quot;007A28D0&quot;/&gt;&lt;wsp:rsid wsp:val=&quot;007A53AD&quot;/&gt;&lt;wsp:rsid wsp:val=&quot;007A583F&quot;/&gt;&lt;wsp:rsid wsp:val=&quot;007A613F&quot;/&gt;&lt;wsp:rsid wsp:val=&quot;007A6203&quot;/&gt;&lt;wsp:rsid wsp:val=&quot;007A6225&quot;/&gt;&lt;wsp:rsid wsp:val=&quot;007A7244&quot;/&gt;&lt;wsp:rsid wsp:val=&quot;007B12DD&quot;/&gt;&lt;wsp:rsid wsp:val=&quot;007B1C6B&quot;/&gt;&lt;wsp:rsid wsp:val=&quot;007B25A3&quot;/&gt;&lt;wsp:rsid wsp:val=&quot;007B7B37&quot;/&gt;&lt;wsp:rsid wsp:val=&quot;007B7EB0&quot;/&gt;&lt;wsp:rsid wsp:val=&quot;007B7F47&quot;/&gt;&lt;wsp:rsid wsp:val=&quot;007C02FC&quot;/&gt;&lt;wsp:rsid wsp:val=&quot;007C1EBA&quot;/&gt;&lt;wsp:rsid wsp:val=&quot;007C3C20&quot;/&gt;&lt;wsp:rsid wsp:val=&quot;007D12D4&quot;/&gt;&lt;wsp:rsid wsp:val=&quot;007D170A&quot;/&gt;&lt;wsp:rsid wsp:val=&quot;007E035F&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68AC&quot;/&gt;&lt;wsp:rsid wsp:val=&quot;00807555&quot;/&gt;&lt;wsp:rsid wsp:val=&quot;008075EA&quot;/&gt;&lt;wsp:rsid wsp:val=&quot;008120B3&quot;/&gt;&lt;wsp:rsid wsp:val=&quot;008124BF&quot;/&gt;&lt;wsp:rsid wsp:val=&quot;00813CA0&quot;/&gt;&lt;wsp:rsid wsp:val=&quot;00813F2B&quot;/&gt;&lt;wsp:rsid wsp:val=&quot;0081645F&quot;/&gt;&lt;wsp:rsid wsp:val=&quot;00817304&quot;/&gt;&lt;wsp:rsid wsp:val=&quot;008203C4&quot;/&gt;&lt;wsp:rsid wsp:val=&quot;00823877&quot;/&gt;&lt;wsp:rsid wsp:val=&quot;00824ECF&quot;/&gt;&lt;wsp:rsid wsp:val=&quot;008261FB&quot;/&gt;&lt;wsp:rsid wsp:val=&quot;0083271B&quot;/&gt;&lt;wsp:rsid wsp:val=&quot;00832EF8&quot;/&gt;&lt;wsp:rsid wsp:val=&quot;00833385&quot;/&gt;&lt;wsp:rsid wsp:val=&quot;00842958&quot;/&gt;&lt;wsp:rsid wsp:val=&quot;00852529&quot;/&gt;&lt;wsp:rsid wsp:val=&quot;00854556&quot;/&gt;&lt;wsp:rsid wsp:val=&quot;00855ECC&quot;/&gt;&lt;wsp:rsid wsp:val=&quot;00856EAF&quot;/&gt;&lt;wsp:rsid wsp:val=&quot;00861499&quot;/&gt;&lt;wsp:rsid wsp:val=&quot;00864E0E&quot;/&gt;&lt;wsp:rsid wsp:val=&quot;008669C4&quot;/&gt;&lt;wsp:rsid wsp:val=&quot;00872180&quot;/&gt;&lt;wsp:rsid wsp:val=&quot;0087282C&quot;/&gt;&lt;wsp:rsid wsp:val=&quot;00875E57&quot;/&gt;&lt;wsp:rsid wsp:val=&quot;00876DEE&quot;/&gt;&lt;wsp:rsid wsp:val=&quot;00876FC1&quot;/&gt;&lt;wsp:rsid wsp:val=&quot;008803FB&quot;/&gt;&lt;wsp:rsid wsp:val=&quot;0088067A&quot;/&gt;&lt;wsp:rsid wsp:val=&quot;00880E43&quot;/&gt;&lt;wsp:rsid wsp:val=&quot;00884953&quot;/&gt;&lt;wsp:rsid wsp:val=&quot;00884ADD&quot;/&gt;&lt;wsp:rsid wsp:val=&quot;0088611D&quot;/&gt;&lt;wsp:rsid wsp:val=&quot;00886414&quot;/&gt;&lt;wsp:rsid wsp:val=&quot;008929C7&quot;/&gt;&lt;wsp:rsid wsp:val=&quot;00894C1C&quot;/&gt;&lt;wsp:rsid wsp:val=&quot;00896910&quot;/&gt;&lt;wsp:rsid wsp:val=&quot;0089768D&quot;/&gt;&lt;wsp:rsid wsp:val=&quot;008A14BE&quot;/&gt;&lt;wsp:rsid wsp:val=&quot;008A34F1&quot;/&gt;&lt;wsp:rsid wsp:val=&quot;008A3DDA&quot;/&gt;&lt;wsp:rsid wsp:val=&quot;008A4FFD&quot;/&gt;&lt;wsp:rsid wsp:val=&quot;008A7C2E&quot;/&gt;&lt;wsp:rsid wsp:val=&quot;008B4981&quot;/&gt;&lt;wsp:rsid wsp:val=&quot;008C2582&quot;/&gt;&lt;wsp:rsid wsp:val=&quot;008C39E1&quot;/&gt;&lt;wsp:rsid wsp:val=&quot;008C655F&quot;/&gt;&lt;wsp:rsid wsp:val=&quot;008C753E&quot;/&gt;&lt;wsp:rsid wsp:val=&quot;008C7739&quot;/&gt;&lt;wsp:rsid wsp:val=&quot;008D31DC&quot;/&gt;&lt;wsp:rsid wsp:val=&quot;008D32AD&quot;/&gt;&lt;wsp:rsid wsp:val=&quot;008D34CA&quot;/&gt;&lt;wsp:rsid wsp:val=&quot;008D6101&quot;/&gt;&lt;wsp:rsid wsp:val=&quot;008E053B&quot;/&gt;&lt;wsp:rsid wsp:val=&quot;008E2992&quot;/&gt;&lt;wsp:rsid wsp:val=&quot;008E3830&quot;/&gt;&lt;wsp:rsid wsp:val=&quot;008F04BE&quot;/&gt;&lt;wsp:rsid wsp:val=&quot;008F46EA&quot;/&gt;&lt;wsp:rsid wsp:val=&quot;008F6173&quot;/&gt;&lt;wsp:rsid wsp:val=&quot;008F621B&quot;/&gt;&lt;wsp:rsid wsp:val=&quot;008F64C9&quot;/&gt;&lt;wsp:rsid wsp:val=&quot;008F6E2A&quot;/&gt;&lt;wsp:rsid wsp:val=&quot;008F7720&quot;/&gt;&lt;wsp:rsid wsp:val=&quot;008F7C25&quot;/&gt;&lt;wsp:rsid wsp:val=&quot;00906DED&quot;/&gt;&lt;wsp:rsid wsp:val=&quot;00910B2F&quot;/&gt;&lt;wsp:rsid wsp:val=&quot;009117D5&quot;/&gt;&lt;wsp:rsid wsp:val=&quot;009121DF&quot;/&gt;&lt;wsp:rsid wsp:val=&quot;0091240F&quot;/&gt;&lt;wsp:rsid wsp:val=&quot;0091254E&quot;/&gt;&lt;wsp:rsid wsp:val=&quot;00912E48&quot;/&gt;&lt;wsp:rsid wsp:val=&quot;009155C6&quot;/&gt;&lt;wsp:rsid wsp:val=&quot;009170A8&quot;/&gt;&lt;wsp:rsid wsp:val=&quot;009174AA&quot;/&gt;&lt;wsp:rsid wsp:val=&quot;0092055C&quot;/&gt;&lt;wsp:rsid wsp:val=&quot;009219A7&quot;/&gt;&lt;wsp:rsid wsp:val=&quot;009220CD&quot;/&gt;&lt;wsp:rsid wsp:val=&quot;00924E2C&quot;/&gt;&lt;wsp:rsid wsp:val=&quot;00930024&quot;/&gt;&lt;wsp:rsid wsp:val=&quot;00931DD4&quot;/&gt;&lt;wsp:rsid wsp:val=&quot;00931EEC&quot;/&gt;&lt;wsp:rsid wsp:val=&quot;00933707&quot;/&gt;&lt;wsp:rsid wsp:val=&quot;0093445B&quot;/&gt;&lt;wsp:rsid wsp:val=&quot;009347F2&quot;/&gt;&lt;wsp:rsid wsp:val=&quot;009401DF&quot;/&gt;&lt;wsp:rsid wsp:val=&quot;009403E8&quot;/&gt;&lt;wsp:rsid wsp:val=&quot;00940C1E&quot;/&gt;&lt;wsp:rsid wsp:val=&quot;0094188B&quot;/&gt;&lt;wsp:rsid wsp:val=&quot;00943BDE&quot;/&gt;&lt;wsp:rsid wsp:val=&quot;00946371&quot;/&gt;&lt;wsp:rsid wsp:val=&quot;00947247&quot;/&gt;&lt;wsp:rsid wsp:val=&quot;009478AF&quot;/&gt;&lt;wsp:rsid wsp:val=&quot;0095030F&quot;/&gt;&lt;wsp:rsid wsp:val=&quot;00953765&quot;/&gt;&lt;wsp:rsid wsp:val=&quot;00953883&quot;/&gt;&lt;wsp:rsid wsp:val=&quot;00954CA6&quot;/&gt;&lt;wsp:rsid wsp:val=&quot;0095540C&quot;/&gt;&lt;wsp:rsid wsp:val=&quot;0096265B&quot;/&gt;&lt;wsp:rsid wsp:val=&quot;00964EF6&quot;/&gt;&lt;wsp:rsid wsp:val=&quot;00965054&quot;/&gt;&lt;wsp:rsid wsp:val=&quot;009657DE&quot;/&gt;&lt;wsp:rsid wsp:val=&quot;00966AAD&quot;/&gt;&lt;wsp:rsid wsp:val=&quot;009736FB&quot;/&gt;&lt;wsp:rsid wsp:val=&quot;00973FA2&quot;/&gt;&lt;wsp:rsid wsp:val=&quot;0097466C&quot;/&gt;&lt;wsp:rsid wsp:val=&quot;00974FA5&quot;/&gt;&lt;wsp:rsid wsp:val=&quot;00976502&quot;/&gt;&lt;wsp:rsid wsp:val=&quot;009774DC&quot;/&gt;&lt;wsp:rsid wsp:val=&quot;009812F2&quot;/&gt;&lt;wsp:rsid wsp:val=&quot;00981D9F&quot;/&gt;&lt;wsp:rsid wsp:val=&quot;009854EF&quot;/&gt;&lt;wsp:rsid wsp:val=&quot;00985935&quot;/&gt;&lt;wsp:rsid wsp:val=&quot;00986A56&quot;/&gt;&lt;wsp:rsid wsp:val=&quot;00987498&quot;/&gt;&lt;wsp:rsid wsp:val=&quot;009908D3&quot;/&gt;&lt;wsp:rsid wsp:val=&quot;00990A23&quot;/&gt;&lt;wsp:rsid wsp:val=&quot;009939F1&quot;/&gt;&lt;wsp:rsid wsp:val=&quot;0099522D&quot;/&gt;&lt;wsp:rsid wsp:val=&quot;009966A7&quot;/&gt;&lt;wsp:rsid wsp:val=&quot;009A02D8&quot;/&gt;&lt;wsp:rsid wsp:val=&quot;009A05FF&quot;/&gt;&lt;wsp:rsid wsp:val=&quot;009A0CEA&quot;/&gt;&lt;wsp:rsid wsp:val=&quot;009A0DF9&quot;/&gt;&lt;wsp:rsid wsp:val=&quot;009A565F&quot;/&gt;&lt;wsp:rsid wsp:val=&quot;009A5A09&quot;/&gt;&lt;wsp:rsid wsp:val=&quot;009A6F45&quot;/&gt;&lt;wsp:rsid wsp:val=&quot;009A74E4&quot;/&gt;&lt;wsp:rsid wsp:val=&quot;009A7A39&quot;/&gt;&lt;wsp:rsid wsp:val=&quot;009B1D77&quot;/&gt;&lt;wsp:rsid wsp:val=&quot;009B64D0&quot;/&gt;&lt;wsp:rsid wsp:val=&quot;009B68E8&quot;/&gt;&lt;wsp:rsid wsp:val=&quot;009B7D97&quot;/&gt;&lt;wsp:rsid wsp:val=&quot;009C1147&quot;/&gt;&lt;wsp:rsid wsp:val=&quot;009C20D0&quot;/&gt;&lt;wsp:rsid wsp:val=&quot;009C2CD7&quot;/&gt;&lt;wsp:rsid wsp:val=&quot;009C4C9E&quot;/&gt;&lt;wsp:rsid wsp:val=&quot;009C5249&quot;/&gt;&lt;wsp:rsid wsp:val=&quot;009C5BE9&quot;/&gt;&lt;wsp:rsid wsp:val=&quot;009C62F7&quot;/&gt;&lt;wsp:rsid wsp:val=&quot;009C66F6&quot;/&gt;&lt;wsp:rsid wsp:val=&quot;009C759B&quot;/&gt;&lt;wsp:rsid wsp:val=&quot;009D0A7F&quot;/&gt;&lt;wsp:rsid wsp:val=&quot;009D10F6&quot;/&gt;&lt;wsp:rsid wsp:val=&quot;009D11EC&quot;/&gt;&lt;wsp:rsid wsp:val=&quot;009D1E47&quot;/&gt;&lt;wsp:rsid wsp:val=&quot;009D25E3&quot;/&gt;&lt;wsp:rsid wsp:val=&quot;009E111F&quot;/&gt;&lt;wsp:rsid wsp:val=&quot;009E2F39&quot;/&gt;&lt;wsp:rsid wsp:val=&quot;009E4A2A&quot;/&gt;&lt;wsp:rsid wsp:val=&quot;009F08F7&quot;/&gt;&lt;wsp:rsid wsp:val=&quot;009F138B&quot;/&gt;&lt;wsp:rsid wsp:val=&quot;009F69FB&quot;/&gt;&lt;wsp:rsid wsp:val=&quot;00A04F54&quot;/&gt;&lt;wsp:rsid wsp:val=&quot;00A053FA&quot;/&gt;&lt;wsp:rsid wsp:val=&quot;00A075CB&quot;/&gt;&lt;wsp:rsid wsp:val=&quot;00A1200A&quot;/&gt;&lt;wsp:rsid wsp:val=&quot;00A120D8&quot;/&gt;&lt;wsp:rsid wsp:val=&quot;00A139F2&quot;/&gt;&lt;wsp:rsid wsp:val=&quot;00A16B00&quot;/&gt;&lt;wsp:rsid wsp:val=&quot;00A16B41&quot;/&gt;&lt;wsp:rsid wsp:val=&quot;00A16D9A&quot;/&gt;&lt;wsp:rsid wsp:val=&quot;00A21EF4&quot;/&gt;&lt;wsp:rsid wsp:val=&quot;00A31351&quot;/&gt;&lt;wsp:rsid wsp:val=&quot;00A3258C&quot;/&gt;&lt;wsp:rsid wsp:val=&quot;00A327AC&quot;/&gt;&lt;wsp:rsid wsp:val=&quot;00A344D0&quot;/&gt;&lt;wsp:rsid wsp:val=&quot;00A43A40&quot;/&gt;&lt;wsp:rsid wsp:val=&quot;00A44B0E&quot;/&gt;&lt;wsp:rsid wsp:val=&quot;00A45337&quot;/&gt;&lt;wsp:rsid wsp:val=&quot;00A453E9&quot;/&gt;&lt;wsp:rsid wsp:val=&quot;00A46BAC&quot;/&gt;&lt;wsp:rsid wsp:val=&quot;00A4736C&quot;/&gt;&lt;wsp:rsid wsp:val=&quot;00A51190&quot;/&gt;&lt;wsp:rsid wsp:val=&quot;00A56406&quot;/&gt;&lt;wsp:rsid wsp:val=&quot;00A67B98&quot;/&gt;&lt;wsp:rsid wsp:val=&quot;00A71D04&quot;/&gt;&lt;wsp:rsid wsp:val=&quot;00A72027&quot;/&gt;&lt;wsp:rsid wsp:val=&quot;00A749A2&quot;/&gt;&lt;wsp:rsid wsp:val=&quot;00A750A4&quot;/&gt;&lt;wsp:rsid wsp:val=&quot;00A77794&quot;/&gt;&lt;wsp:rsid wsp:val=&quot;00A80D3B&quot;/&gt;&lt;wsp:rsid wsp:val=&quot;00A83659&quot;/&gt;&lt;wsp:rsid wsp:val=&quot;00A85568&quot;/&gt;&lt;wsp:rsid wsp:val=&quot;00A95126&quot;/&gt;&lt;wsp:rsid wsp:val=&quot;00A97DC5&quot;/&gt;&lt;wsp:rsid wsp:val=&quot;00AA1F42&quot;/&gt;&lt;wsp:rsid wsp:val=&quot;00AA2DD9&quot;/&gt;&lt;wsp:rsid wsp:val=&quot;00AA341E&quot;/&gt;&lt;wsp:rsid wsp:val=&quot;00AA475A&quot;/&gt;&lt;wsp:rsid wsp:val=&quot;00AA5C7C&quot;/&gt;&lt;wsp:rsid wsp:val=&quot;00AA5C89&quot;/&gt;&lt;wsp:rsid wsp:val=&quot;00AB56BD&quot;/&gt;&lt;wsp:rsid wsp:val=&quot;00AB5C38&quot;/&gt;&lt;wsp:rsid wsp:val=&quot;00AB5CF6&quot;/&gt;&lt;wsp:rsid wsp:val=&quot;00AB636D&quot;/&gt;&lt;wsp:rsid wsp:val=&quot;00AC089A&quot;/&gt;&lt;wsp:rsid wsp:val=&quot;00AC0D66&quot;/&gt;&lt;wsp:rsid wsp:val=&quot;00AC278D&quot;/&gt;&lt;wsp:rsid wsp:val=&quot;00AC4375&quot;/&gt;&lt;wsp:rsid wsp:val=&quot;00AD2F16&quot;/&gt;&lt;wsp:rsid wsp:val=&quot;00AD3F42&quot;/&gt;&lt;wsp:rsid wsp:val=&quot;00AD4E60&quot;/&gt;&lt;wsp:rsid wsp:val=&quot;00AD7C0A&quot;/&gt;&lt;wsp:rsid wsp:val=&quot;00AE554F&quot;/&gt;&lt;wsp:rsid wsp:val=&quot;00AE72DA&quot;/&gt;&lt;wsp:rsid wsp:val=&quot;00AE7351&quot;/&gt;&lt;wsp:rsid wsp:val=&quot;00AF1AEA&quot;/&gt;&lt;wsp:rsid wsp:val=&quot;00AF1BE9&quot;/&gt;&lt;wsp:rsid wsp:val=&quot;00AF20B1&quot;/&gt;&lt;wsp:rsid wsp:val=&quot;00AF4AA5&quot;/&gt;&lt;wsp:rsid wsp:val=&quot;00AF5018&quot;/&gt;&lt;wsp:rsid wsp:val=&quot;00AF639B&quot;/&gt;&lt;wsp:rsid wsp:val=&quot;00AF676F&quot;/&gt;&lt;wsp:rsid wsp:val=&quot;00AF6EBE&quot;/&gt;&lt;wsp:rsid wsp:val=&quot;00B02F47&quot;/&gt;&lt;wsp:rsid wsp:val=&quot;00B03578&quot;/&gt;&lt;wsp:rsid wsp:val=&quot;00B057B7&quot;/&gt;&lt;wsp:rsid wsp:val=&quot;00B07DAA&quot;/&gt;&lt;wsp:rsid wsp:val=&quot;00B112C6&quot;/&gt;&lt;wsp:rsid wsp:val=&quot;00B135C9&quot;/&gt;&lt;wsp:rsid wsp:val=&quot;00B15DCD&quot;/&gt;&lt;wsp:rsid wsp:val=&quot;00B20627&quot;/&gt;&lt;wsp:rsid wsp:val=&quot;00B23921&quot;/&gt;&lt;wsp:rsid wsp:val=&quot;00B26221&quot;/&gt;&lt;wsp:rsid wsp:val=&quot;00B2657D&quot;/&gt;&lt;wsp:rsid wsp:val=&quot;00B30E7D&quot;/&gt;&lt;wsp:rsid wsp:val=&quot;00B3337E&quot;/&gt;&lt;wsp:rsid wsp:val=&quot;00B347D6&quot;/&gt;&lt;wsp:rsid wsp:val=&quot;00B34F32&quot;/&gt;&lt;wsp:rsid wsp:val=&quot;00B372EA&quot;/&gt;&lt;wsp:rsid wsp:val=&quot;00B40959&quot;/&gt;&lt;wsp:rsid wsp:val=&quot;00B40D93&quot;/&gt;&lt;wsp:rsid wsp:val=&quot;00B416CC&quot;/&gt;&lt;wsp:rsid wsp:val=&quot;00B4266F&quot;/&gt;&lt;wsp:rsid wsp:val=&quot;00B51372&quot;/&gt;&lt;wsp:rsid wsp:val=&quot;00B51A94&quot;/&gt;&lt;wsp:rsid wsp:val=&quot;00B52EDF&quot;/&gt;&lt;wsp:rsid wsp:val=&quot;00B551EA&quot;/&gt;&lt;wsp:rsid wsp:val=&quot;00B601DC&quot;/&gt;&lt;wsp:rsid wsp:val=&quot;00B61725&quot;/&gt;&lt;wsp:rsid wsp:val=&quot;00B631FD&quot;/&gt;&lt;wsp:rsid wsp:val=&quot;00B639F2&quot;/&gt;&lt;wsp:rsid wsp:val=&quot;00B640E8&quot;/&gt;&lt;wsp:rsid wsp:val=&quot;00B6549A&quot;/&gt;&lt;wsp:rsid wsp:val=&quot;00B7446D&quot;/&gt;&lt;wsp:rsid wsp:val=&quot;00B75DE1&quot;/&gt;&lt;wsp:rsid wsp:val=&quot;00B80F17&quot;/&gt;&lt;wsp:rsid wsp:val=&quot;00B82F8D&quot;/&gt;&lt;wsp:rsid wsp:val=&quot;00B82FD4&quot;/&gt;&lt;wsp:rsid wsp:val=&quot;00B84122&quot;/&gt;&lt;wsp:rsid wsp:val=&quot;00B841E5&quot;/&gt;&lt;wsp:rsid wsp:val=&quot;00B85B2F&quot;/&gt;&lt;wsp:rsid wsp:val=&quot;00B904DD&quot;/&gt;&lt;wsp:rsid wsp:val=&quot;00B906C7&quot;/&gt;&lt;wsp:rsid wsp:val=&quot;00B92AEB&quot;/&gt;&lt;wsp:rsid wsp:val=&quot;00B93DA4&quot;/&gt;&lt;wsp:rsid wsp:val=&quot;00B94A67&quot;/&gt;&lt;wsp:rsid wsp:val=&quot;00B97AAA&quot;/&gt;&lt;wsp:rsid wsp:val=&quot;00BA1A17&quot;/&gt;&lt;wsp:rsid wsp:val=&quot;00BA74B0&quot;/&gt;&lt;wsp:rsid wsp:val=&quot;00BB1738&quot;/&gt;&lt;wsp:rsid wsp:val=&quot;00BB263C&quot;/&gt;&lt;wsp:rsid wsp:val=&quot;00BB316A&quot;/&gt;&lt;wsp:rsid wsp:val=&quot;00BB70A9&quot;/&gt;&lt;wsp:rsid wsp:val=&quot;00BB7151&quot;/&gt;&lt;wsp:rsid wsp:val=&quot;00BC0AD3&quot;/&gt;&lt;wsp:rsid wsp:val=&quot;00BC0B79&quot;/&gt;&lt;wsp:rsid wsp:val=&quot;00BC3D43&quot;/&gt;&lt;wsp:rsid wsp:val=&quot;00BC5D8B&quot;/&gt;&lt;wsp:rsid wsp:val=&quot;00BC6F41&quot;/&gt;&lt;wsp:rsid wsp:val=&quot;00BC75B5&quot;/&gt;&lt;wsp:rsid wsp:val=&quot;00BD15B5&quot;/&gt;&lt;wsp:rsid wsp:val=&quot;00BD3F19&quot;/&gt;&lt;wsp:rsid wsp:val=&quot;00BD4762&quot;/&gt;&lt;wsp:rsid wsp:val=&quot;00BD5278&quot;/&gt;&lt;wsp:rsid wsp:val=&quot;00BD5E6D&quot;/&gt;&lt;wsp:rsid wsp:val=&quot;00BD6761&quot;/&gt;&lt;wsp:rsid wsp:val=&quot;00BE3695&quot;/&gt;&lt;wsp:rsid wsp:val=&quot;00BE4326&quot;/&gt;&lt;wsp:rsid wsp:val=&quot;00BF1F78&quot;/&gt;&lt;wsp:rsid wsp:val=&quot;00BF2E74&quot;/&gt;&lt;wsp:rsid wsp:val=&quot;00BF50DA&quot;/&gt;&lt;wsp:rsid wsp:val=&quot;00BF6CE0&quot;/&gt;&lt;wsp:rsid wsp:val=&quot;00C04796&quot;/&gt;&lt;wsp:rsid wsp:val=&quot;00C05269&quot;/&gt;&lt;wsp:rsid wsp:val=&quot;00C05AAD&quot;/&gt;&lt;wsp:rsid wsp:val=&quot;00C05D79&quot;/&gt;&lt;wsp:rsid wsp:val=&quot;00C05E4D&quot;/&gt;&lt;wsp:rsid wsp:val=&quot;00C1214A&quot;/&gt;&lt;wsp:rsid wsp:val=&quot;00C132DD&quot;/&gt;&lt;wsp:rsid wsp:val=&quot;00C16B72&quot;/&gt;&lt;wsp:rsid wsp:val=&quot;00C20525&quot;/&gt;&lt;wsp:rsid wsp:val=&quot;00C210DE&quot;/&gt;&lt;wsp:rsid wsp:val=&quot;00C2739B&quot;/&gt;&lt;wsp:rsid wsp:val=&quot;00C30A9E&quot;/&gt;&lt;wsp:rsid wsp:val=&quot;00C30DAF&quot;/&gt;&lt;wsp:rsid wsp:val=&quot;00C313E3&quot;/&gt;&lt;wsp:rsid wsp:val=&quot;00C31DE5&quot;/&gt;&lt;wsp:rsid wsp:val=&quot;00C37194&quot;/&gt;&lt;wsp:rsid wsp:val=&quot;00C418B6&quot;/&gt;&lt;wsp:rsid wsp:val=&quot;00C43382&quot;/&gt;&lt;wsp:rsid wsp:val=&quot;00C447E1&quot;/&gt;&lt;wsp:rsid wsp:val=&quot;00C4769F&quot;/&gt;&lt;wsp:rsid wsp:val=&quot;00C508AC&quot;/&gt;&lt;wsp:rsid wsp:val=&quot;00C51723&quot;/&gt;&lt;wsp:rsid wsp:val=&quot;00C5245F&quot;/&gt;&lt;wsp:rsid wsp:val=&quot;00C54454&quot;/&gt;&lt;wsp:rsid wsp:val=&quot;00C569CC&quot;/&gt;&lt;wsp:rsid wsp:val=&quot;00C61AB9&quot;/&gt;&lt;wsp:rsid wsp:val=&quot;00C620EC&quot;/&gt;&lt;wsp:rsid wsp:val=&quot;00C63475&quot;/&gt;&lt;wsp:rsid wsp:val=&quot;00C63D49&quot;/&gt;&lt;wsp:rsid wsp:val=&quot;00C6529A&quot;/&gt;&lt;wsp:rsid wsp:val=&quot;00C66478&quot;/&gt;&lt;wsp:rsid wsp:val=&quot;00C66E55&quot;/&gt;&lt;wsp:rsid wsp:val=&quot;00C67B24&quot;/&gt;&lt;wsp:rsid wsp:val=&quot;00C707D9&quot;/&gt;&lt;wsp:rsid wsp:val=&quot;00C70FFF&quot;/&gt;&lt;wsp:rsid wsp:val=&quot;00C72E52&quot;/&gt;&lt;wsp:rsid wsp:val=&quot;00C736F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87F28&quot;/&gt;&lt;wsp:rsid wsp:val=&quot;00C937A7&quot;/&gt;&lt;wsp:rsid wsp:val=&quot;00C9464B&quot;/&gt;&lt;wsp:rsid wsp:val=&quot;00C9579D&quot;/&gt;&lt;wsp:rsid wsp:val=&quot;00CA03A1&quot;/&gt;&lt;wsp:rsid wsp:val=&quot;00CA3C7D&quot;/&gt;&lt;wsp:rsid wsp:val=&quot;00CA4A7A&quot;/&gt;&lt;wsp:rsid wsp:val=&quot;00CA5877&quot;/&gt;&lt;wsp:rsid wsp:val=&quot;00CB11E8&quot;/&gt;&lt;wsp:rsid wsp:val=&quot;00CB2D53&quot;/&gt;&lt;wsp:rsid wsp:val=&quot;00CC2AC1&quot;/&gt;&lt;wsp:rsid wsp:val=&quot;00CC3CED&quot;/&gt;&lt;wsp:rsid wsp:val=&quot;00CC4FB3&quot;/&gt;&lt;wsp:rsid wsp:val=&quot;00CC6B79&quot;/&gt;&lt;wsp:rsid wsp:val=&quot;00CD056A&quot;/&gt;&lt;wsp:rsid wsp:val=&quot;00CD1153&quot;/&gt;&lt;wsp:rsid wsp:val=&quot;00CD1D60&quot;/&gt;&lt;wsp:rsid wsp:val=&quot;00CD33E9&quot;/&gt;&lt;wsp:rsid wsp:val=&quot;00CD4951&quot;/&gt;&lt;wsp:rsid wsp:val=&quot;00CD660F&quot;/&gt;&lt;wsp:rsid wsp:val=&quot;00CE35EA&quot;/&gt;&lt;wsp:rsid wsp:val=&quot;00CE4A18&quot;/&gt;&lt;wsp:rsid wsp:val=&quot;00CE7546&quot;/&gt;&lt;wsp:rsid wsp:val=&quot;00CF2307&quot;/&gt;&lt;wsp:rsid wsp:val=&quot;00CF5D6F&quot;/&gt;&lt;wsp:rsid wsp:val=&quot;00CF6AA5&quot;/&gt;&lt;wsp:rsid wsp:val=&quot;00D00EE3&quot;/&gt;&lt;wsp:rsid wsp:val=&quot;00D0138D&quot;/&gt;&lt;wsp:rsid wsp:val=&quot;00D02564&quot;/&gt;&lt;wsp:rsid wsp:val=&quot;00D02D0D&quot;/&gt;&lt;wsp:rsid wsp:val=&quot;00D033F5&quot;/&gt;&lt;wsp:rsid wsp:val=&quot;00D040DE&quot;/&gt;&lt;wsp:rsid wsp:val=&quot;00D04902&quot;/&gt;&lt;wsp:rsid wsp:val=&quot;00D1164E&quot;/&gt;&lt;wsp:rsid wsp:val=&quot;00D13AB9&quot;/&gt;&lt;wsp:rsid wsp:val=&quot;00D1420E&quot;/&gt;&lt;wsp:rsid wsp:val=&quot;00D14DF5&quot;/&gt;&lt;wsp:rsid wsp:val=&quot;00D15C81&quot;/&gt;&lt;wsp:rsid wsp:val=&quot;00D15DCC&quot;/&gt;&lt;wsp:rsid wsp:val=&quot;00D15FAF&quot;/&gt;&lt;wsp:rsid wsp:val=&quot;00D20F72&quot;/&gt;&lt;wsp:rsid wsp:val=&quot;00D24785&quot;/&gt;&lt;wsp:rsid wsp:val=&quot;00D26D98&quot;/&gt;&lt;wsp:rsid wsp:val=&quot;00D27256&quot;/&gt;&lt;wsp:rsid wsp:val=&quot;00D344BC&quot;/&gt;&lt;wsp:rsid wsp:val=&quot;00D34F6C&quot;/&gt;&lt;wsp:rsid wsp:val=&quot;00D43CBF&quot;/&gt;&lt;wsp:rsid wsp:val=&quot;00D45FCC&quot;/&gt;&lt;wsp:rsid wsp:val=&quot;00D46B51&quot;/&gt;&lt;wsp:rsid wsp:val=&quot;00D474D1&quot;/&gt;&lt;wsp:rsid wsp:val=&quot;00D5088F&quot;/&gt;&lt;wsp:rsid wsp:val=&quot;00D50D15&quot;/&gt;&lt;wsp:rsid wsp:val=&quot;00D5711F&quot;/&gt;&lt;wsp:rsid wsp:val=&quot;00D627DC&quot;/&gt;&lt;wsp:rsid wsp:val=&quot;00D64F73&quot;/&gt;&lt;wsp:rsid wsp:val=&quot;00D66373&quot;/&gt;&lt;wsp:rsid wsp:val=&quot;00D6708B&quot;/&gt;&lt;wsp:rsid wsp:val=&quot;00D6781B&quot;/&gt;&lt;wsp:rsid wsp:val=&quot;00D728B2&quot;/&gt;&lt;wsp:rsid wsp:val=&quot;00D73125&quot;/&gt;&lt;wsp:rsid wsp:val=&quot;00D7598C&quot;/&gt;&lt;wsp:rsid wsp:val=&quot;00D82F8E&quot;/&gt;&lt;wsp:rsid wsp:val=&quot;00D8692A&quot;/&gt;&lt;wsp:rsid wsp:val=&quot;00D94F68&quot;/&gt;&lt;wsp:rsid wsp:val=&quot;00D96BE7&quot;/&gt;&lt;wsp:rsid wsp:val=&quot;00D978A0&quot;/&gt;&lt;wsp:rsid wsp:val=&quot;00D97D4D&quot;/&gt;&lt;wsp:rsid wsp:val=&quot;00DA20FF&quot;/&gt;&lt;wsp:rsid wsp:val=&quot;00DA4276&quot;/&gt;&lt;wsp:rsid wsp:val=&quot;00DA4A9C&quot;/&gt;&lt;wsp:rsid wsp:val=&quot;00DA5155&quot;/&gt;&lt;wsp:rsid wsp:val=&quot;00DB156D&quot;/&gt;&lt;wsp:rsid wsp:val=&quot;00DB24FF&quot;/&gt;&lt;wsp:rsid wsp:val=&quot;00DB3327&quot;/&gt;&lt;wsp:rsid wsp:val=&quot;00DB60E8&quot;/&gt;&lt;wsp:rsid wsp:val=&quot;00DB70FE&quot;/&gt;&lt;wsp:rsid wsp:val=&quot;00DB7BF6&quot;/&gt;&lt;wsp:rsid wsp:val=&quot;00DB7E00&quot;/&gt;&lt;wsp:rsid wsp:val=&quot;00DC07FA&quot;/&gt;&lt;wsp:rsid wsp:val=&quot;00DC39F2&quot;/&gt;&lt;wsp:rsid wsp:val=&quot;00DC3DAA&quot;/&gt;&lt;wsp:rsid wsp:val=&quot;00DC407B&quot;/&gt;&lt;wsp:rsid wsp:val=&quot;00DC43DE&quot;/&gt;&lt;wsp:rsid wsp:val=&quot;00DC4FAB&quot;/&gt;&lt;wsp:rsid wsp:val=&quot;00DD110B&quot;/&gt;&lt;wsp:rsid wsp:val=&quot;00DD17DF&quot;/&gt;&lt;wsp:rsid wsp:val=&quot;00DD4EF2&quot;/&gt;&lt;wsp:rsid wsp:val=&quot;00DD5063&quot;/&gt;&lt;wsp:rsid wsp:val=&quot;00DD5131&quot;/&gt;&lt;wsp:rsid wsp:val=&quot;00DD7B0B&quot;/&gt;&lt;wsp:rsid wsp:val=&quot;00DE0182&quot;/&gt;&lt;wsp:rsid wsp:val=&quot;00DE0B19&quot;/&gt;&lt;wsp:rsid wsp:val=&quot;00DE2348&quot;/&gt;&lt;wsp:rsid wsp:val=&quot;00DE323F&quot;/&gt;&lt;wsp:rsid wsp:val=&quot;00DE6943&quot;/&gt;&lt;wsp:rsid wsp:val=&quot;00DF0111&quot;/&gt;&lt;wsp:rsid wsp:val=&quot;00DF3B80&quot;/&gt;&lt;wsp:rsid wsp:val=&quot;00DF4AA0&quot;/&gt;&lt;wsp:rsid wsp:val=&quot;00DF4B2B&quot;/&gt;&lt;wsp:rsid wsp:val=&quot;00DF52EE&quot;/&gt;&lt;wsp:rsid wsp:val=&quot;00DF5416&quot;/&gt;&lt;wsp:rsid wsp:val=&quot;00DF5783&quot;/&gt;&lt;wsp:rsid wsp:val=&quot;00DF5FED&quot;/&gt;&lt;wsp:rsid wsp:val=&quot;00E00E27&quot;/&gt;&lt;wsp:rsid wsp:val=&quot;00E010F2&quot;/&gt;&lt;wsp:rsid wsp:val=&quot;00E025DB&quot;/&gt;&lt;wsp:rsid wsp:val=&quot;00E03022&quot;/&gt;&lt;wsp:rsid wsp:val=&quot;00E04DB8&quot;/&gt;&lt;wsp:rsid wsp:val=&quot;00E0567A&quot;/&gt;&lt;wsp:rsid wsp:val=&quot;00E12920&quot;/&gt;&lt;wsp:rsid wsp:val=&quot;00E17E46&quot;/&gt;&lt;wsp:rsid wsp:val=&quot;00E20892&quot;/&gt;&lt;wsp:rsid wsp:val=&quot;00E21DBE&quot;/&gt;&lt;wsp:rsid wsp:val=&quot;00E25151&quot;/&gt;&lt;wsp:rsid wsp:val=&quot;00E2627F&quot;/&gt;&lt;wsp:rsid wsp:val=&quot;00E27533&quot;/&gt;&lt;wsp:rsid wsp:val=&quot;00E32BEE&quot;/&gt;&lt;wsp:rsid wsp:val=&quot;00E32DCD&quot;/&gt;&lt;wsp:rsid wsp:val=&quot;00E36E70&quot;/&gt;&lt;wsp:rsid wsp:val=&quot;00E435D3&quot;/&gt;&lt;wsp:rsid wsp:val=&quot;00E43F18&quot;/&gt;&lt;wsp:rsid wsp:val=&quot;00E44097&quot;/&gt;&lt;wsp:rsid wsp:val=&quot;00E46490&quot;/&gt;&lt;wsp:rsid wsp:val=&quot;00E524D0&quot;/&gt;&lt;wsp:rsid wsp:val=&quot;00E53F9C&quot;/&gt;&lt;wsp:rsid wsp:val=&quot;00E54F56&quot;/&gt;&lt;wsp:rsid wsp:val=&quot;00E55DAB&quot;/&gt;&lt;wsp:rsid wsp:val=&quot;00E56573&quot;/&gt;&lt;wsp:rsid wsp:val=&quot;00E56872&quot;/&gt;&lt;wsp:rsid wsp:val=&quot;00E5744E&quot;/&gt;&lt;wsp:rsid wsp:val=&quot;00E61088&quot;/&gt;&lt;wsp:rsid wsp:val=&quot;00E6221A&quot;/&gt;&lt;wsp:rsid wsp:val=&quot;00E63492&quot;/&gt;&lt;wsp:rsid wsp:val=&quot;00E66C99&quot;/&gt;&lt;wsp:rsid wsp:val=&quot;00E67062&quot;/&gt;&lt;wsp:rsid wsp:val=&quot;00E70311&quot;/&gt;&lt;wsp:rsid wsp:val=&quot;00E74851&quot;/&gt;&lt;wsp:rsid wsp:val=&quot;00E75E82&quot;/&gt;&lt;wsp:rsid wsp:val=&quot;00E768BA&quot;/&gt;&lt;wsp:rsid wsp:val=&quot;00E7769E&quot;/&gt;&lt;wsp:rsid wsp:val=&quot;00E8063C&quot;/&gt;&lt;wsp:rsid wsp:val=&quot;00E838AE&quot;/&gt;&lt;wsp:rsid wsp:val=&quot;00E83CC5&quot;/&gt;&lt;wsp:rsid wsp:val=&quot;00E84B08&quot;/&gt;&lt;wsp:rsid wsp:val=&quot;00E91FF8&quot;/&gt;&lt;wsp:rsid wsp:val=&quot;00E93026&quot;/&gt;&lt;wsp:rsid wsp:val=&quot;00E95F0A&quot;/&gt;&lt;wsp:rsid wsp:val=&quot;00EA235C&quot;/&gt;&lt;wsp:rsid wsp:val=&quot;00EA7990&quot;/&gt;&lt;wsp:rsid wsp:val=&quot;00EB14BE&quot;/&gt;&lt;wsp:rsid wsp:val=&quot;00EB37A1&quot;/&gt;&lt;wsp:rsid wsp:val=&quot;00EB4922&quot;/&gt;&lt;wsp:rsid wsp:val=&quot;00EB5068&quot;/&gt;&lt;wsp:rsid wsp:val=&quot;00EB53DA&quot;/&gt;&lt;wsp:rsid wsp:val=&quot;00EC5070&quot;/&gt;&lt;wsp:rsid wsp:val=&quot;00EC52AE&quot;/&gt;&lt;wsp:rsid wsp:val=&quot;00EC7B40&quot;/&gt;&lt;wsp:rsid wsp:val=&quot;00ED034C&quot;/&gt;&lt;wsp:rsid wsp:val=&quot;00ED130A&quot;/&gt;&lt;wsp:rsid wsp:val=&quot;00ED2E01&quot;/&gt;&lt;wsp:rsid wsp:val=&quot;00ED2FBD&quot;/&gt;&lt;wsp:rsid wsp:val=&quot;00ED415A&quot;/&gt;&lt;wsp:rsid wsp:val=&quot;00ED55AE&quot;/&gt;&lt;wsp:rsid wsp:val=&quot;00EE1DB6&quot;/&gt;&lt;wsp:rsid wsp:val=&quot;00EE304E&quot;/&gt;&lt;wsp:rsid wsp:val=&quot;00EE4281&quot;/&gt;&lt;wsp:rsid wsp:val=&quot;00EF023E&quot;/&gt;&lt;wsp:rsid wsp:val=&quot;00EF172A&quot;/&gt;&lt;wsp:rsid wsp:val=&quot;00EF1AAC&quot;/&gt;&lt;wsp:rsid wsp:val=&quot;00EF21D5&quot;/&gt;&lt;wsp:rsid wsp:val=&quot;00EF43F6&quot;/&gt;&lt;wsp:rsid wsp:val=&quot;00EF4F07&quot;/&gt;&lt;wsp:rsid wsp:val=&quot;00EF6036&quot;/&gt;&lt;wsp:rsid wsp:val=&quot;00EF686B&quot;/&gt;&lt;wsp:rsid wsp:val=&quot;00F000D6&quot;/&gt;&lt;wsp:rsid wsp:val=&quot;00F0023E&quot;/&gt;&lt;wsp:rsid wsp:val=&quot;00F05091&quot;/&gt;&lt;wsp:rsid wsp:val=&quot;00F07B8D&quot;/&gt;&lt;wsp:rsid wsp:val=&quot;00F11A3F&quot;/&gt;&lt;wsp:rsid wsp:val=&quot;00F1304F&quot;/&gt;&lt;wsp:rsid wsp:val=&quot;00F20479&quot;/&gt;&lt;wsp:rsid wsp:val=&quot;00F217C1&quot;/&gt;&lt;wsp:rsid wsp:val=&quot;00F230BA&quot;/&gt;&lt;wsp:rsid wsp:val=&quot;00F23620&quot;/&gt;&lt;wsp:rsid wsp:val=&quot;00F261B5&quot;/&gt;&lt;wsp:rsid wsp:val=&quot;00F26847&quot;/&gt;&lt;wsp:rsid wsp:val=&quot;00F26BD4&quot;/&gt;&lt;wsp:rsid wsp:val=&quot;00F27DDD&quot;/&gt;&lt;wsp:rsid wsp:val=&quot;00F27DE6&quot;/&gt;&lt;wsp:rsid wsp:val=&quot;00F30FD9&quot;/&gt;&lt;wsp:rsid wsp:val=&quot;00F33A81&quot;/&gt;&lt;wsp:rsid wsp:val=&quot;00F366F0&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65E1D&quot;/&gt;&lt;wsp:rsid wsp:val=&quot;00F66DC5&quot;/&gt;&lt;wsp:rsid wsp:val=&quot;00F71576&quot;/&gt;&lt;wsp:rsid wsp:val=&quot;00F724AE&quot;/&gt;&lt;wsp:rsid wsp:val=&quot;00F72729&quot;/&gt;&lt;wsp:rsid wsp:val=&quot;00F72B27&quot;/&gt;&lt;wsp:rsid wsp:val=&quot;00F75264&quot;/&gt;&lt;wsp:rsid wsp:val=&quot;00F75CFD&quot;/&gt;&lt;wsp:rsid wsp:val=&quot;00F801A1&quot;/&gt;&lt;wsp:rsid wsp:val=&quot;00F82E18&quot;/&gt;&lt;wsp:rsid wsp:val=&quot;00F85221&quot;/&gt;&lt;wsp:rsid wsp:val=&quot;00F8638F&quot;/&gt;&lt;wsp:rsid wsp:val=&quot;00F902B0&quot;/&gt;&lt;wsp:rsid wsp:val=&quot;00F91B6E&quot;/&gt;&lt;wsp:rsid wsp:val=&quot;00F928B9&quot;/&gt;&lt;wsp:rsid wsp:val=&quot;00F92A66&quot;/&gt;&lt;wsp:rsid wsp:val=&quot;00F9391E&quot;/&gt;&lt;wsp:rsid wsp:val=&quot;00F95794&quot;/&gt;&lt;wsp:rsid wsp:val=&quot;00F962C8&quot;/&gt;&lt;wsp:rsid wsp:val=&quot;00F965C7&quot;/&gt;&lt;wsp:rsid wsp:val=&quot;00F9666A&quot;/&gt;&lt;wsp:rsid wsp:val=&quot;00F9692E&quot;/&gt;&lt;wsp:rsid wsp:val=&quot;00FA19AB&quot;/&gt;&lt;wsp:rsid wsp:val=&quot;00FA4438&quot;/&gt;&lt;wsp:rsid wsp:val=&quot;00FA5B9A&quot;/&gt;&lt;wsp:rsid wsp:val=&quot;00FB02B8&quot;/&gt;&lt;wsp:rsid wsp:val=&quot;00FB0449&quot;/&gt;&lt;wsp:rsid wsp:val=&quot;00FB090E&quot;/&gt;&lt;wsp:rsid wsp:val=&quot;00FB0C03&quot;/&gt;&lt;wsp:rsid wsp:val=&quot;00FB0F0E&quot;/&gt;&lt;wsp:rsid wsp:val=&quot;00FB3721&quot;/&gt;&lt;wsp:rsid wsp:val=&quot;00FB5E1B&quot;/&gt;&lt;wsp:rsid wsp:val=&quot;00FB6FB5&quot;/&gt;&lt;wsp:rsid wsp:val=&quot;00FC40DB&quot;/&gt;&lt;wsp:rsid wsp:val=&quot;00FC5F97&quot;/&gt;&lt;wsp:rsid wsp:val=&quot;00FC6459&quot;/&gt;&lt;wsp:rsid wsp:val=&quot;00FC6B71&quot;/&gt;&lt;wsp:rsid wsp:val=&quot;00FD04CC&quot;/&gt;&lt;wsp:rsid wsp:val=&quot;00FD062E&quot;/&gt;&lt;wsp:rsid wsp:val=&quot;00FD43E6&quot;/&gt;&lt;wsp:rsid wsp:val=&quot;00FD4C6B&quot;/&gt;&lt;wsp:rsid wsp:val=&quot;00FE006C&quot;/&gt;&lt;wsp:rsid wsp:val=&quot;00FE1FEE&quot;/&gt;&lt;wsp:rsid wsp:val=&quot;00FE5BFA&quot;/&gt;&lt;wsp:rsid wsp:val=&quot;00FE6420&quot;/&gt;&lt;wsp:rsid wsp:val=&quot;00FE6A52&quot;/&gt;&lt;wsp:rsid wsp:val=&quot;00FE7158&quot;/&gt;&lt;wsp:rsid wsp:val=&quot;00FF1854&quot;/&gt;&lt;wsp:rsid wsp:val=&quot;00FF1E50&quot;/&gt;&lt;wsp:rsid wsp:val=&quot;00FF2611&quot;/&gt;&lt;wsp:rsid wsp:val=&quot;00FF45F8&quot;/&gt;&lt;wsp:rsid wsp:val=&quot;00FF4A83&quot;/&gt;&lt;wsp:rsid wsp:val=&quot;00FF58B9&quot;/&gt;&lt;wsp:rsid wsp:val=&quot;00FF6752&quot;/&gt;&lt;/wsp:rsids&gt;&lt;/w:docPr&gt;&lt;w:body&gt;&lt;wx:sect&gt;&lt;w:p wsp:rsidR=&quot;00000000&quot; wsp:rsidRDefault=&quot;00096A54&quot; wsp:rsidP=&quot;00096A54&quot;&gt;&lt;m:oMathPara&gt;&lt;m:oMath&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lang w:fareast=&quot;ZH-CN&quot;/&gt;&lt;/w:rPr&gt;&lt;m:t&gt;P&lt;/m:t&gt;&lt;/m:r&gt;&lt;/m:e&gt;&lt;m:sub&gt;&lt;m:r&gt;&lt;w:rPr&gt;&lt;w:rFonts w:ascii=&quot;Cambria Math&quot; w:h-ansi=&quot;Cambria Math&quot;/&gt;&lt;wx:font wx:val=&quot;Cambria Math&quot;/&gt;&lt;w:i/&gt;&lt;/w:rPr&gt;&lt;m:t&gt;static&lt;/m:t&gt;&lt;/m:r&gt;&lt;/m:sub&gt;&lt;m:sup&gt;&lt;m:r&gt;&lt;w:rPr&gt;&lt;w:rFonts w:ascii=&quot;Cambria Math&quot; w:h-ansi=&quot;Cambria Math&quot;/&gt;&lt;wx:font wx:val=&quot;Cambria Math&quot;/&gt;&lt;w:i/&gt;&lt;w:lang w:fareast=&quot;ZH-CN&quot;/&gt;&lt;/w:rPr&gt;&lt;m:t&gt;DL&lt;/m:t&gt;&lt;/m:r&gt;&lt;/m:sup&gt;&lt;/m:sSubSup&gt;&lt;m:r&gt;&lt;w:rPr&gt;&lt;w:rFonts w:ascii=&quot;Cambria Math&quot; w:h-ansi=&quot;Cambria Math&quot;/&gt;&lt;wx:font wx:val=&quot;Cambria Math&quot;/&gt;&lt;w:i/&gt;&lt;w:lang w:fareast=&quot;ZH-CN&quot;/&gt;&lt;/w:rPr&gt;&lt;m:t&gt;=1.5*&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lang w:fareast=&quot;ZH-CN&quot;/&gt;&lt;/w:rPr&gt;&lt;m:t&gt;P&lt;/m:t&gt;&lt;/m:r&gt;&lt;/m:e&gt;&lt;m:sub&gt;&lt;m:r&gt;&lt;w:rPr&gt;&lt;w:rFonts w:ascii=&quot;Cambria Math&quot; w:h-ansi=&quot;Cambria Math&quot;/&gt;&lt;wx:font wx:val=&quot;Cambria Math&quot;/&gt;&lt;w:i/&gt;&lt;w:lang w:fareast=&quot;ZH-CN&quot;/&gt;&lt;/w:rPr&gt;&lt;m:t&gt;3&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 chromakey="#FFFFFF" o:title=""/>
            <o:lock v:ext="edit" aspectratio="t"/>
            <w10:wrap type="none"/>
            <w10:anchorlock/>
          </v:shape>
        </w:pict>
      </w:r>
      <w:r>
        <w:rPr>
          <w:rFonts w:ascii="Times" w:hAnsi="Times" w:eastAsia="바탕" w:cs="Times New Roman"/>
          <w:szCs w:val="24"/>
          <w:lang w:val="en-GB" w:eastAsia="ko-KR" w:bidi="ar-SA"/>
        </w:rPr>
        <w:instrText xml:space="preserve"> </w:instrText>
      </w:r>
      <w:r>
        <w:rPr>
          <w:rFonts w:ascii="Times" w:hAnsi="Times" w:eastAsia="바탕" w:cs="Times New Roman"/>
          <w:szCs w:val="24"/>
          <w:lang w:val="en-GB" w:eastAsia="ko-KR" w:bidi="ar-SA"/>
        </w:rPr>
        <w:fldChar w:fldCharType="separate"/>
      </w:r>
      <w:r>
        <w:rPr>
          <w:rFonts w:ascii="Times" w:hAnsi="Times" w:eastAsia="바탕" w:cs="Times New Roman"/>
          <w:szCs w:val="24"/>
          <w:lang w:val="en-GB" w:eastAsia="ko-KR" w:bidi="ar-SA"/>
        </w:rPr>
        <w:fldChar w:fldCharType="end"/>
      </w:r>
    </w:p>
    <w:p>
      <w:pPr>
        <w:numPr>
          <w:ilvl w:val="1"/>
          <w:numId w:val="6"/>
        </w:numPr>
        <w:overflowPunct w:val="0"/>
        <w:autoSpaceDE w:val="0"/>
        <w:autoSpaceDN w:val="0"/>
        <w:ind w:left="840" w:leftChars="0" w:hanging="420"/>
        <w:contextualSpacing/>
        <w:rPr>
          <w:rFonts w:ascii="Times" w:hAnsi="Times" w:eastAsia="바탕" w:cs="Times New Roman"/>
          <w:b/>
          <w:bCs/>
          <w:szCs w:val="24"/>
          <w:lang w:val="en-GB" w:eastAsia="en-US" w:bidi="ar-SA"/>
        </w:rPr>
      </w:pPr>
      <w:r>
        <w:rPr>
          <w:rFonts w:ascii="Times" w:hAnsi="Times" w:eastAsia="바탕" w:cs="Times New Roman"/>
          <w:szCs w:val="24"/>
          <w:lang w:val="en-GB" w:eastAsia="ko-KR" w:bidi="ar-SA"/>
        </w:rPr>
        <w:fldChar w:fldCharType="begin"/>
      </w:r>
      <w:r>
        <w:rPr>
          <w:rFonts w:ascii="Times" w:hAnsi="Times" w:eastAsia="바탕" w:cs="Times New Roman"/>
          <w:szCs w:val="24"/>
          <w:lang w:val="en-GB" w:eastAsia="ko-KR" w:bidi="ar-SA"/>
        </w:rPr>
        <w:instrText xml:space="preserve"> QUOTE </w:instrText>
      </w:r>
      <w:r>
        <w:rPr>
          <w:rFonts w:ascii="Times" w:hAnsi="Times" w:eastAsia="바탕" w:cs="Times New Roman"/>
          <w:position w:val="-8"/>
          <w:szCs w:val="24"/>
          <w:lang w:val="en-GB" w:eastAsia="en-US" w:bidi="ar-SA"/>
        </w:rPr>
        <w:pict>
          <v:shape id="_x0000_i1028" o:spt="75" type="#_x0000_t75" style="height:13.5pt;width:3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9BF&quot;/&gt;&lt;wsp:rsid wsp:val=&quot;00001BE1&quot;/&gt;&lt;wsp:rsid wsp:val=&quot;000049DC&quot;/&gt;&lt;wsp:rsid wsp:val=&quot;00005266&quot;/&gt;&lt;wsp:rsid wsp:val=&quot;00006E91&quot;/&gt;&lt;wsp:rsid wsp:val=&quot;0001459F&quot;/&gt;&lt;wsp:rsid wsp:val=&quot;000154E8&quot;/&gt;&lt;wsp:rsid wsp:val=&quot;0001685F&quot;/&gt;&lt;wsp:rsid wsp:val=&quot;00017452&quot;/&gt;&lt;wsp:rsid wsp:val=&quot;00017CEC&quot;/&gt;&lt;wsp:rsid wsp:val=&quot;000206F5&quot;/&gt;&lt;wsp:rsid wsp:val=&quot;00021963&quot;/&gt;&lt;wsp:rsid wsp:val=&quot;00021A46&quot;/&gt;&lt;wsp:rsid wsp:val=&quot;000262B0&quot;/&gt;&lt;wsp:rsid wsp:val=&quot;00026AF3&quot;/&gt;&lt;wsp:rsid wsp:val=&quot;00026E24&quot;/&gt;&lt;wsp:rsid wsp:val=&quot;00027418&quot;/&gt;&lt;wsp:rsid wsp:val=&quot;00030D03&quot;/&gt;&lt;wsp:rsid wsp:val=&quot;00035C3D&quot;/&gt;&lt;wsp:rsid wsp:val=&quot;0003721C&quot;/&gt;&lt;wsp:rsid wsp:val=&quot;0004008C&quot;/&gt;&lt;wsp:rsid wsp:val=&quot;00042190&quot;/&gt;&lt;wsp:rsid wsp:val=&quot;00044466&quot;/&gt;&lt;wsp:rsid wsp:val=&quot;00051B24&quot;/&gt;&lt;wsp:rsid wsp:val=&quot;00052672&quot;/&gt;&lt;wsp:rsid wsp:val=&quot;00053611&quot;/&gt;&lt;wsp:rsid wsp:val=&quot;00054572&quot;/&gt;&lt;wsp:rsid wsp:val=&quot;00054DD5&quot;/&gt;&lt;wsp:rsid wsp:val=&quot;000557A4&quot;/&gt;&lt;wsp:rsid wsp:val=&quot;00060542&quot;/&gt;&lt;wsp:rsid wsp:val=&quot;000605DA&quot;/&gt;&lt;wsp:rsid wsp:val=&quot;00063377&quot;/&gt;&lt;wsp:rsid wsp:val=&quot;000639E4&quot;/&gt;&lt;wsp:rsid wsp:val=&quot;000655DF&quot;/&gt;&lt;wsp:rsid wsp:val=&quot;00066893&quot;/&gt;&lt;wsp:rsid wsp:val=&quot;00070590&quot;/&gt;&lt;wsp:rsid wsp:val=&quot;00070E52&quot;/&gt;&lt;wsp:rsid wsp:val=&quot;00072ECA&quot;/&gt;&lt;wsp:rsid wsp:val=&quot;00073C45&quot;/&gt;&lt;wsp:rsid wsp:val=&quot;00074A3E&quot;/&gt;&lt;wsp:rsid wsp:val=&quot;00076C50&quot;/&gt;&lt;wsp:rsid wsp:val=&quot;00077957&quot;/&gt;&lt;wsp:rsid wsp:val=&quot;000809D1&quot;/&gt;&lt;wsp:rsid wsp:val=&quot;00083D4D&quot;/&gt;&lt;wsp:rsid wsp:val=&quot;00084453&quot;/&gt;&lt;wsp:rsid wsp:val=&quot;000845D8&quot;/&gt;&lt;wsp:rsid wsp:val=&quot;00084952&quot;/&gt;&lt;wsp:rsid wsp:val=&quot;00085529&quot;/&gt;&lt;wsp:rsid wsp:val=&quot;000903AC&quot;/&gt;&lt;wsp:rsid wsp:val=&quot;00091AED&quot;/&gt;&lt;wsp:rsid wsp:val=&quot;00091BCB&quot;/&gt;&lt;wsp:rsid wsp:val=&quot;00093354&quot;/&gt;&lt;wsp:rsid wsp:val=&quot;000942B3&quot;/&gt;&lt;wsp:rsid wsp:val=&quot;0009529E&quot;/&gt;&lt;wsp:rsid wsp:val=&quot;000A0641&quot;/&gt;&lt;wsp:rsid wsp:val=&quot;000A3C7D&quot;/&gt;&lt;wsp:rsid wsp:val=&quot;000A5435&quot;/&gt;&lt;wsp:rsid wsp:val=&quot;000A63B2&quot;/&gt;&lt;wsp:rsid wsp:val=&quot;000B11A6&quot;/&gt;&lt;wsp:rsid wsp:val=&quot;000B27C1&quot;/&gt;&lt;wsp:rsid wsp:val=&quot;000B2B55&quot;/&gt;&lt;wsp:rsid wsp:val=&quot;000B43F5&quot;/&gt;&lt;wsp:rsid wsp:val=&quot;000C1E9D&quot;/&gt;&lt;wsp:rsid wsp:val=&quot;000C239E&quot;/&gt;&lt;wsp:rsid wsp:val=&quot;000C256E&quot;/&gt;&lt;wsp:rsid wsp:val=&quot;000C2758&quot;/&gt;&lt;wsp:rsid wsp:val=&quot;000C287F&quot;/&gt;&lt;wsp:rsid wsp:val=&quot;000C30A5&quot;/&gt;&lt;wsp:rsid wsp:val=&quot;000C4DA6&quot;/&gt;&lt;wsp:rsid wsp:val=&quot;000C748B&quot;/&gt;&lt;wsp:rsid wsp:val=&quot;000C74E2&quot;/&gt;&lt;wsp:rsid wsp:val=&quot;000D2402&quot;/&gt;&lt;wsp:rsid wsp:val=&quot;000D242E&quot;/&gt;&lt;wsp:rsid wsp:val=&quot;000D2D5F&quot;/&gt;&lt;wsp:rsid wsp:val=&quot;000D546F&quot;/&gt;&lt;wsp:rsid wsp:val=&quot;000D5D9E&quot;/&gt;&lt;wsp:rsid wsp:val=&quot;000D6F2A&quot;/&gt;&lt;wsp:rsid wsp:val=&quot;000E01F3&quot;/&gt;&lt;wsp:rsid wsp:val=&quot;000E0C3E&quot;/&gt;&lt;wsp:rsid wsp:val=&quot;000E2EB2&quot;/&gt;&lt;wsp:rsid wsp:val=&quot;000E474A&quot;/&gt;&lt;wsp:rsid wsp:val=&quot;000E5BCB&quot;/&gt;&lt;wsp:rsid wsp:val=&quot;000E67A5&quot;/&gt;&lt;wsp:rsid wsp:val=&quot;000F053D&quot;/&gt;&lt;wsp:rsid wsp:val=&quot;000F0A47&quot;/&gt;&lt;wsp:rsid wsp:val=&quot;000F55C6&quot;/&gt;&lt;wsp:rsid wsp:val=&quot;000F59FD&quot;/&gt;&lt;wsp:rsid wsp:val=&quot;0010230E&quot;/&gt;&lt;wsp:rsid wsp:val=&quot;00104FC2&quot;/&gt;&lt;wsp:rsid wsp:val=&quot;0010523A&quot;/&gt;&lt;wsp:rsid wsp:val=&quot;00110359&quot;/&gt;&lt;wsp:rsid wsp:val=&quot;001109A2&quot;/&gt;&lt;wsp:rsid wsp:val=&quot;00111908&quot;/&gt;&lt;wsp:rsid wsp:val=&quot;00114D46&quot;/&gt;&lt;wsp:rsid wsp:val=&quot;00114EBD&quot;/&gt;&lt;wsp:rsid wsp:val=&quot;00116950&quot;/&gt;&lt;wsp:rsid wsp:val=&quot;00123ABC&quot;/&gt;&lt;wsp:rsid wsp:val=&quot;00127320&quot;/&gt;&lt;wsp:rsid wsp:val=&quot;0013022A&quot;/&gt;&lt;wsp:rsid wsp:val=&quot;00131CB0&quot;/&gt;&lt;wsp:rsid wsp:val=&quot;00132CBE&quot;/&gt;&lt;wsp:rsid wsp:val=&quot;0013425A&quot;/&gt;&lt;wsp:rsid wsp:val=&quot;00135447&quot;/&gt;&lt;wsp:rsid wsp:val=&quot;00135A58&quot;/&gt;&lt;wsp:rsid wsp:val=&quot;00143117&quot;/&gt;&lt;wsp:rsid wsp:val=&quot;001433DC&quot;/&gt;&lt;wsp:rsid wsp:val=&quot;00143C53&quot;/&gt;&lt;wsp:rsid wsp:val=&quot;00144180&quot;/&gt;&lt;wsp:rsid wsp:val=&quot;001458AC&quot;/&gt;&lt;wsp:rsid wsp:val=&quot;0015211F&quot;/&gt;&lt;wsp:rsid wsp:val=&quot;00152F33&quot;/&gt;&lt;wsp:rsid wsp:val=&quot;0015446D&quot;/&gt;&lt;wsp:rsid wsp:val=&quot;00155109&quot;/&gt;&lt;wsp:rsid wsp:val=&quot;001551E1&quot;/&gt;&lt;wsp:rsid wsp:val=&quot;00156174&quot;/&gt;&lt;wsp:rsid wsp:val=&quot;00156C6F&quot;/&gt;&lt;wsp:rsid wsp:val=&quot;001575F0&quot;/&gt;&lt;wsp:rsid wsp:val=&quot;00166BB5&quot;/&gt;&lt;wsp:rsid wsp:val=&quot;00166FB4&quot;/&gt;&lt;wsp:rsid wsp:val=&quot;001671FB&quot;/&gt;&lt;wsp:rsid wsp:val=&quot;0017226E&quot;/&gt;&lt;wsp:rsid wsp:val=&quot;0017529F&quot;/&gt;&lt;wsp:rsid wsp:val=&quot;001777C6&quot;/&gt;&lt;wsp:rsid wsp:val=&quot;0018004F&quot;/&gt;&lt;wsp:rsid wsp:val=&quot;00180316&quot;/&gt;&lt;wsp:rsid wsp:val=&quot;00181906&quot;/&gt;&lt;wsp:rsid wsp:val=&quot;00182437&quot;/&gt;&lt;wsp:rsid wsp:val=&quot;00184862&quot;/&gt;&lt;wsp:rsid wsp:val=&quot;00184953&quot;/&gt;&lt;wsp:rsid wsp:val=&quot;00186520&quot;/&gt;&lt;wsp:rsid wsp:val=&quot;001869F7&quot;/&gt;&lt;wsp:rsid wsp:val=&quot;001940DB&quot;/&gt;&lt;wsp:rsid wsp:val=&quot;001941B0&quot;/&gt;&lt;wsp:rsid wsp:val=&quot;0019426E&quot;/&gt;&lt;wsp:rsid wsp:val=&quot;0019726A&quot;/&gt;&lt;wsp:rsid wsp:val=&quot;001A1FBC&quot;/&gt;&lt;wsp:rsid wsp:val=&quot;001A235A&quot;/&gt;&lt;wsp:rsid wsp:val=&quot;001A35F9&quot;/&gt;&lt;wsp:rsid wsp:val=&quot;001A68A2&quot;/&gt;&lt;wsp:rsid wsp:val=&quot;001B141B&quot;/&gt;&lt;wsp:rsid wsp:val=&quot;001B7B72&quot;/&gt;&lt;wsp:rsid wsp:val=&quot;001C2115&quot;/&gt;&lt;wsp:rsid wsp:val=&quot;001C40D9&quot;/&gt;&lt;wsp:rsid wsp:val=&quot;001C5621&quot;/&gt;&lt;wsp:rsid wsp:val=&quot;001C74BE&quot;/&gt;&lt;wsp:rsid wsp:val=&quot;001D150F&quot;/&gt;&lt;wsp:rsid wsp:val=&quot;001D2AE5&quot;/&gt;&lt;wsp:rsid wsp:val=&quot;001D3DDF&quot;/&gt;&lt;wsp:rsid wsp:val=&quot;001D4711&quot;/&gt;&lt;wsp:rsid wsp:val=&quot;001D5072&quot;/&gt;&lt;wsp:rsid wsp:val=&quot;001D52A5&quot;/&gt;&lt;wsp:rsid wsp:val=&quot;001D6C74&quot;/&gt;&lt;wsp:rsid wsp:val=&quot;001D7AE8&quot;/&gt;&lt;wsp:rsid wsp:val=&quot;001E0D94&quot;/&gt;&lt;wsp:rsid wsp:val=&quot;001E194B&quot;/&gt;&lt;wsp:rsid wsp:val=&quot;001E2ADD&quot;/&gt;&lt;wsp:rsid wsp:val=&quot;001E3670&quot;/&gt;&lt;wsp:rsid wsp:val=&quot;001E36EB&quot;/&gt;&lt;wsp:rsid wsp:val=&quot;001F0B04&quot;/&gt;&lt;wsp:rsid wsp:val=&quot;001F2699&quot;/&gt;&lt;wsp:rsid wsp:val=&quot;001F2C8F&quot;/&gt;&lt;wsp:rsid wsp:val=&quot;001F3001&quot;/&gt;&lt;wsp:rsid wsp:val=&quot;001F3FF7&quot;/&gt;&lt;wsp:rsid wsp:val=&quot;001F613C&quot;/&gt;&lt;wsp:rsid wsp:val=&quot;001F638D&quot;/&gt;&lt;wsp:rsid wsp:val=&quot;00201FEB&quot;/&gt;&lt;wsp:rsid wsp:val=&quot;00202B12&quot;/&gt;&lt;wsp:rsid wsp:val=&quot;00202C71&quot;/&gt;&lt;wsp:rsid wsp:val=&quot;00203BA9&quot;/&gt;&lt;wsp:rsid wsp:val=&quot;00207C8A&quot;/&gt;&lt;wsp:rsid wsp:val=&quot;00210211&quot;/&gt;&lt;wsp:rsid wsp:val=&quot;00211448&quot;/&gt;&lt;wsp:rsid wsp:val=&quot;002128D0&quot;/&gt;&lt;wsp:rsid wsp:val=&quot;0021496D&quot;/&gt;&lt;wsp:rsid wsp:val=&quot;00214F2A&quot;/&gt;&lt;wsp:rsid wsp:val=&quot;002216DD&quot;/&gt;&lt;wsp:rsid wsp:val=&quot;00221E20&quot;/&gt;&lt;wsp:rsid wsp:val=&quot;00222232&quot;/&gt;&lt;wsp:rsid wsp:val=&quot;00223E8D&quot;/&gt;&lt;wsp:rsid wsp:val=&quot;00224D9E&quot;/&gt;&lt;wsp:rsid wsp:val=&quot;00225B48&quot;/&gt;&lt;wsp:rsid wsp:val=&quot;00225E18&quot;/&gt;&lt;wsp:rsid wsp:val=&quot;002318A4&quot;/&gt;&lt;wsp:rsid wsp:val=&quot;002329B5&quot;/&gt;&lt;wsp:rsid wsp:val=&quot;00235481&quot;/&gt;&lt;wsp:rsid wsp:val=&quot;00237671&quot;/&gt;&lt;wsp:rsid wsp:val=&quot;002403C8&quot;/&gt;&lt;wsp:rsid wsp:val=&quot;002418CB&quot;/&gt;&lt;wsp:rsid wsp:val=&quot;002442EC&quot;/&gt;&lt;wsp:rsid wsp:val=&quot;00244EEA&quot;/&gt;&lt;wsp:rsid wsp:val=&quot;00246843&quot;/&gt;&lt;wsp:rsid wsp:val=&quot;00252188&quot;/&gt;&lt;wsp:rsid wsp:val=&quot;00253884&quot;/&gt;&lt;wsp:rsid wsp:val=&quot;0025466B&quot;/&gt;&lt;wsp:rsid wsp:val=&quot;002548D3&quot;/&gt;&lt;wsp:rsid wsp:val=&quot;002552FA&quot;/&gt;&lt;wsp:rsid wsp:val=&quot;00255925&quot;/&gt;&lt;wsp:rsid wsp:val=&quot;00255DCC&quot;/&gt;&lt;wsp:rsid wsp:val=&quot;00256228&quot;/&gt;&lt;wsp:rsid wsp:val=&quot;0025680C&quot;/&gt;&lt;wsp:rsid wsp:val=&quot;0025787C&quot;/&gt;&lt;wsp:rsid wsp:val=&quot;0026268C&quot;/&gt;&lt;wsp:rsid wsp:val=&quot;0026268F&quot;/&gt;&lt;wsp:rsid wsp:val=&quot;00263778&quot;/&gt;&lt;wsp:rsid wsp:val=&quot;0026561C&quot;/&gt;&lt;wsp:rsid wsp:val=&quot;00265760&quot;/&gt;&lt;wsp:rsid wsp:val=&quot;0026611D&quot;/&gt;&lt;wsp:rsid wsp:val=&quot;00271CD9&quot;/&gt;&lt;wsp:rsid wsp:val=&quot;002758DB&quot;/&gt;&lt;wsp:rsid wsp:val=&quot;00275D36&quot;/&gt;&lt;wsp:rsid wsp:val=&quot;00277186&quot;/&gt;&lt;wsp:rsid wsp:val=&quot;00277FBD&quot;/&gt;&lt;wsp:rsid wsp:val=&quot;00282066&quot;/&gt;&lt;wsp:rsid wsp:val=&quot;00282E2C&quot;/&gt;&lt;wsp:rsid wsp:val=&quot;00283646&quot;/&gt;&lt;wsp:rsid wsp:val=&quot;00290918&quot;/&gt;&lt;wsp:rsid wsp:val=&quot;00293C36&quot;/&gt;&lt;wsp:rsid wsp:val=&quot;00293DB3&quot;/&gt;&lt;wsp:rsid wsp:val=&quot;00293EDD&quot;/&gt;&lt;wsp:rsid wsp:val=&quot;0029433B&quot;/&gt;&lt;wsp:rsid wsp:val=&quot;00295044&quot;/&gt;&lt;wsp:rsid wsp:val=&quot;002966E6&quot;/&gt;&lt;wsp:rsid wsp:val=&quot;0029757E&quot;/&gt;&lt;wsp:rsid wsp:val=&quot;002975B2&quot;/&gt;&lt;wsp:rsid wsp:val=&quot;002A1E7D&quot;/&gt;&lt;wsp:rsid wsp:val=&quot;002A485E&quot;/&gt;&lt;wsp:rsid wsp:val=&quot;002A5F61&quot;/&gt;&lt;wsp:rsid wsp:val=&quot;002A66FF&quot;/&gt;&lt;wsp:rsid wsp:val=&quot;002A6961&quot;/&gt;&lt;wsp:rsid wsp:val=&quot;002A7468&quot;/&gt;&lt;wsp:rsid wsp:val=&quot;002B1B6A&quot;/&gt;&lt;wsp:rsid wsp:val=&quot;002B1FFA&quot;/&gt;&lt;wsp:rsid wsp:val=&quot;002B2F98&quot;/&gt;&lt;wsp:rsid wsp:val=&quot;002B4B78&quot;/&gt;&lt;wsp:rsid wsp:val=&quot;002B544D&quot;/&gt;&lt;wsp:rsid wsp:val=&quot;002B55F0&quot;/&gt;&lt;wsp:rsid wsp:val=&quot;002B5CF4&quot;/&gt;&lt;wsp:rsid wsp:val=&quot;002B6E04&quot;/&gt;&lt;wsp:rsid wsp:val=&quot;002B6E21&quot;/&gt;&lt;wsp:rsid wsp:val=&quot;002B73A5&quot;/&gt;&lt;wsp:rsid wsp:val=&quot;002C7702&quot;/&gt;&lt;wsp:rsid wsp:val=&quot;002D4C30&quot;/&gt;&lt;wsp:rsid wsp:val=&quot;002D4D40&quot;/&gt;&lt;wsp:rsid wsp:val=&quot;002D5BB1&quot;/&gt;&lt;wsp:rsid wsp:val=&quot;002D65C7&quot;/&gt;&lt;wsp:rsid wsp:val=&quot;002E1DF6&quot;/&gt;&lt;wsp:rsid wsp:val=&quot;002E206B&quot;/&gt;&lt;wsp:rsid wsp:val=&quot;002E72BA&quot;/&gt;&lt;wsp:rsid wsp:val=&quot;002F4411&quot;/&gt;&lt;wsp:rsid wsp:val=&quot;002F4938&quot;/&gt;&lt;wsp:rsid wsp:val=&quot;002F5E64&quot;/&gt;&lt;wsp:rsid wsp:val=&quot;002F703A&quot;/&gt;&lt;wsp:rsid wsp:val=&quot;002F7271&quot;/&gt;&lt;wsp:rsid wsp:val=&quot;00303B72&quot;/&gt;&lt;wsp:rsid wsp:val=&quot;00306407&quot;/&gt;&lt;wsp:rsid wsp:val=&quot;00311E8E&quot;/&gt;&lt;wsp:rsid wsp:val=&quot;00313E0F&quot;/&gt;&lt;wsp:rsid wsp:val=&quot;003161EF&quot;/&gt;&lt;wsp:rsid wsp:val=&quot;00320E52&quot;/&gt;&lt;wsp:rsid wsp:val=&quot;00322F38&quot;/&gt;&lt;wsp:rsid wsp:val=&quot;0032301D&quot;/&gt;&lt;wsp:rsid wsp:val=&quot;003230FF&quot;/&gt;&lt;wsp:rsid wsp:val=&quot;003234F6&quot;/&gt;&lt;wsp:rsid wsp:val=&quot;00326321&quot;/&gt;&lt;wsp:rsid wsp:val=&quot;00326889&quot;/&gt;&lt;wsp:rsid wsp:val=&quot;003269DE&quot;/&gt;&lt;wsp:rsid wsp:val=&quot;0033037F&quot;/&gt;&lt;wsp:rsid wsp:val=&quot;00335D23&quot;/&gt;&lt;wsp:rsid wsp:val=&quot;00340495&quot;/&gt;&lt;wsp:rsid wsp:val=&quot;00343017&quot;/&gt;&lt;wsp:rsid wsp:val=&quot;00343A55&quot;/&gt;&lt;wsp:rsid wsp:val=&quot;00344373&quot;/&gt;&lt;wsp:rsid wsp:val=&quot;00345EEA&quot;/&gt;&lt;wsp:rsid wsp:val=&quot;003521DB&quot;/&gt;&lt;wsp:rsid wsp:val=&quot;00352837&quot;/&gt;&lt;wsp:rsid wsp:val=&quot;00354137&quot;/&gt;&lt;wsp:rsid wsp:val=&quot;003544C1&quot;/&gt;&lt;wsp:rsid wsp:val=&quot;0036084B&quot;/&gt;&lt;wsp:rsid wsp:val=&quot;00362D29&quot;/&gt;&lt;wsp:rsid wsp:val=&quot;00362EA1&quot;/&gt;&lt;wsp:rsid wsp:val=&quot;00364947&quot;/&gt;&lt;wsp:rsid wsp:val=&quot;003653F4&quot;/&gt;&lt;wsp:rsid wsp:val=&quot;00365442&quot;/&gt;&lt;wsp:rsid wsp:val=&quot;00370DA0&quot;/&gt;&lt;wsp:rsid wsp:val=&quot;00370F7C&quot;/&gt;&lt;wsp:rsid wsp:val=&quot;00371797&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08B6&quot;/&gt;&lt;wsp:rsid wsp:val=&quot;003A135F&quot;/&gt;&lt;wsp:rsid wsp:val=&quot;003A3F71&quot;/&gt;&lt;wsp:rsid wsp:val=&quot;003A4607&quot;/&gt;&lt;wsp:rsid wsp:val=&quot;003B0BF8&quot;/&gt;&lt;wsp:rsid wsp:val=&quot;003B25BD&quot;/&gt;&lt;wsp:rsid wsp:val=&quot;003B3DC0&quot;/&gt;&lt;wsp:rsid wsp:val=&quot;003B4D3E&quot;/&gt;&lt;wsp:rsid wsp:val=&quot;003B546D&quot;/&gt;&lt;wsp:rsid wsp:val=&quot;003B5963&quot;/&gt;&lt;wsp:rsid wsp:val=&quot;003B6548&quot;/&gt;&lt;wsp:rsid wsp:val=&quot;003C401A&quot;/&gt;&lt;wsp:rsid wsp:val=&quot;003C6086&quot;/&gt;&lt;wsp:rsid wsp:val=&quot;003C6E77&quot;/&gt;&lt;wsp:rsid wsp:val=&quot;003D33A8&quot;/&gt;&lt;wsp:rsid wsp:val=&quot;003D5061&quot;/&gt;&lt;wsp:rsid wsp:val=&quot;003E0305&quot;/&gt;&lt;wsp:rsid wsp:val=&quot;003E5FB7&quot;/&gt;&lt;wsp:rsid wsp:val=&quot;003E6246&quot;/&gt;&lt;wsp:rsid wsp:val=&quot;003E74A7&quot;/&gt;&lt;wsp:rsid wsp:val=&quot;003E7642&quot;/&gt;&lt;wsp:rsid wsp:val=&quot;003E7BD2&quot;/&gt;&lt;wsp:rsid wsp:val=&quot;003F0D10&quot;/&gt;&lt;wsp:rsid wsp:val=&quot;003F2515&quot;/&gt;&lt;wsp:rsid wsp:val=&quot;003F4797&quot;/&gt;&lt;wsp:rsid wsp:val=&quot;003F47B5&quot;/&gt;&lt;wsp:rsid wsp:val=&quot;003F57AC&quot;/&gt;&lt;wsp:rsid wsp:val=&quot;00403028&quot;/&gt;&lt;wsp:rsid wsp:val=&quot;004047F6&quot;/&gt;&lt;wsp:rsid wsp:val=&quot;004109C3&quot;/&gt;&lt;wsp:rsid wsp:val=&quot;00414181&quot;/&gt;&lt;wsp:rsid wsp:val=&quot;00416CF2&quot;/&gt;&lt;wsp:rsid wsp:val=&quot;00417499&quot;/&gt;&lt;wsp:rsid wsp:val=&quot;004201BF&quot;/&gt;&lt;wsp:rsid wsp:val=&quot;004206FA&quot;/&gt;&lt;wsp:rsid wsp:val=&quot;00420EA9&quot;/&gt;&lt;wsp:rsid wsp:val=&quot;0042293F&quot;/&gt;&lt;wsp:rsid wsp:val=&quot;00423394&quot;/&gt;&lt;wsp:rsid wsp:val=&quot;00423615&quot;/&gt;&lt;wsp:rsid wsp:val=&quot;00425D45&quot;/&gt;&lt;wsp:rsid wsp:val=&quot;004276C5&quot;/&gt;&lt;wsp:rsid wsp:val=&quot;00431123&quot;/&gt;&lt;wsp:rsid wsp:val=&quot;00431E83&quot;/&gt;&lt;wsp:rsid wsp:val=&quot;00432F62&quot;/&gt;&lt;wsp:rsid wsp:val=&quot;00433FA4&quot;/&gt;&lt;wsp:rsid wsp:val=&quot;004350AE&quot;/&gt;&lt;wsp:rsid wsp:val=&quot;00437B5E&quot;/&gt;&lt;wsp:rsid wsp:val=&quot;00443ADC&quot;/&gt;&lt;wsp:rsid wsp:val=&quot;00443D1C&quot;/&gt;&lt;wsp:rsid wsp:val=&quot;004446C5&quot;/&gt;&lt;wsp:rsid wsp:val=&quot;00445DC4&quot;/&gt;&lt;wsp:rsid wsp:val=&quot;00446338&quot;/&gt;&lt;wsp:rsid wsp:val=&quot;00446F33&quot;/&gt;&lt;wsp:rsid wsp:val=&quot;004507A9&quot;/&gt;&lt;wsp:rsid wsp:val=&quot;00455581&quot;/&gt;&lt;wsp:rsid wsp:val=&quot;00455C0D&quot;/&gt;&lt;wsp:rsid wsp:val=&quot;00457599&quot;/&gt;&lt;wsp:rsid wsp:val=&quot;004604FD&quot;/&gt;&lt;wsp:rsid wsp:val=&quot;00460DBF&quot;/&gt;&lt;wsp:rsid wsp:val=&quot;00462878&quot;/&gt;&lt;wsp:rsid wsp:val=&quot;00462BD0&quot;/&gt;&lt;wsp:rsid wsp:val=&quot;00464CF3&quot;/&gt;&lt;wsp:rsid wsp:val=&quot;004748EA&quot;/&gt;&lt;wsp:rsid wsp:val=&quot;0049013E&quot;/&gt;&lt;wsp:rsid wsp:val=&quot;004902E0&quot;/&gt;&lt;wsp:rsid wsp:val=&quot;00490947&quot;/&gt;&lt;wsp:rsid wsp:val=&quot;00490D60&quot;/&gt;&lt;wsp:rsid wsp:val=&quot;004910AC&quot;/&gt;&lt;wsp:rsid wsp:val=&quot;00491785&quot;/&gt;&lt;wsp:rsid wsp:val=&quot;0049199A&quot;/&gt;&lt;wsp:rsid wsp:val=&quot;004945F3&quot;/&gt;&lt;wsp:rsid wsp:val=&quot;004952EA&quot;/&gt;&lt;wsp:rsid wsp:val=&quot;0049758A&quot;/&gt;&lt;wsp:rsid wsp:val=&quot;004A0CCD&quot;/&gt;&lt;wsp:rsid wsp:val=&quot;004A33A1&quot;/&gt;&lt;wsp:rsid wsp:val=&quot;004A5270&quot;/&gt;&lt;wsp:rsid wsp:val=&quot;004A74A3&quot;/&gt;&lt;wsp:rsid wsp:val=&quot;004A7E9C&quot;/&gt;&lt;wsp:rsid wsp:val=&quot;004B09FB&quot;/&gt;&lt;wsp:rsid wsp:val=&quot;004B5141&quot;/&gt;&lt;wsp:rsid wsp:val=&quot;004B71E1&quot;/&gt;&lt;wsp:rsid wsp:val=&quot;004C02CA&quot;/&gt;&lt;wsp:rsid wsp:val=&quot;004C0429&quot;/&gt;&lt;wsp:rsid wsp:val=&quot;004C20CB&quot;/&gt;&lt;wsp:rsid wsp:val=&quot;004C2920&quot;/&gt;&lt;wsp:rsid wsp:val=&quot;004C323D&quot;/&gt;&lt;wsp:rsid wsp:val=&quot;004C4120&quot;/&gt;&lt;wsp:rsid wsp:val=&quot;004C5181&quot;/&gt;&lt;wsp:rsid wsp:val=&quot;004C6C1E&quot;/&gt;&lt;wsp:rsid wsp:val=&quot;004C7A79&quot;/&gt;&lt;wsp:rsid wsp:val=&quot;004D0A25&quot;/&gt;&lt;wsp:rsid wsp:val=&quot;004D31D3&quot;/&gt;&lt;wsp:rsid wsp:val=&quot;004D3885&quot;/&gt;&lt;wsp:rsid wsp:val=&quot;004D4553&quot;/&gt;&lt;wsp:rsid wsp:val=&quot;004E14BC&quot;/&gt;&lt;wsp:rsid wsp:val=&quot;004E18EB&quot;/&gt;&lt;wsp:rsid wsp:val=&quot;004E1DF7&quot;/&gt;&lt;wsp:rsid wsp:val=&quot;004E1E2B&quot;/&gt;&lt;wsp:rsid wsp:val=&quot;004E40C3&quot;/&gt;&lt;wsp:rsid wsp:val=&quot;004E4D94&quot;/&gt;&lt;wsp:rsid wsp:val=&quot;004E572A&quot;/&gt;&lt;wsp:rsid wsp:val=&quot;004E5CA0&quot;/&gt;&lt;wsp:rsid wsp:val=&quot;004F05C9&quot;/&gt;&lt;wsp:rsid wsp:val=&quot;004F23AD&quot;/&gt;&lt;wsp:rsid wsp:val=&quot;004F3046&quot;/&gt;&lt;wsp:rsid wsp:val=&quot;00501C34&quot;/&gt;&lt;wsp:rsid wsp:val=&quot;005104F5&quot;/&gt;&lt;wsp:rsid wsp:val=&quot;0051156B&quot;/&gt;&lt;wsp:rsid wsp:val=&quot;005121D4&quot;/&gt;&lt;wsp:rsid wsp:val=&quot;005145AF&quot;/&gt;&lt;wsp:rsid wsp:val=&quot;00514701&quot;/&gt;&lt;wsp:rsid wsp:val=&quot;00520AAE&quot;/&gt;&lt;wsp:rsid wsp:val=&quot;00521FA7&quot;/&gt;&lt;wsp:rsid wsp:val=&quot;00522EF8&quot;/&gt;&lt;wsp:rsid wsp:val=&quot;0052332E&quot;/&gt;&lt;wsp:rsid wsp:val=&quot;00523A7A&quot;/&gt;&lt;wsp:rsid wsp:val=&quot;00530E44&quot;/&gt;&lt;wsp:rsid wsp:val=&quot;005337DB&quot;/&gt;&lt;wsp:rsid wsp:val=&quot;00534F3B&quot;/&gt;&lt;wsp:rsid wsp:val=&quot;00537CAF&quot;/&gt;&lt;wsp:rsid wsp:val=&quot;0054185D&quot;/&gt;&lt;wsp:rsid wsp:val=&quot;005423F3&quot;/&gt;&lt;wsp:rsid wsp:val=&quot;00543652&quot;/&gt;&lt;wsp:rsid wsp:val=&quot;00545925&quot;/&gt;&lt;wsp:rsid wsp:val=&quot;00546BEF&quot;/&gt;&lt;wsp:rsid wsp:val=&quot;005476A2&quot;/&gt;&lt;wsp:rsid wsp:val=&quot;0054799C&quot;/&gt;&lt;wsp:rsid wsp:val=&quot;00547AEB&quot;/&gt;&lt;wsp:rsid wsp:val=&quot;00547F6A&quot;/&gt;&lt;wsp:rsid wsp:val=&quot;005519E2&quot;/&gt;&lt;wsp:rsid wsp:val=&quot;00553E3A&quot;/&gt;&lt;wsp:rsid wsp:val=&quot;00554E95&quot;/&gt;&lt;wsp:rsid wsp:val=&quot;00556A4D&quot;/&gt;&lt;wsp:rsid wsp:val=&quot;00556DFE&quot;/&gt;&lt;wsp:rsid wsp:val=&quot;00560426&quot;/&gt;&lt;wsp:rsid wsp:val=&quot;00562BB4&quot;/&gt;&lt;wsp:rsid wsp:val=&quot;005634EC&quot;/&gt;&lt;wsp:rsid wsp:val=&quot;00566689&quot;/&gt;&lt;wsp:rsid wsp:val=&quot;0056693D&quot;/&gt;&lt;wsp:rsid wsp:val=&quot;00566FBD&quot;/&gt;&lt;wsp:rsid wsp:val=&quot;00570536&quot;/&gt;&lt;wsp:rsid wsp:val=&quot;00570937&quot;/&gt;&lt;wsp:rsid wsp:val=&quot;00570ACF&quot;/&gt;&lt;wsp:rsid wsp:val=&quot;00571A20&quot;/&gt;&lt;wsp:rsid wsp:val=&quot;00571B80&quot;/&gt;&lt;wsp:rsid wsp:val=&quot;0057322A&quot;/&gt;&lt;wsp:rsid wsp:val=&quot;005748DF&quot;/&gt;&lt;wsp:rsid wsp:val=&quot;005765F4&quot;/&gt;&lt;wsp:rsid wsp:val=&quot;00580299&quot;/&gt;&lt;wsp:rsid wsp:val=&quot;005858DF&quot;/&gt;&lt;wsp:rsid wsp:val=&quot;00585CC3&quot;/&gt;&lt;wsp:rsid wsp:val=&quot;00587DE1&quot;/&gt;&lt;wsp:rsid wsp:val=&quot;005936B6&quot;/&gt;&lt;wsp:rsid wsp:val=&quot;0059417F&quot;/&gt;&lt;wsp:rsid wsp:val=&quot;00594D97&quot;/&gt;&lt;wsp:rsid wsp:val=&quot;00595848&quot;/&gt;&lt;wsp:rsid wsp:val=&quot;00595D38&quot;/&gt;&lt;wsp:rsid wsp:val=&quot;00596382&quot;/&gt;&lt;wsp:rsid wsp:val=&quot;005969E8&quot;/&gt;&lt;wsp:rsid wsp:val=&quot;005A0FA2&quot;/&gt;&lt;wsp:rsid wsp:val=&quot;005A2DC6&quot;/&gt;&lt;wsp:rsid wsp:val=&quot;005A4004&quot;/&gt;&lt;wsp:rsid wsp:val=&quot;005A5952&quot;/&gt;&lt;wsp:rsid wsp:val=&quot;005A6497&quot;/&gt;&lt;wsp:rsid wsp:val=&quot;005B0449&quot;/&gt;&lt;wsp:rsid wsp:val=&quot;005B25BC&quot;/&gt;&lt;wsp:rsid wsp:val=&quot;005B2B37&quot;/&gt;&lt;wsp:rsid wsp:val=&quot;005B374C&quot;/&gt;&lt;wsp:rsid wsp:val=&quot;005B43F6&quot;/&gt;&lt;wsp:rsid wsp:val=&quot;005B49FF&quot;/&gt;&lt;wsp:rsid wsp:val=&quot;005B5475&quot;/&gt;&lt;wsp:rsid wsp:val=&quot;005B6C3C&quot;/&gt;&lt;wsp:rsid wsp:val=&quot;005C21DF&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48D8&quot;/&gt;&lt;wsp:rsid wsp:val=&quot;005D6AA0&quot;/&gt;&lt;wsp:rsid wsp:val=&quot;005D6DA0&quot;/&gt;&lt;wsp:rsid wsp:val=&quot;005D7D37&quot;/&gt;&lt;wsp:rsid wsp:val=&quot;005E1B32&quot;/&gt;&lt;wsp:rsid wsp:val=&quot;005E1E3F&quot;/&gt;&lt;wsp:rsid wsp:val=&quot;005E4C37&quot;/&gt;&lt;wsp:rsid wsp:val=&quot;005F1309&quot;/&gt;&lt;wsp:rsid wsp:val=&quot;005F1A74&quot;/&gt;&lt;wsp:rsid wsp:val=&quot;005F4EC3&quot;/&gt;&lt;wsp:rsid wsp:val=&quot;005F5E9D&quot;/&gt;&lt;wsp:rsid wsp:val=&quot;005F6E9E&quot;/&gt;&lt;wsp:rsid wsp:val=&quot;005F731F&quot;/&gt;&lt;wsp:rsid wsp:val=&quot;005F73D9&quot;/&gt;&lt;wsp:rsid wsp:val=&quot;0060301B&quot;/&gt;&lt;wsp:rsid wsp:val=&quot;00603782&quot;/&gt;&lt;wsp:rsid wsp:val=&quot;00611EF6&quot;/&gt;&lt;wsp:rsid wsp:val=&quot;00613A05&quot;/&gt;&lt;wsp:rsid wsp:val=&quot;00613ABD&quot;/&gt;&lt;wsp:rsid wsp:val=&quot;00614987&quot;/&gt;&lt;wsp:rsid wsp:val=&quot;00615049&quot;/&gt;&lt;wsp:rsid wsp:val=&quot;006177E2&quot;/&gt;&lt;wsp:rsid wsp:val=&quot;00623D44&quot;/&gt;&lt;wsp:rsid wsp:val=&quot;00624463&quot;/&gt;&lt;wsp:rsid wsp:val=&quot;00625E37&quot;/&gt;&lt;wsp:rsid wsp:val=&quot;00626926&quot;/&gt;&lt;wsp:rsid wsp:val=&quot;00634BB2&quot;/&gt;&lt;wsp:rsid wsp:val=&quot;00640051&quot;/&gt;&lt;wsp:rsid wsp:val=&quot;0064195E&quot;/&gt;&lt;wsp:rsid wsp:val=&quot;00642348&quot;/&gt;&lt;wsp:rsid wsp:val=&quot;00643113&quot;/&gt;&lt;wsp:rsid wsp:val=&quot;0064456E&quot;/&gt;&lt;wsp:rsid wsp:val=&quot;00645579&quot;/&gt;&lt;wsp:rsid wsp:val=&quot;00645609&quot;/&gt;&lt;wsp:rsid wsp:val=&quot;00645CFD&quot;/&gt;&lt;wsp:rsid wsp:val=&quot;00645E6A&quot;/&gt;&lt;wsp:rsid wsp:val=&quot;006472DE&quot;/&gt;&lt;wsp:rsid wsp:val=&quot;0065303B&quot;/&gt;&lt;wsp:rsid wsp:val=&quot;006539AE&quot;/&gt;&lt;wsp:rsid wsp:val=&quot;00654BB3&quot;/&gt;&lt;wsp:rsid wsp:val=&quot;006555C7&quot;/&gt;&lt;wsp:rsid wsp:val=&quot;006564C5&quot;/&gt;&lt;wsp:rsid wsp:val=&quot;006623F9&quot;/&gt;&lt;wsp:rsid wsp:val=&quot;006656BB&quot;/&gt;&lt;wsp:rsid wsp:val=&quot;00666238&quot;/&gt;&lt;wsp:rsid wsp:val=&quot;006666E4&quot;/&gt;&lt;wsp:rsid wsp:val=&quot;00675F34&quot;/&gt;&lt;wsp:rsid wsp:val=&quot;00676ADD&quot;/&gt;&lt;wsp:rsid wsp:val=&quot;006801BE&quot;/&gt;&lt;wsp:rsid wsp:val=&quot;00681868&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2469&quot;/&gt;&lt;wsp:rsid wsp:val=&quot;006A3605&quot;/&gt;&lt;wsp:rsid wsp:val=&quot;006A45C1&quot;/&gt;&lt;wsp:rsid wsp:val=&quot;006A6EE1&quot;/&gt;&lt;wsp:rsid wsp:val=&quot;006B2A42&quot;/&gt;&lt;wsp:rsid wsp:val=&quot;006B2FA0&quot;/&gt;&lt;wsp:rsid wsp:val=&quot;006B3BB5&quot;/&gt;&lt;wsp:rsid wsp:val=&quot;006B7170&quot;/&gt;&lt;wsp:rsid wsp:val=&quot;006C099B&quot;/&gt;&lt;wsp:rsid wsp:val=&quot;006C2835&quot;/&gt;&lt;wsp:rsid wsp:val=&quot;006C2C6C&quot;/&gt;&lt;wsp:rsid wsp:val=&quot;006C52F7&quot;/&gt;&lt;wsp:rsid wsp:val=&quot;006C73DF&quot;/&gt;&lt;wsp:rsid wsp:val=&quot;006D6ED8&quot;/&gt;&lt;wsp:rsid wsp:val=&quot;006E0051&quot;/&gt;&lt;wsp:rsid wsp:val=&quot;006E2F87&quot;/&gt;&lt;wsp:rsid wsp:val=&quot;006E4A82&quot;/&gt;&lt;wsp:rsid wsp:val=&quot;006E7AC8&quot;/&gt;&lt;wsp:rsid wsp:val=&quot;006F1592&quot;/&gt;&lt;wsp:rsid wsp:val=&quot;006F4666&quot;/&gt;&lt;wsp:rsid wsp:val=&quot;007000F0&quot;/&gt;&lt;wsp:rsid wsp:val=&quot;007003FC&quot;/&gt;&lt;wsp:rsid wsp:val=&quot;007013B0&quot;/&gt;&lt;wsp:rsid wsp:val=&quot;007040C1&quot;/&gt;&lt;wsp:rsid wsp:val=&quot;00704221&quot;/&gt;&lt;wsp:rsid wsp:val=&quot;007049DF&quot;/&gt;&lt;wsp:rsid wsp:val=&quot;00704D87&quot;/&gt;&lt;wsp:rsid wsp:val=&quot;00705161&quot;/&gt;&lt;wsp:rsid wsp:val=&quot;007127F2&quot;/&gt;&lt;wsp:rsid wsp:val=&quot;00713B88&quot;/&gt;&lt;wsp:rsid wsp:val=&quot;00720496&quot;/&gt;&lt;wsp:rsid wsp:val=&quot;007258AA&quot;/&gt;&lt;wsp:rsid wsp:val=&quot;00725D6F&quot;/&gt;&lt;wsp:rsid wsp:val=&quot;00726297&quot;/&gt;&lt;wsp:rsid wsp:val=&quot;00732094&quot;/&gt;&lt;wsp:rsid wsp:val=&quot;0073211D&quot;/&gt;&lt;wsp:rsid wsp:val=&quot;007333B3&quot;/&gt;&lt;wsp:rsid wsp:val=&quot;00735851&quot;/&gt;&lt;wsp:rsid wsp:val=&quot;00735A31&quot;/&gt;&lt;wsp:rsid wsp:val=&quot;00737671&quot;/&gt;&lt;wsp:rsid wsp:val=&quot;00737AF1&quot;/&gt;&lt;wsp:rsid wsp:val=&quot;0074150C&quot;/&gt;&lt;wsp:rsid wsp:val=&quot;007436B8&quot;/&gt;&lt;wsp:rsid wsp:val=&quot;007544D4&quot;/&gt;&lt;wsp:rsid wsp:val=&quot;00756874&quot;/&gt;&lt;wsp:rsid wsp:val=&quot;00757025&quot;/&gt;&lt;wsp:rsid wsp:val=&quot;0075736E&quot;/&gt;&lt;wsp:rsid wsp:val=&quot;00757938&quot;/&gt;&lt;wsp:rsid wsp:val=&quot;00757BDC&quot;/&gt;&lt;wsp:rsid wsp:val=&quot;00757FA9&quot;/&gt;&lt;wsp:rsid wsp:val=&quot;007637DD&quot;/&gt;&lt;wsp:rsid wsp:val=&quot;00763C91&quot;/&gt;&lt;wsp:rsid wsp:val=&quot;00774719&quot;/&gt;&lt;wsp:rsid wsp:val=&quot;00774B71&quot;/&gt;&lt;wsp:rsid wsp:val=&quot;007771B0&quot;/&gt;&lt;wsp:rsid wsp:val=&quot;00777298&quot;/&gt;&lt;wsp:rsid wsp:val=&quot;0078005E&quot;/&gt;&lt;wsp:rsid wsp:val=&quot;00780817&quot;/&gt;&lt;wsp:rsid wsp:val=&quot;00781423&quot;/&gt;&lt;wsp:rsid wsp:val=&quot;0078174F&quot;/&gt;&lt;wsp:rsid wsp:val=&quot;007831B0&quot;/&gt;&lt;wsp:rsid wsp:val=&quot;00784592&quot;/&gt;&lt;wsp:rsid wsp:val=&quot;00785E7F&quot;/&gt;&lt;wsp:rsid wsp:val=&quot;007860DD&quot;/&gt;&lt;wsp:rsid wsp:val=&quot;007864FE&quot;/&gt;&lt;wsp:rsid wsp:val=&quot;00792320&quot;/&gt;&lt;wsp:rsid wsp:val=&quot;0079637E&quot;/&gt;&lt;wsp:rsid wsp:val=&quot;007976D3&quot;/&gt;&lt;wsp:rsid wsp:val=&quot;007A24A4&quot;/&gt;&lt;wsp:rsid wsp:val=&quot;007A28D0&quot;/&gt;&lt;wsp:rsid wsp:val=&quot;007A53AD&quot;/&gt;&lt;wsp:rsid wsp:val=&quot;007A583F&quot;/&gt;&lt;wsp:rsid wsp:val=&quot;007A613F&quot;/&gt;&lt;wsp:rsid wsp:val=&quot;007A6203&quot;/&gt;&lt;wsp:rsid wsp:val=&quot;007A6225&quot;/&gt;&lt;wsp:rsid wsp:val=&quot;007A7244&quot;/&gt;&lt;wsp:rsid wsp:val=&quot;007B12DD&quot;/&gt;&lt;wsp:rsid wsp:val=&quot;007B1C6B&quot;/&gt;&lt;wsp:rsid wsp:val=&quot;007B25A3&quot;/&gt;&lt;wsp:rsid wsp:val=&quot;007B7B37&quot;/&gt;&lt;wsp:rsid wsp:val=&quot;007B7EB0&quot;/&gt;&lt;wsp:rsid wsp:val=&quot;007B7F47&quot;/&gt;&lt;wsp:rsid wsp:val=&quot;007C02FC&quot;/&gt;&lt;wsp:rsid wsp:val=&quot;007C1EBA&quot;/&gt;&lt;wsp:rsid wsp:val=&quot;007C3C20&quot;/&gt;&lt;wsp:rsid wsp:val=&quot;007D12D4&quot;/&gt;&lt;wsp:rsid wsp:val=&quot;007D170A&quot;/&gt;&lt;wsp:rsid wsp:val=&quot;007E035F&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68AC&quot;/&gt;&lt;wsp:rsid wsp:val=&quot;00807555&quot;/&gt;&lt;wsp:rsid wsp:val=&quot;008075EA&quot;/&gt;&lt;wsp:rsid wsp:val=&quot;008120B3&quot;/&gt;&lt;wsp:rsid wsp:val=&quot;008124BF&quot;/&gt;&lt;wsp:rsid wsp:val=&quot;00813CA0&quot;/&gt;&lt;wsp:rsid wsp:val=&quot;00813F2B&quot;/&gt;&lt;wsp:rsid wsp:val=&quot;0081645F&quot;/&gt;&lt;wsp:rsid wsp:val=&quot;00817304&quot;/&gt;&lt;wsp:rsid wsp:val=&quot;008203C4&quot;/&gt;&lt;wsp:rsid wsp:val=&quot;00823877&quot;/&gt;&lt;wsp:rsid wsp:val=&quot;00824ECF&quot;/&gt;&lt;wsp:rsid wsp:val=&quot;008261FB&quot;/&gt;&lt;wsp:rsid wsp:val=&quot;0083271B&quot;/&gt;&lt;wsp:rsid wsp:val=&quot;00832EF8&quot;/&gt;&lt;wsp:rsid wsp:val=&quot;00833385&quot;/&gt;&lt;wsp:rsid wsp:val=&quot;00842958&quot;/&gt;&lt;wsp:rsid wsp:val=&quot;00852529&quot;/&gt;&lt;wsp:rsid wsp:val=&quot;00854556&quot;/&gt;&lt;wsp:rsid wsp:val=&quot;00855ECC&quot;/&gt;&lt;wsp:rsid wsp:val=&quot;00856EAF&quot;/&gt;&lt;wsp:rsid wsp:val=&quot;00861499&quot;/&gt;&lt;wsp:rsid wsp:val=&quot;00864E0E&quot;/&gt;&lt;wsp:rsid wsp:val=&quot;008669C4&quot;/&gt;&lt;wsp:rsid wsp:val=&quot;00872180&quot;/&gt;&lt;wsp:rsid wsp:val=&quot;0087282C&quot;/&gt;&lt;wsp:rsid wsp:val=&quot;00875E57&quot;/&gt;&lt;wsp:rsid wsp:val=&quot;00876DEE&quot;/&gt;&lt;wsp:rsid wsp:val=&quot;00876FC1&quot;/&gt;&lt;wsp:rsid wsp:val=&quot;008803FB&quot;/&gt;&lt;wsp:rsid wsp:val=&quot;0088067A&quot;/&gt;&lt;wsp:rsid wsp:val=&quot;00880E43&quot;/&gt;&lt;wsp:rsid wsp:val=&quot;00884953&quot;/&gt;&lt;wsp:rsid wsp:val=&quot;00884ADD&quot;/&gt;&lt;wsp:rsid wsp:val=&quot;0088611D&quot;/&gt;&lt;wsp:rsid wsp:val=&quot;00886414&quot;/&gt;&lt;wsp:rsid wsp:val=&quot;008929C7&quot;/&gt;&lt;wsp:rsid wsp:val=&quot;00894C1C&quot;/&gt;&lt;wsp:rsid wsp:val=&quot;00896910&quot;/&gt;&lt;wsp:rsid wsp:val=&quot;0089768D&quot;/&gt;&lt;wsp:rsid wsp:val=&quot;008A14BE&quot;/&gt;&lt;wsp:rsid wsp:val=&quot;008A34F1&quot;/&gt;&lt;wsp:rsid wsp:val=&quot;008A3DDA&quot;/&gt;&lt;wsp:rsid wsp:val=&quot;008A4FFD&quot;/&gt;&lt;wsp:rsid wsp:val=&quot;008A7C2E&quot;/&gt;&lt;wsp:rsid wsp:val=&quot;008B4981&quot;/&gt;&lt;wsp:rsid wsp:val=&quot;008C2582&quot;/&gt;&lt;wsp:rsid wsp:val=&quot;008C39E1&quot;/&gt;&lt;wsp:rsid wsp:val=&quot;008C655F&quot;/&gt;&lt;wsp:rsid wsp:val=&quot;008C753E&quot;/&gt;&lt;wsp:rsid wsp:val=&quot;008C7739&quot;/&gt;&lt;wsp:rsid wsp:val=&quot;008D31DC&quot;/&gt;&lt;wsp:rsid wsp:val=&quot;008D32AD&quot;/&gt;&lt;wsp:rsid wsp:val=&quot;008D34CA&quot;/&gt;&lt;wsp:rsid wsp:val=&quot;008D6101&quot;/&gt;&lt;wsp:rsid wsp:val=&quot;008E053B&quot;/&gt;&lt;wsp:rsid wsp:val=&quot;008E2992&quot;/&gt;&lt;wsp:rsid wsp:val=&quot;008E3830&quot;/&gt;&lt;wsp:rsid wsp:val=&quot;008F04BE&quot;/&gt;&lt;wsp:rsid wsp:val=&quot;008F46EA&quot;/&gt;&lt;wsp:rsid wsp:val=&quot;008F6173&quot;/&gt;&lt;wsp:rsid wsp:val=&quot;008F621B&quot;/&gt;&lt;wsp:rsid wsp:val=&quot;008F64C9&quot;/&gt;&lt;wsp:rsid wsp:val=&quot;008F6E2A&quot;/&gt;&lt;wsp:rsid wsp:val=&quot;008F7720&quot;/&gt;&lt;wsp:rsid wsp:val=&quot;008F7C25&quot;/&gt;&lt;wsp:rsid wsp:val=&quot;00906DED&quot;/&gt;&lt;wsp:rsid wsp:val=&quot;00910B2F&quot;/&gt;&lt;wsp:rsid wsp:val=&quot;009117D5&quot;/&gt;&lt;wsp:rsid wsp:val=&quot;009121DF&quot;/&gt;&lt;wsp:rsid wsp:val=&quot;0091240F&quot;/&gt;&lt;wsp:rsid wsp:val=&quot;0091254E&quot;/&gt;&lt;wsp:rsid wsp:val=&quot;00912E48&quot;/&gt;&lt;wsp:rsid wsp:val=&quot;009155C6&quot;/&gt;&lt;wsp:rsid wsp:val=&quot;009170A8&quot;/&gt;&lt;wsp:rsid wsp:val=&quot;009174AA&quot;/&gt;&lt;wsp:rsid wsp:val=&quot;0092055C&quot;/&gt;&lt;wsp:rsid wsp:val=&quot;009219A7&quot;/&gt;&lt;wsp:rsid wsp:val=&quot;009220CD&quot;/&gt;&lt;wsp:rsid wsp:val=&quot;00924E2C&quot;/&gt;&lt;wsp:rsid wsp:val=&quot;00930024&quot;/&gt;&lt;wsp:rsid wsp:val=&quot;00931DD4&quot;/&gt;&lt;wsp:rsid wsp:val=&quot;00931EEC&quot;/&gt;&lt;wsp:rsid wsp:val=&quot;00933707&quot;/&gt;&lt;wsp:rsid wsp:val=&quot;0093445B&quot;/&gt;&lt;wsp:rsid wsp:val=&quot;009347F2&quot;/&gt;&lt;wsp:rsid wsp:val=&quot;009401DF&quot;/&gt;&lt;wsp:rsid wsp:val=&quot;009403E8&quot;/&gt;&lt;wsp:rsid wsp:val=&quot;00940C1E&quot;/&gt;&lt;wsp:rsid wsp:val=&quot;0094188B&quot;/&gt;&lt;wsp:rsid wsp:val=&quot;00943BDE&quot;/&gt;&lt;wsp:rsid wsp:val=&quot;00946371&quot;/&gt;&lt;wsp:rsid wsp:val=&quot;00947247&quot;/&gt;&lt;wsp:rsid wsp:val=&quot;009478AF&quot;/&gt;&lt;wsp:rsid wsp:val=&quot;0095030F&quot;/&gt;&lt;wsp:rsid wsp:val=&quot;00953765&quot;/&gt;&lt;wsp:rsid wsp:val=&quot;00953883&quot;/&gt;&lt;wsp:rsid wsp:val=&quot;00954CA6&quot;/&gt;&lt;wsp:rsid wsp:val=&quot;0095540C&quot;/&gt;&lt;wsp:rsid wsp:val=&quot;0096265B&quot;/&gt;&lt;wsp:rsid wsp:val=&quot;00964EF6&quot;/&gt;&lt;wsp:rsid wsp:val=&quot;00965054&quot;/&gt;&lt;wsp:rsid wsp:val=&quot;009657DE&quot;/&gt;&lt;wsp:rsid wsp:val=&quot;00966AAD&quot;/&gt;&lt;wsp:rsid wsp:val=&quot;009736FB&quot;/&gt;&lt;wsp:rsid wsp:val=&quot;00973FA2&quot;/&gt;&lt;wsp:rsid wsp:val=&quot;0097466C&quot;/&gt;&lt;wsp:rsid wsp:val=&quot;00974FA5&quot;/&gt;&lt;wsp:rsid wsp:val=&quot;00976502&quot;/&gt;&lt;wsp:rsid wsp:val=&quot;009774DC&quot;/&gt;&lt;wsp:rsid wsp:val=&quot;009812F2&quot;/&gt;&lt;wsp:rsid wsp:val=&quot;00981D9F&quot;/&gt;&lt;wsp:rsid wsp:val=&quot;009854EF&quot;/&gt;&lt;wsp:rsid wsp:val=&quot;00985935&quot;/&gt;&lt;wsp:rsid wsp:val=&quot;00986A56&quot;/&gt;&lt;wsp:rsid wsp:val=&quot;00987498&quot;/&gt;&lt;wsp:rsid wsp:val=&quot;009908D3&quot;/&gt;&lt;wsp:rsid wsp:val=&quot;00990A23&quot;/&gt;&lt;wsp:rsid wsp:val=&quot;009939F1&quot;/&gt;&lt;wsp:rsid wsp:val=&quot;0099522D&quot;/&gt;&lt;wsp:rsid wsp:val=&quot;009966A7&quot;/&gt;&lt;wsp:rsid wsp:val=&quot;009A02D8&quot;/&gt;&lt;wsp:rsid wsp:val=&quot;009A05FF&quot;/&gt;&lt;wsp:rsid wsp:val=&quot;009A0CEA&quot;/&gt;&lt;wsp:rsid wsp:val=&quot;009A0DF9&quot;/&gt;&lt;wsp:rsid wsp:val=&quot;009A565F&quot;/&gt;&lt;wsp:rsid wsp:val=&quot;009A5A09&quot;/&gt;&lt;wsp:rsid wsp:val=&quot;009A6F45&quot;/&gt;&lt;wsp:rsid wsp:val=&quot;009A74E4&quot;/&gt;&lt;wsp:rsid wsp:val=&quot;009A7A39&quot;/&gt;&lt;wsp:rsid wsp:val=&quot;009B1D77&quot;/&gt;&lt;wsp:rsid wsp:val=&quot;009B64D0&quot;/&gt;&lt;wsp:rsid wsp:val=&quot;009B68E8&quot;/&gt;&lt;wsp:rsid wsp:val=&quot;009B7D97&quot;/&gt;&lt;wsp:rsid wsp:val=&quot;009C1147&quot;/&gt;&lt;wsp:rsid wsp:val=&quot;009C20D0&quot;/&gt;&lt;wsp:rsid wsp:val=&quot;009C2CD7&quot;/&gt;&lt;wsp:rsid wsp:val=&quot;009C4C9E&quot;/&gt;&lt;wsp:rsid wsp:val=&quot;009C5249&quot;/&gt;&lt;wsp:rsid wsp:val=&quot;009C5BE9&quot;/&gt;&lt;wsp:rsid wsp:val=&quot;009C62F7&quot;/&gt;&lt;wsp:rsid wsp:val=&quot;009C66F6&quot;/&gt;&lt;wsp:rsid wsp:val=&quot;009C759B&quot;/&gt;&lt;wsp:rsid wsp:val=&quot;009D0A7F&quot;/&gt;&lt;wsp:rsid wsp:val=&quot;009D10F6&quot;/&gt;&lt;wsp:rsid wsp:val=&quot;009D11EC&quot;/&gt;&lt;wsp:rsid wsp:val=&quot;009D1E47&quot;/&gt;&lt;wsp:rsid wsp:val=&quot;009D25E3&quot;/&gt;&lt;wsp:rsid wsp:val=&quot;009E111F&quot;/&gt;&lt;wsp:rsid wsp:val=&quot;009E2F39&quot;/&gt;&lt;wsp:rsid wsp:val=&quot;009E4A2A&quot;/&gt;&lt;wsp:rsid wsp:val=&quot;009F08F7&quot;/&gt;&lt;wsp:rsid wsp:val=&quot;009F138B&quot;/&gt;&lt;wsp:rsid wsp:val=&quot;009F69FB&quot;/&gt;&lt;wsp:rsid wsp:val=&quot;00A04F54&quot;/&gt;&lt;wsp:rsid wsp:val=&quot;00A053FA&quot;/&gt;&lt;wsp:rsid wsp:val=&quot;00A075CB&quot;/&gt;&lt;wsp:rsid wsp:val=&quot;00A1200A&quot;/&gt;&lt;wsp:rsid wsp:val=&quot;00A120D8&quot;/&gt;&lt;wsp:rsid wsp:val=&quot;00A139F2&quot;/&gt;&lt;wsp:rsid wsp:val=&quot;00A16B00&quot;/&gt;&lt;wsp:rsid wsp:val=&quot;00A16B41&quot;/&gt;&lt;wsp:rsid wsp:val=&quot;00A16D9A&quot;/&gt;&lt;wsp:rsid wsp:val=&quot;00A21EF4&quot;/&gt;&lt;wsp:rsid wsp:val=&quot;00A31351&quot;/&gt;&lt;wsp:rsid wsp:val=&quot;00A3258C&quot;/&gt;&lt;wsp:rsid wsp:val=&quot;00A327AC&quot;/&gt;&lt;wsp:rsid wsp:val=&quot;00A344D0&quot;/&gt;&lt;wsp:rsid wsp:val=&quot;00A43A40&quot;/&gt;&lt;wsp:rsid wsp:val=&quot;00A44B0E&quot;/&gt;&lt;wsp:rsid wsp:val=&quot;00A45337&quot;/&gt;&lt;wsp:rsid wsp:val=&quot;00A453E9&quot;/&gt;&lt;wsp:rsid wsp:val=&quot;00A46BAC&quot;/&gt;&lt;wsp:rsid wsp:val=&quot;00A4736C&quot;/&gt;&lt;wsp:rsid wsp:val=&quot;00A51190&quot;/&gt;&lt;wsp:rsid wsp:val=&quot;00A56406&quot;/&gt;&lt;wsp:rsid wsp:val=&quot;00A67B98&quot;/&gt;&lt;wsp:rsid wsp:val=&quot;00A71D04&quot;/&gt;&lt;wsp:rsid wsp:val=&quot;00A72027&quot;/&gt;&lt;wsp:rsid wsp:val=&quot;00A749A2&quot;/&gt;&lt;wsp:rsid wsp:val=&quot;00A750A4&quot;/&gt;&lt;wsp:rsid wsp:val=&quot;00A77794&quot;/&gt;&lt;wsp:rsid wsp:val=&quot;00A80D3B&quot;/&gt;&lt;wsp:rsid wsp:val=&quot;00A83659&quot;/&gt;&lt;wsp:rsid wsp:val=&quot;00A85568&quot;/&gt;&lt;wsp:rsid wsp:val=&quot;00A95126&quot;/&gt;&lt;wsp:rsid wsp:val=&quot;00A97DC5&quot;/&gt;&lt;wsp:rsid wsp:val=&quot;00AA1F42&quot;/&gt;&lt;wsp:rsid wsp:val=&quot;00AA2DD9&quot;/&gt;&lt;wsp:rsid wsp:val=&quot;00AA341E&quot;/&gt;&lt;wsp:rsid wsp:val=&quot;00AA475A&quot;/&gt;&lt;wsp:rsid wsp:val=&quot;00AA5C7C&quot;/&gt;&lt;wsp:rsid wsp:val=&quot;00AA5C89&quot;/&gt;&lt;wsp:rsid wsp:val=&quot;00AB56BD&quot;/&gt;&lt;wsp:rsid wsp:val=&quot;00AB5C38&quot;/&gt;&lt;wsp:rsid wsp:val=&quot;00AB5CF6&quot;/&gt;&lt;wsp:rsid wsp:val=&quot;00AB636D&quot;/&gt;&lt;wsp:rsid wsp:val=&quot;00AC089A&quot;/&gt;&lt;wsp:rsid wsp:val=&quot;00AC0D66&quot;/&gt;&lt;wsp:rsid wsp:val=&quot;00AC278D&quot;/&gt;&lt;wsp:rsid wsp:val=&quot;00AC4375&quot;/&gt;&lt;wsp:rsid wsp:val=&quot;00AD2F16&quot;/&gt;&lt;wsp:rsid wsp:val=&quot;00AD3F42&quot;/&gt;&lt;wsp:rsid wsp:val=&quot;00AD4E60&quot;/&gt;&lt;wsp:rsid wsp:val=&quot;00AD7C0A&quot;/&gt;&lt;wsp:rsid wsp:val=&quot;00AE554F&quot;/&gt;&lt;wsp:rsid wsp:val=&quot;00AE72DA&quot;/&gt;&lt;wsp:rsid wsp:val=&quot;00AE7351&quot;/&gt;&lt;wsp:rsid wsp:val=&quot;00AF1AEA&quot;/&gt;&lt;wsp:rsid wsp:val=&quot;00AF1BE9&quot;/&gt;&lt;wsp:rsid wsp:val=&quot;00AF20B1&quot;/&gt;&lt;wsp:rsid wsp:val=&quot;00AF4AA5&quot;/&gt;&lt;wsp:rsid wsp:val=&quot;00AF5018&quot;/&gt;&lt;wsp:rsid wsp:val=&quot;00AF639B&quot;/&gt;&lt;wsp:rsid wsp:val=&quot;00AF676F&quot;/&gt;&lt;wsp:rsid wsp:val=&quot;00AF6EBE&quot;/&gt;&lt;wsp:rsid wsp:val=&quot;00B02F47&quot;/&gt;&lt;wsp:rsid wsp:val=&quot;00B03578&quot;/&gt;&lt;wsp:rsid wsp:val=&quot;00B057B7&quot;/&gt;&lt;wsp:rsid wsp:val=&quot;00B07DAA&quot;/&gt;&lt;wsp:rsid wsp:val=&quot;00B112C6&quot;/&gt;&lt;wsp:rsid wsp:val=&quot;00B135C9&quot;/&gt;&lt;wsp:rsid wsp:val=&quot;00B15DCD&quot;/&gt;&lt;wsp:rsid wsp:val=&quot;00B20627&quot;/&gt;&lt;wsp:rsid wsp:val=&quot;00B23921&quot;/&gt;&lt;wsp:rsid wsp:val=&quot;00B26221&quot;/&gt;&lt;wsp:rsid wsp:val=&quot;00B2657D&quot;/&gt;&lt;wsp:rsid wsp:val=&quot;00B30E7D&quot;/&gt;&lt;wsp:rsid wsp:val=&quot;00B3337E&quot;/&gt;&lt;wsp:rsid wsp:val=&quot;00B347D6&quot;/&gt;&lt;wsp:rsid wsp:val=&quot;00B34F32&quot;/&gt;&lt;wsp:rsid wsp:val=&quot;00B372EA&quot;/&gt;&lt;wsp:rsid wsp:val=&quot;00B40959&quot;/&gt;&lt;wsp:rsid wsp:val=&quot;00B40D93&quot;/&gt;&lt;wsp:rsid wsp:val=&quot;00B416CC&quot;/&gt;&lt;wsp:rsid wsp:val=&quot;00B4266F&quot;/&gt;&lt;wsp:rsid wsp:val=&quot;00B51372&quot;/&gt;&lt;wsp:rsid wsp:val=&quot;00B51A94&quot;/&gt;&lt;wsp:rsid wsp:val=&quot;00B52EDF&quot;/&gt;&lt;wsp:rsid wsp:val=&quot;00B551EA&quot;/&gt;&lt;wsp:rsid wsp:val=&quot;00B601DC&quot;/&gt;&lt;wsp:rsid wsp:val=&quot;00B61725&quot;/&gt;&lt;wsp:rsid wsp:val=&quot;00B631FD&quot;/&gt;&lt;wsp:rsid wsp:val=&quot;00B639F2&quot;/&gt;&lt;wsp:rsid wsp:val=&quot;00B640E8&quot;/&gt;&lt;wsp:rsid wsp:val=&quot;00B6549A&quot;/&gt;&lt;wsp:rsid wsp:val=&quot;00B7446D&quot;/&gt;&lt;wsp:rsid wsp:val=&quot;00B75DE1&quot;/&gt;&lt;wsp:rsid wsp:val=&quot;00B80F17&quot;/&gt;&lt;wsp:rsid wsp:val=&quot;00B82F8D&quot;/&gt;&lt;wsp:rsid wsp:val=&quot;00B82FD4&quot;/&gt;&lt;wsp:rsid wsp:val=&quot;00B84122&quot;/&gt;&lt;wsp:rsid wsp:val=&quot;00B841E5&quot;/&gt;&lt;wsp:rsid wsp:val=&quot;00B85B2F&quot;/&gt;&lt;wsp:rsid wsp:val=&quot;00B904DD&quot;/&gt;&lt;wsp:rsid wsp:val=&quot;00B906C7&quot;/&gt;&lt;wsp:rsid wsp:val=&quot;00B92AEB&quot;/&gt;&lt;wsp:rsid wsp:val=&quot;00B93DA4&quot;/&gt;&lt;wsp:rsid wsp:val=&quot;00B94A67&quot;/&gt;&lt;wsp:rsid wsp:val=&quot;00B97AAA&quot;/&gt;&lt;wsp:rsid wsp:val=&quot;00BA1A17&quot;/&gt;&lt;wsp:rsid wsp:val=&quot;00BA74B0&quot;/&gt;&lt;wsp:rsid wsp:val=&quot;00BB1738&quot;/&gt;&lt;wsp:rsid wsp:val=&quot;00BB263C&quot;/&gt;&lt;wsp:rsid wsp:val=&quot;00BB316A&quot;/&gt;&lt;wsp:rsid wsp:val=&quot;00BB70A9&quot;/&gt;&lt;wsp:rsid wsp:val=&quot;00BB7151&quot;/&gt;&lt;wsp:rsid wsp:val=&quot;00BC0AD3&quot;/&gt;&lt;wsp:rsid wsp:val=&quot;00BC0B79&quot;/&gt;&lt;wsp:rsid wsp:val=&quot;00BC3D43&quot;/&gt;&lt;wsp:rsid wsp:val=&quot;00BC5D8B&quot;/&gt;&lt;wsp:rsid wsp:val=&quot;00BC6F41&quot;/&gt;&lt;wsp:rsid wsp:val=&quot;00BC75B5&quot;/&gt;&lt;wsp:rsid wsp:val=&quot;00BD15B5&quot;/&gt;&lt;wsp:rsid wsp:val=&quot;00BD3F19&quot;/&gt;&lt;wsp:rsid wsp:val=&quot;00BD4762&quot;/&gt;&lt;wsp:rsid wsp:val=&quot;00BD5278&quot;/&gt;&lt;wsp:rsid wsp:val=&quot;00BD5E6D&quot;/&gt;&lt;wsp:rsid wsp:val=&quot;00BD6761&quot;/&gt;&lt;wsp:rsid wsp:val=&quot;00BE3695&quot;/&gt;&lt;wsp:rsid wsp:val=&quot;00BE4326&quot;/&gt;&lt;wsp:rsid wsp:val=&quot;00BF1F78&quot;/&gt;&lt;wsp:rsid wsp:val=&quot;00BF2E74&quot;/&gt;&lt;wsp:rsid wsp:val=&quot;00BF50DA&quot;/&gt;&lt;wsp:rsid wsp:val=&quot;00BF6CE0&quot;/&gt;&lt;wsp:rsid wsp:val=&quot;00C04796&quot;/&gt;&lt;wsp:rsid wsp:val=&quot;00C05269&quot;/&gt;&lt;wsp:rsid wsp:val=&quot;00C05AAD&quot;/&gt;&lt;wsp:rsid wsp:val=&quot;00C05D79&quot;/&gt;&lt;wsp:rsid wsp:val=&quot;00C05E4D&quot;/&gt;&lt;wsp:rsid wsp:val=&quot;00C1214A&quot;/&gt;&lt;wsp:rsid wsp:val=&quot;00C132DD&quot;/&gt;&lt;wsp:rsid wsp:val=&quot;00C16B72&quot;/&gt;&lt;wsp:rsid wsp:val=&quot;00C20525&quot;/&gt;&lt;wsp:rsid wsp:val=&quot;00C210DE&quot;/&gt;&lt;wsp:rsid wsp:val=&quot;00C2739B&quot;/&gt;&lt;wsp:rsid wsp:val=&quot;00C30A9E&quot;/&gt;&lt;wsp:rsid wsp:val=&quot;00C30DAF&quot;/&gt;&lt;wsp:rsid wsp:val=&quot;00C313E3&quot;/&gt;&lt;wsp:rsid wsp:val=&quot;00C31DE5&quot;/&gt;&lt;wsp:rsid wsp:val=&quot;00C37194&quot;/&gt;&lt;wsp:rsid wsp:val=&quot;00C418B6&quot;/&gt;&lt;wsp:rsid wsp:val=&quot;00C43382&quot;/&gt;&lt;wsp:rsid wsp:val=&quot;00C447E1&quot;/&gt;&lt;wsp:rsid wsp:val=&quot;00C4769F&quot;/&gt;&lt;wsp:rsid wsp:val=&quot;00C508AC&quot;/&gt;&lt;wsp:rsid wsp:val=&quot;00C51723&quot;/&gt;&lt;wsp:rsid wsp:val=&quot;00C5245F&quot;/&gt;&lt;wsp:rsid wsp:val=&quot;00C54454&quot;/&gt;&lt;wsp:rsid wsp:val=&quot;00C569CC&quot;/&gt;&lt;wsp:rsid wsp:val=&quot;00C61AB9&quot;/&gt;&lt;wsp:rsid wsp:val=&quot;00C620EC&quot;/&gt;&lt;wsp:rsid wsp:val=&quot;00C63475&quot;/&gt;&lt;wsp:rsid wsp:val=&quot;00C63D49&quot;/&gt;&lt;wsp:rsid wsp:val=&quot;00C6529A&quot;/&gt;&lt;wsp:rsid wsp:val=&quot;00C66478&quot;/&gt;&lt;wsp:rsid wsp:val=&quot;00C66E55&quot;/&gt;&lt;wsp:rsid wsp:val=&quot;00C67B24&quot;/&gt;&lt;wsp:rsid wsp:val=&quot;00C707D9&quot;/&gt;&lt;wsp:rsid wsp:val=&quot;00C70FFF&quot;/&gt;&lt;wsp:rsid wsp:val=&quot;00C72E52&quot;/&gt;&lt;wsp:rsid wsp:val=&quot;00C736F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87F28&quot;/&gt;&lt;wsp:rsid wsp:val=&quot;00C937A7&quot;/&gt;&lt;wsp:rsid wsp:val=&quot;00C9464B&quot;/&gt;&lt;wsp:rsid wsp:val=&quot;00C9579D&quot;/&gt;&lt;wsp:rsid wsp:val=&quot;00CA03A1&quot;/&gt;&lt;wsp:rsid wsp:val=&quot;00CA3C7D&quot;/&gt;&lt;wsp:rsid wsp:val=&quot;00CA4A7A&quot;/&gt;&lt;wsp:rsid wsp:val=&quot;00CA5877&quot;/&gt;&lt;wsp:rsid wsp:val=&quot;00CB11E8&quot;/&gt;&lt;wsp:rsid wsp:val=&quot;00CB2D53&quot;/&gt;&lt;wsp:rsid wsp:val=&quot;00CC2AC1&quot;/&gt;&lt;wsp:rsid wsp:val=&quot;00CC3CED&quot;/&gt;&lt;wsp:rsid wsp:val=&quot;00CC4FB3&quot;/&gt;&lt;wsp:rsid wsp:val=&quot;00CC6B79&quot;/&gt;&lt;wsp:rsid wsp:val=&quot;00CD056A&quot;/&gt;&lt;wsp:rsid wsp:val=&quot;00CD1153&quot;/&gt;&lt;wsp:rsid wsp:val=&quot;00CD1D60&quot;/&gt;&lt;wsp:rsid wsp:val=&quot;00CD33E9&quot;/&gt;&lt;wsp:rsid wsp:val=&quot;00CD4951&quot;/&gt;&lt;wsp:rsid wsp:val=&quot;00CD660F&quot;/&gt;&lt;wsp:rsid wsp:val=&quot;00CE35EA&quot;/&gt;&lt;wsp:rsid wsp:val=&quot;00CE4A18&quot;/&gt;&lt;wsp:rsid wsp:val=&quot;00CE7546&quot;/&gt;&lt;wsp:rsid wsp:val=&quot;00CF2307&quot;/&gt;&lt;wsp:rsid wsp:val=&quot;00CF5D6F&quot;/&gt;&lt;wsp:rsid wsp:val=&quot;00CF6AA5&quot;/&gt;&lt;wsp:rsid wsp:val=&quot;00CF7615&quot;/&gt;&lt;wsp:rsid wsp:val=&quot;00D00EE3&quot;/&gt;&lt;wsp:rsid wsp:val=&quot;00D0138D&quot;/&gt;&lt;wsp:rsid wsp:val=&quot;00D02564&quot;/&gt;&lt;wsp:rsid wsp:val=&quot;00D02D0D&quot;/&gt;&lt;wsp:rsid wsp:val=&quot;00D033F5&quot;/&gt;&lt;wsp:rsid wsp:val=&quot;00D040DE&quot;/&gt;&lt;wsp:rsid wsp:val=&quot;00D04902&quot;/&gt;&lt;wsp:rsid wsp:val=&quot;00D1164E&quot;/&gt;&lt;wsp:rsid wsp:val=&quot;00D13AB9&quot;/&gt;&lt;wsp:rsid wsp:val=&quot;00D1420E&quot;/&gt;&lt;wsp:rsid wsp:val=&quot;00D14DF5&quot;/&gt;&lt;wsp:rsid wsp:val=&quot;00D15C81&quot;/&gt;&lt;wsp:rsid wsp:val=&quot;00D15DCC&quot;/&gt;&lt;wsp:rsid wsp:val=&quot;00D15FAF&quot;/&gt;&lt;wsp:rsid wsp:val=&quot;00D20F72&quot;/&gt;&lt;wsp:rsid wsp:val=&quot;00D24785&quot;/&gt;&lt;wsp:rsid wsp:val=&quot;00D26D98&quot;/&gt;&lt;wsp:rsid wsp:val=&quot;00D27256&quot;/&gt;&lt;wsp:rsid wsp:val=&quot;00D344BC&quot;/&gt;&lt;wsp:rsid wsp:val=&quot;00D34F6C&quot;/&gt;&lt;wsp:rsid wsp:val=&quot;00D43CBF&quot;/&gt;&lt;wsp:rsid wsp:val=&quot;00D45FCC&quot;/&gt;&lt;wsp:rsid wsp:val=&quot;00D46B51&quot;/&gt;&lt;wsp:rsid wsp:val=&quot;00D474D1&quot;/&gt;&lt;wsp:rsid wsp:val=&quot;00D5088F&quot;/&gt;&lt;wsp:rsid wsp:val=&quot;00D50D15&quot;/&gt;&lt;wsp:rsid wsp:val=&quot;00D5711F&quot;/&gt;&lt;wsp:rsid wsp:val=&quot;00D627DC&quot;/&gt;&lt;wsp:rsid wsp:val=&quot;00D64F73&quot;/&gt;&lt;wsp:rsid wsp:val=&quot;00D66373&quot;/&gt;&lt;wsp:rsid wsp:val=&quot;00D6708B&quot;/&gt;&lt;wsp:rsid wsp:val=&quot;00D6781B&quot;/&gt;&lt;wsp:rsid wsp:val=&quot;00D728B2&quot;/&gt;&lt;wsp:rsid wsp:val=&quot;00D73125&quot;/&gt;&lt;wsp:rsid wsp:val=&quot;00D7598C&quot;/&gt;&lt;wsp:rsid wsp:val=&quot;00D82F8E&quot;/&gt;&lt;wsp:rsid wsp:val=&quot;00D8692A&quot;/&gt;&lt;wsp:rsid wsp:val=&quot;00D94F68&quot;/&gt;&lt;wsp:rsid wsp:val=&quot;00D96BE7&quot;/&gt;&lt;wsp:rsid wsp:val=&quot;00D978A0&quot;/&gt;&lt;wsp:rsid wsp:val=&quot;00D97D4D&quot;/&gt;&lt;wsp:rsid wsp:val=&quot;00DA20FF&quot;/&gt;&lt;wsp:rsid wsp:val=&quot;00DA4276&quot;/&gt;&lt;wsp:rsid wsp:val=&quot;00DA4A9C&quot;/&gt;&lt;wsp:rsid wsp:val=&quot;00DA5155&quot;/&gt;&lt;wsp:rsid wsp:val=&quot;00DB156D&quot;/&gt;&lt;wsp:rsid wsp:val=&quot;00DB24FF&quot;/&gt;&lt;wsp:rsid wsp:val=&quot;00DB3327&quot;/&gt;&lt;wsp:rsid wsp:val=&quot;00DB60E8&quot;/&gt;&lt;wsp:rsid wsp:val=&quot;00DB70FE&quot;/&gt;&lt;wsp:rsid wsp:val=&quot;00DB7BF6&quot;/&gt;&lt;wsp:rsid wsp:val=&quot;00DB7E00&quot;/&gt;&lt;wsp:rsid wsp:val=&quot;00DC07FA&quot;/&gt;&lt;wsp:rsid wsp:val=&quot;00DC39F2&quot;/&gt;&lt;wsp:rsid wsp:val=&quot;00DC3DAA&quot;/&gt;&lt;wsp:rsid wsp:val=&quot;00DC407B&quot;/&gt;&lt;wsp:rsid wsp:val=&quot;00DC43DE&quot;/&gt;&lt;wsp:rsid wsp:val=&quot;00DC4FAB&quot;/&gt;&lt;wsp:rsid wsp:val=&quot;00DD110B&quot;/&gt;&lt;wsp:rsid wsp:val=&quot;00DD17DF&quot;/&gt;&lt;wsp:rsid wsp:val=&quot;00DD4EF2&quot;/&gt;&lt;wsp:rsid wsp:val=&quot;00DD5063&quot;/&gt;&lt;wsp:rsid wsp:val=&quot;00DD5131&quot;/&gt;&lt;wsp:rsid wsp:val=&quot;00DD7B0B&quot;/&gt;&lt;wsp:rsid wsp:val=&quot;00DE0182&quot;/&gt;&lt;wsp:rsid wsp:val=&quot;00DE0B19&quot;/&gt;&lt;wsp:rsid wsp:val=&quot;00DE2348&quot;/&gt;&lt;wsp:rsid wsp:val=&quot;00DE323F&quot;/&gt;&lt;wsp:rsid wsp:val=&quot;00DE6943&quot;/&gt;&lt;wsp:rsid wsp:val=&quot;00DF0111&quot;/&gt;&lt;wsp:rsid wsp:val=&quot;00DF3B80&quot;/&gt;&lt;wsp:rsid wsp:val=&quot;00DF4AA0&quot;/&gt;&lt;wsp:rsid wsp:val=&quot;00DF4B2B&quot;/&gt;&lt;wsp:rsid wsp:val=&quot;00DF52EE&quot;/&gt;&lt;wsp:rsid wsp:val=&quot;00DF5416&quot;/&gt;&lt;wsp:rsid wsp:val=&quot;00DF5783&quot;/&gt;&lt;wsp:rsid wsp:val=&quot;00DF5FED&quot;/&gt;&lt;wsp:rsid wsp:val=&quot;00E00E27&quot;/&gt;&lt;wsp:rsid wsp:val=&quot;00E010F2&quot;/&gt;&lt;wsp:rsid wsp:val=&quot;00E025DB&quot;/&gt;&lt;wsp:rsid wsp:val=&quot;00E03022&quot;/&gt;&lt;wsp:rsid wsp:val=&quot;00E04DB8&quot;/&gt;&lt;wsp:rsid wsp:val=&quot;00E0567A&quot;/&gt;&lt;wsp:rsid wsp:val=&quot;00E12920&quot;/&gt;&lt;wsp:rsid wsp:val=&quot;00E17E46&quot;/&gt;&lt;wsp:rsid wsp:val=&quot;00E20892&quot;/&gt;&lt;wsp:rsid wsp:val=&quot;00E21DBE&quot;/&gt;&lt;wsp:rsid wsp:val=&quot;00E25151&quot;/&gt;&lt;wsp:rsid wsp:val=&quot;00E2627F&quot;/&gt;&lt;wsp:rsid wsp:val=&quot;00E27533&quot;/&gt;&lt;wsp:rsid wsp:val=&quot;00E32BEE&quot;/&gt;&lt;wsp:rsid wsp:val=&quot;00E32DCD&quot;/&gt;&lt;wsp:rsid wsp:val=&quot;00E36E70&quot;/&gt;&lt;wsp:rsid wsp:val=&quot;00E435D3&quot;/&gt;&lt;wsp:rsid wsp:val=&quot;00E43F18&quot;/&gt;&lt;wsp:rsid wsp:val=&quot;00E44097&quot;/&gt;&lt;wsp:rsid wsp:val=&quot;00E46490&quot;/&gt;&lt;wsp:rsid wsp:val=&quot;00E524D0&quot;/&gt;&lt;wsp:rsid wsp:val=&quot;00E53F9C&quot;/&gt;&lt;wsp:rsid wsp:val=&quot;00E54F56&quot;/&gt;&lt;wsp:rsid wsp:val=&quot;00E55DAB&quot;/&gt;&lt;wsp:rsid wsp:val=&quot;00E56573&quot;/&gt;&lt;wsp:rsid wsp:val=&quot;00E56872&quot;/&gt;&lt;wsp:rsid wsp:val=&quot;00E5744E&quot;/&gt;&lt;wsp:rsid wsp:val=&quot;00E61088&quot;/&gt;&lt;wsp:rsid wsp:val=&quot;00E6221A&quot;/&gt;&lt;wsp:rsid wsp:val=&quot;00E63492&quot;/&gt;&lt;wsp:rsid wsp:val=&quot;00E66C99&quot;/&gt;&lt;wsp:rsid wsp:val=&quot;00E67062&quot;/&gt;&lt;wsp:rsid wsp:val=&quot;00E70311&quot;/&gt;&lt;wsp:rsid wsp:val=&quot;00E74851&quot;/&gt;&lt;wsp:rsid wsp:val=&quot;00E75E82&quot;/&gt;&lt;wsp:rsid wsp:val=&quot;00E768BA&quot;/&gt;&lt;wsp:rsid wsp:val=&quot;00E7769E&quot;/&gt;&lt;wsp:rsid wsp:val=&quot;00E8063C&quot;/&gt;&lt;wsp:rsid wsp:val=&quot;00E838AE&quot;/&gt;&lt;wsp:rsid wsp:val=&quot;00E83CC5&quot;/&gt;&lt;wsp:rsid wsp:val=&quot;00E84B08&quot;/&gt;&lt;wsp:rsid wsp:val=&quot;00E91FF8&quot;/&gt;&lt;wsp:rsid wsp:val=&quot;00E93026&quot;/&gt;&lt;wsp:rsid wsp:val=&quot;00E95F0A&quot;/&gt;&lt;wsp:rsid wsp:val=&quot;00EA235C&quot;/&gt;&lt;wsp:rsid wsp:val=&quot;00EA7990&quot;/&gt;&lt;wsp:rsid wsp:val=&quot;00EB14BE&quot;/&gt;&lt;wsp:rsid wsp:val=&quot;00EB37A1&quot;/&gt;&lt;wsp:rsid wsp:val=&quot;00EB4922&quot;/&gt;&lt;wsp:rsid wsp:val=&quot;00EB5068&quot;/&gt;&lt;wsp:rsid wsp:val=&quot;00EB53DA&quot;/&gt;&lt;wsp:rsid wsp:val=&quot;00EC5070&quot;/&gt;&lt;wsp:rsid wsp:val=&quot;00EC52AE&quot;/&gt;&lt;wsp:rsid wsp:val=&quot;00EC7B40&quot;/&gt;&lt;wsp:rsid wsp:val=&quot;00ED034C&quot;/&gt;&lt;wsp:rsid wsp:val=&quot;00ED130A&quot;/&gt;&lt;wsp:rsid wsp:val=&quot;00ED2E01&quot;/&gt;&lt;wsp:rsid wsp:val=&quot;00ED2FBD&quot;/&gt;&lt;wsp:rsid wsp:val=&quot;00ED415A&quot;/&gt;&lt;wsp:rsid wsp:val=&quot;00ED55AE&quot;/&gt;&lt;wsp:rsid wsp:val=&quot;00EE1DB6&quot;/&gt;&lt;wsp:rsid wsp:val=&quot;00EE304E&quot;/&gt;&lt;wsp:rsid wsp:val=&quot;00EE4281&quot;/&gt;&lt;wsp:rsid wsp:val=&quot;00EF023E&quot;/&gt;&lt;wsp:rsid wsp:val=&quot;00EF172A&quot;/&gt;&lt;wsp:rsid wsp:val=&quot;00EF1AAC&quot;/&gt;&lt;wsp:rsid wsp:val=&quot;00EF21D5&quot;/&gt;&lt;wsp:rsid wsp:val=&quot;00EF43F6&quot;/&gt;&lt;wsp:rsid wsp:val=&quot;00EF4F07&quot;/&gt;&lt;wsp:rsid wsp:val=&quot;00EF6036&quot;/&gt;&lt;wsp:rsid wsp:val=&quot;00EF686B&quot;/&gt;&lt;wsp:rsid wsp:val=&quot;00F000D6&quot;/&gt;&lt;wsp:rsid wsp:val=&quot;00F0023E&quot;/&gt;&lt;wsp:rsid wsp:val=&quot;00F05091&quot;/&gt;&lt;wsp:rsid wsp:val=&quot;00F07B8D&quot;/&gt;&lt;wsp:rsid wsp:val=&quot;00F11A3F&quot;/&gt;&lt;wsp:rsid wsp:val=&quot;00F1304F&quot;/&gt;&lt;wsp:rsid wsp:val=&quot;00F20479&quot;/&gt;&lt;wsp:rsid wsp:val=&quot;00F217C1&quot;/&gt;&lt;wsp:rsid wsp:val=&quot;00F230BA&quot;/&gt;&lt;wsp:rsid wsp:val=&quot;00F23620&quot;/&gt;&lt;wsp:rsid wsp:val=&quot;00F261B5&quot;/&gt;&lt;wsp:rsid wsp:val=&quot;00F26847&quot;/&gt;&lt;wsp:rsid wsp:val=&quot;00F26BD4&quot;/&gt;&lt;wsp:rsid wsp:val=&quot;00F27DDD&quot;/&gt;&lt;wsp:rsid wsp:val=&quot;00F27DE6&quot;/&gt;&lt;wsp:rsid wsp:val=&quot;00F30FD9&quot;/&gt;&lt;wsp:rsid wsp:val=&quot;00F33A81&quot;/&gt;&lt;wsp:rsid wsp:val=&quot;00F366F0&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65E1D&quot;/&gt;&lt;wsp:rsid wsp:val=&quot;00F66DC5&quot;/&gt;&lt;wsp:rsid wsp:val=&quot;00F71576&quot;/&gt;&lt;wsp:rsid wsp:val=&quot;00F724AE&quot;/&gt;&lt;wsp:rsid wsp:val=&quot;00F72729&quot;/&gt;&lt;wsp:rsid wsp:val=&quot;00F72B27&quot;/&gt;&lt;wsp:rsid wsp:val=&quot;00F75264&quot;/&gt;&lt;wsp:rsid wsp:val=&quot;00F75CFD&quot;/&gt;&lt;wsp:rsid wsp:val=&quot;00F801A1&quot;/&gt;&lt;wsp:rsid wsp:val=&quot;00F82E18&quot;/&gt;&lt;wsp:rsid wsp:val=&quot;00F85221&quot;/&gt;&lt;wsp:rsid wsp:val=&quot;00F8638F&quot;/&gt;&lt;wsp:rsid wsp:val=&quot;00F902B0&quot;/&gt;&lt;wsp:rsid wsp:val=&quot;00F91B6E&quot;/&gt;&lt;wsp:rsid wsp:val=&quot;00F928B9&quot;/&gt;&lt;wsp:rsid wsp:val=&quot;00F92A66&quot;/&gt;&lt;wsp:rsid wsp:val=&quot;00F9391E&quot;/&gt;&lt;wsp:rsid wsp:val=&quot;00F95794&quot;/&gt;&lt;wsp:rsid wsp:val=&quot;00F962C8&quot;/&gt;&lt;wsp:rsid wsp:val=&quot;00F965C7&quot;/&gt;&lt;wsp:rsid wsp:val=&quot;00F9666A&quot;/&gt;&lt;wsp:rsid wsp:val=&quot;00F9692E&quot;/&gt;&lt;wsp:rsid wsp:val=&quot;00FA19AB&quot;/&gt;&lt;wsp:rsid wsp:val=&quot;00FA4438&quot;/&gt;&lt;wsp:rsid wsp:val=&quot;00FA5B9A&quot;/&gt;&lt;wsp:rsid wsp:val=&quot;00FB02B8&quot;/&gt;&lt;wsp:rsid wsp:val=&quot;00FB0449&quot;/&gt;&lt;wsp:rsid wsp:val=&quot;00FB090E&quot;/&gt;&lt;wsp:rsid wsp:val=&quot;00FB0C03&quot;/&gt;&lt;wsp:rsid wsp:val=&quot;00FB0F0E&quot;/&gt;&lt;wsp:rsid wsp:val=&quot;00FB3721&quot;/&gt;&lt;wsp:rsid wsp:val=&quot;00FB5E1B&quot;/&gt;&lt;wsp:rsid wsp:val=&quot;00FB6FB5&quot;/&gt;&lt;wsp:rsid wsp:val=&quot;00FC40DB&quot;/&gt;&lt;wsp:rsid wsp:val=&quot;00FC5F97&quot;/&gt;&lt;wsp:rsid wsp:val=&quot;00FC6459&quot;/&gt;&lt;wsp:rsid wsp:val=&quot;00FC6B71&quot;/&gt;&lt;wsp:rsid wsp:val=&quot;00FD04CC&quot;/&gt;&lt;wsp:rsid wsp:val=&quot;00FD062E&quot;/&gt;&lt;wsp:rsid wsp:val=&quot;00FD43E6&quot;/&gt;&lt;wsp:rsid wsp:val=&quot;00FD4C6B&quot;/&gt;&lt;wsp:rsid wsp:val=&quot;00FE006C&quot;/&gt;&lt;wsp:rsid wsp:val=&quot;00FE1FEE&quot;/&gt;&lt;wsp:rsid wsp:val=&quot;00FE5BFA&quot;/&gt;&lt;wsp:rsid wsp:val=&quot;00FE6420&quot;/&gt;&lt;wsp:rsid wsp:val=&quot;00FE6A52&quot;/&gt;&lt;wsp:rsid wsp:val=&quot;00FE7158&quot;/&gt;&lt;wsp:rsid wsp:val=&quot;00FF1854&quot;/&gt;&lt;wsp:rsid wsp:val=&quot;00FF1E50&quot;/&gt;&lt;wsp:rsid wsp:val=&quot;00FF2611&quot;/&gt;&lt;wsp:rsid wsp:val=&quot;00FF45F8&quot;/&gt;&lt;wsp:rsid wsp:val=&quot;00FF4A83&quot;/&gt;&lt;wsp:rsid wsp:val=&quot;00FF58B9&quot;/&gt;&lt;wsp:rsid wsp:val=&quot;00FF6752&quot;/&gt;&lt;/wsp:rsids&gt;&lt;/w:docPr&gt;&lt;w:body&gt;&lt;wx:sect&gt;&lt;w:p wsp:rsidR=&quot;00000000&quot; wsp:rsidRDefault=&quot;00CF7615&quot; wsp:rsidP=&quot;00CF7615&quot;&gt;&lt;m:oMathPara&gt;&lt;m:oMath&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lang w:fareast=&quot;ZH-CN&quot;/&gt;&lt;/w:rPr&gt;&lt;m:t&gt;P&lt;/m:t&gt;&lt;/m:r&gt;&lt;/m:e&gt;&lt;m:sub&gt;&lt;m:r&gt;&lt;w:rPr&gt;&lt;w:rFonts w:ascii=&quot;Cambria Math&quot; w:h-ansi=&quot;Cambria Math&quot;/&gt;&lt;wx:font wx:val=&quot;Cambria Math&quot;/&gt;&lt;w:i/&gt;&lt;w:lang w:fareast=&quot;ZH-CN&quot;/&gt;&lt;/w:rPr&gt;&lt;m:t&gt;dynamic&lt;/m:t&gt;&lt;/m:r&gt;&lt;/m:sub&gt;&lt;m:sup&gt;&lt;m:r&gt;&lt;w:rPr&gt;&lt;w:rFonts w:ascii=&quot;Cambria Math&quot; w:h-ansi=&quot;Cambria Math&quot;/&gt;&lt;wx:font wx:val=&quot;Cambria Math&quot;/&gt;&lt;w:i/&gt;&lt;w:lang w:fareast=&quot;ZH-CN&quot;/&gt;&lt;/w:rPr&gt;&lt;m:t&gt;DL&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7" chromakey="#FFFFFF" o:title=""/>
            <o:lock v:ext="edit" aspectratio="t"/>
            <w10:wrap type="none"/>
            <w10:anchorlock/>
          </v:shape>
        </w:pict>
      </w:r>
      <w:r>
        <w:rPr>
          <w:rFonts w:ascii="Times" w:hAnsi="Times" w:eastAsia="바탕" w:cs="Times New Roman"/>
          <w:szCs w:val="24"/>
          <w:lang w:val="en-GB" w:eastAsia="ko-KR" w:bidi="ar-SA"/>
        </w:rPr>
        <w:instrText xml:space="preserve"> </w:instrText>
      </w:r>
      <w:r>
        <w:rPr>
          <w:rFonts w:ascii="Times" w:hAnsi="Times" w:eastAsia="바탕" w:cs="Times New Roman"/>
          <w:szCs w:val="24"/>
          <w:lang w:val="en-GB" w:eastAsia="ko-KR" w:bidi="ar-SA"/>
        </w:rPr>
        <w:fldChar w:fldCharType="separate"/>
      </w:r>
      <w:r>
        <w:rPr>
          <w:rFonts w:ascii="Times" w:hAnsi="Times" w:eastAsia="바탕" w:cs="Times New Roman"/>
          <w:szCs w:val="24"/>
          <w:lang w:val="en-GB" w:eastAsia="ko-KR" w:bidi="ar-SA"/>
        </w:rPr>
        <w:fldChar w:fldCharType="end"/>
      </w:r>
      <m:oMath>
        <m:sSubSup>
          <m:sSubSupPr>
            <m:ctrlPr>
              <w:rPr>
                <w:rFonts w:ascii="Cambria Math" w:hAnsi="Cambria Math"/>
                <w:i/>
              </w:rPr>
            </m:ctrlPr>
          </m:sSubSupPr>
          <m:e>
            <m:r>
              <m:rPr/>
              <w:rPr>
                <w:rFonts w:ascii="Cambria Math" w:hAnsi="Cambria Math"/>
                <w:lang w:eastAsia="zh-CN"/>
              </w:rPr>
              <m:t>P</m:t>
            </m:r>
            <m:ctrlPr>
              <w:rPr>
                <w:rFonts w:ascii="Cambria Math" w:hAnsi="Cambria Math"/>
                <w:i/>
              </w:rPr>
            </m:ctrlPr>
          </m:e>
          <m:sub>
            <m:r>
              <m:rPr/>
              <w:rPr>
                <w:rFonts w:ascii="Cambria Math" w:hAnsi="Cambria Math"/>
                <w:lang w:eastAsia="zh-CN"/>
              </w:rPr>
              <m:t>dynamic</m:t>
            </m:r>
            <m:ctrlPr>
              <w:rPr>
                <w:rFonts w:ascii="Cambria Math" w:hAnsi="Cambria Math"/>
                <w:i/>
              </w:rPr>
            </m:ctrlPr>
          </m:sub>
          <m:sup>
            <m:r>
              <m:rPr/>
              <w:rPr>
                <w:rFonts w:ascii="Cambria Math" w:hAnsi="Cambria Math"/>
                <w:lang w:eastAsia="zh-CN"/>
              </w:rPr>
              <m:t>DL</m:t>
            </m:r>
            <m:ctrlPr>
              <w:rPr>
                <w:rFonts w:ascii="Cambria Math" w:hAnsi="Cambria Math"/>
                <w:i/>
              </w:rPr>
            </m:ctrlPr>
          </m:sup>
        </m:sSubSup>
      </m:oMath>
      <w:r>
        <w:rPr>
          <w:rFonts w:ascii="Times" w:hAnsi="Times" w:eastAsia="바탕" w:cs="Times New Roman"/>
          <w:szCs w:val="24"/>
          <w:lang w:val="en-GB" w:eastAsia="ko-KR" w:bidi="ar-SA"/>
        </w:rPr>
        <w:t>: a dynamic part of power for BS in active, which is scaled based on reference configuration.</w:t>
      </w:r>
    </w:p>
    <w:p>
      <w:pPr>
        <w:numPr>
          <w:ilvl w:val="2"/>
          <w:numId w:val="6"/>
        </w:numPr>
        <w:overflowPunct w:val="0"/>
        <w:autoSpaceDE w:val="0"/>
        <w:autoSpaceDN w:val="0"/>
        <w:ind w:left="1260" w:leftChars="0" w:hanging="420"/>
        <w:contextualSpacing/>
        <w:rPr>
          <w:rFonts w:ascii="Times" w:hAnsi="Times" w:eastAsia="바탕" w:cs="Times New Roman"/>
          <w:szCs w:val="24"/>
          <w:lang w:val="en-GB" w:eastAsia="en-US" w:bidi="ar-SA"/>
        </w:rPr>
      </w:pPr>
      <w:r>
        <w:rPr>
          <w:rFonts w:ascii="Times" w:hAnsi="Times" w:eastAsia="바탕" w:cs="Times New Roman"/>
          <w:szCs w:val="24"/>
          <w:lang w:val="en-GB" w:eastAsia="zh-CN" w:bidi="ar-SA"/>
        </w:rPr>
        <w:t xml:space="preserve">Baseline: </w:t>
      </w:r>
      <m:oMath>
        <m:sSub>
          <m:sSubPr>
            <m:ctrlPr>
              <w:rPr>
                <w:rFonts w:ascii="Cambria Math" w:hAnsi="Cambria Math"/>
                <w:i/>
              </w:rPr>
            </m:ctrlPr>
          </m:sSubPr>
          <m:e>
            <m:sSubSup>
              <m:sSubSupPr>
                <m:ctrlPr>
                  <w:rPr>
                    <w:rFonts w:ascii="Cambria Math" w:hAnsi="Cambria Math"/>
                    <w:i/>
                  </w:rPr>
                </m:ctrlPr>
              </m:sSubSupPr>
              <m:e>
                <m:r>
                  <m:rPr/>
                  <w:rPr>
                    <w:rFonts w:ascii="Cambria Math" w:hAnsi="Cambria Math"/>
                    <w:lang w:eastAsia="zh-CN"/>
                  </w:rPr>
                  <m:t>P</m:t>
                </m:r>
                <m:ctrlPr>
                  <w:rPr>
                    <w:rFonts w:ascii="Cambria Math" w:hAnsi="Cambria Math"/>
                    <w:i/>
                  </w:rPr>
                </m:ctrlPr>
              </m:e>
              <m:sub>
                <m:r>
                  <m:rPr/>
                  <w:rPr>
                    <w:rFonts w:ascii="Cambria Math" w:hAnsi="Cambria Math"/>
                    <w:lang w:eastAsia="zh-CN"/>
                  </w:rPr>
                  <m:t>dynamic</m:t>
                </m:r>
                <m:ctrlPr>
                  <w:rPr>
                    <w:rFonts w:ascii="Cambria Math" w:hAnsi="Cambria Math"/>
                    <w:i/>
                  </w:rPr>
                </m:ctrlPr>
              </m:sub>
              <m:sup>
                <m:r>
                  <m:rPr/>
                  <w:rPr>
                    <w:rFonts w:ascii="Cambria Math" w:hAnsi="Cambria Math"/>
                    <w:lang w:eastAsia="zh-CN"/>
                  </w:rPr>
                  <m:t>DL</m:t>
                </m:r>
                <m:ctrlPr>
                  <w:rPr>
                    <w:rFonts w:ascii="Cambria Math" w:hAnsi="Cambria Math"/>
                    <w:i/>
                  </w:rPr>
                </m:ctrlPr>
              </m:sup>
            </m:sSubSup>
            <m:r>
              <m:rPr/>
              <w:rPr>
                <w:rFonts w:ascii="Cambria Math" w:hAnsi="Cambria Math"/>
              </w:rPr>
              <m:t>=s</m:t>
            </m:r>
            <m:ctrlPr>
              <w:rPr>
                <w:rFonts w:ascii="Cambria Math" w:hAnsi="Cambria Math"/>
                <w:i/>
              </w:rPr>
            </m:ctrlPr>
          </m:e>
          <m:sub>
            <m:r>
              <m:rPr/>
              <w:rPr>
                <w:rFonts w:ascii="Cambria Math" w:hAnsi="Cambria Math"/>
              </w:rPr>
              <m:t>a</m:t>
            </m:r>
            <m:ctrlPr>
              <w:rPr>
                <w:rFonts w:ascii="Cambria Math" w:hAnsi="Cambria Math"/>
                <w:i/>
              </w:rPr>
            </m:ctrlPr>
          </m:sub>
        </m:sSub>
        <m:r>
          <m:rPr/>
          <w:rPr>
            <w:rFonts w:ascii="Cambria Math" w:hAnsi="Cambria Math"/>
          </w:rPr>
          <m:t>∗</m:t>
        </m:r>
        <m:d>
          <m:dPr>
            <m:ctrlPr>
              <w:rPr>
                <w:rFonts w:ascii="Cambria Math" w:hAnsi="Cambria Math"/>
                <w:i/>
              </w:rPr>
            </m:ctrlPr>
          </m:dPr>
          <m:e>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dyn,ante</m:t>
                </m:r>
                <m:ctrlPr>
                  <w:rPr>
                    <w:rFonts w:ascii="Cambria Math" w:hAnsi="Cambria Math"/>
                    <w:i/>
                  </w:rPr>
                </m:ctrlPr>
              </m:sub>
            </m:sSub>
            <m:r>
              <m:rPr/>
              <w:rPr>
                <w:rFonts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s</m:t>
                    </m:r>
                    <m:ctrlPr>
                      <w:rPr>
                        <w:rFonts w:ascii="Cambria Math" w:hAnsi="Cambria Math"/>
                        <w:i/>
                      </w:rPr>
                    </m:ctrlPr>
                  </m:e>
                  <m:sub>
                    <m:r>
                      <m:rPr/>
                      <w:rPr>
                        <w:rFonts w:ascii="Cambria Math" w:hAnsi="Cambria Math"/>
                      </w:rPr>
                      <m:t>f</m:t>
                    </m:r>
                    <m:ctrlPr>
                      <w:rPr>
                        <w:rFonts w:ascii="Cambria Math" w:hAnsi="Cambria Math"/>
                        <w:i/>
                      </w:rPr>
                    </m:ctrlPr>
                  </m:sub>
                </m:sSub>
                <m:sSub>
                  <m:sSubPr>
                    <m:ctrlPr>
                      <w:rPr>
                        <w:rFonts w:ascii="Cambria Math" w:hAnsi="Cambria Math"/>
                        <w:i/>
                      </w:rPr>
                    </m:ctrlPr>
                  </m:sSubPr>
                  <m:e>
                    <m:r>
                      <m:rPr/>
                      <w:rPr>
                        <w:rFonts w:ascii="Cambria Math" w:hAnsi="Cambria Math"/>
                      </w:rPr>
                      <m:t>∗s</m:t>
                    </m:r>
                    <m:ctrlPr>
                      <w:rPr>
                        <w:rFonts w:ascii="Cambria Math" w:hAnsi="Cambria Math"/>
                        <w:i/>
                      </w:rPr>
                    </m:ctrlPr>
                  </m:e>
                  <m:sub>
                    <m:r>
                      <m:rPr/>
                      <w:rPr>
                        <w:rFonts w:ascii="Cambria Math" w:hAnsi="Cambria Math"/>
                      </w:rPr>
                      <m:t>p</m:t>
                    </m:r>
                    <m:ctrlPr>
                      <w:rPr>
                        <w:rFonts w:ascii="Cambria Math" w:hAnsi="Cambria Math"/>
                        <w:i/>
                      </w:rPr>
                    </m:ctrlPr>
                  </m:sub>
                </m:sSub>
                <m:ctrlPr>
                  <w:rPr>
                    <w:rFonts w:ascii="Cambria Math" w:hAnsi="Cambria Math"/>
                    <w:i/>
                  </w:rPr>
                </m:ctrlPr>
              </m:num>
              <m:den>
                <m:r>
                  <m:rPr/>
                  <w:rPr>
                    <w:rFonts w:ascii="Cambria Math" w:hAnsi="Cambria Math"/>
                  </w:rPr>
                  <m:t>η</m:t>
                </m:r>
                <m:d>
                  <m:dPr>
                    <m:ctrlPr>
                      <w:rPr>
                        <w:rFonts w:ascii="Cambria Math" w:hAnsi="Cambria Math"/>
                        <w:i/>
                      </w:rPr>
                    </m:ctrlPr>
                  </m:dPr>
                  <m:e>
                    <m:sSub>
                      <m:sSubPr>
                        <m:ctrlPr>
                          <w:rPr>
                            <w:rFonts w:ascii="Cambria Math" w:hAnsi="Cambria Math"/>
                            <w:i/>
                          </w:rPr>
                        </m:ctrlPr>
                      </m:sSubPr>
                      <m:e>
                        <m:r>
                          <m:rPr/>
                          <w:rPr>
                            <w:rFonts w:ascii="Cambria Math" w:hAnsi="Cambria Math"/>
                          </w:rPr>
                          <m:t>s</m:t>
                        </m:r>
                        <m:ctrlPr>
                          <w:rPr>
                            <w:rFonts w:ascii="Cambria Math" w:hAnsi="Cambria Math"/>
                            <w:i/>
                          </w:rPr>
                        </m:ctrlPr>
                      </m:e>
                      <m:sub>
                        <m:r>
                          <m:rPr/>
                          <w:rPr>
                            <w:rFonts w:ascii="Cambria Math" w:hAnsi="Cambria Math"/>
                          </w:rPr>
                          <m:t>f</m:t>
                        </m:r>
                        <m:ctrlPr>
                          <w:rPr>
                            <w:rFonts w:ascii="Cambria Math" w:hAnsi="Cambria Math"/>
                            <w:i/>
                          </w:rPr>
                        </m:ctrlPr>
                      </m:sub>
                    </m:sSub>
                    <m:sSub>
                      <m:sSubPr>
                        <m:ctrlPr>
                          <w:rPr>
                            <w:rFonts w:ascii="Cambria Math" w:hAnsi="Cambria Math"/>
                            <w:i/>
                          </w:rPr>
                        </m:ctrlPr>
                      </m:sSubPr>
                      <m:e>
                        <m:r>
                          <m:rPr/>
                          <w:rPr>
                            <w:rFonts w:ascii="Cambria Math" w:hAnsi="Cambria Math"/>
                          </w:rPr>
                          <m:t>,  s</m:t>
                        </m:r>
                        <m:ctrlPr>
                          <w:rPr>
                            <w:rFonts w:ascii="Cambria Math" w:hAnsi="Cambria Math"/>
                            <w:i/>
                          </w:rPr>
                        </m:ctrlPr>
                      </m:e>
                      <m:sub>
                        <m:r>
                          <m:rPr/>
                          <w:rPr>
                            <w:rFonts w:ascii="Cambria Math" w:hAnsi="Cambria Math"/>
                          </w:rPr>
                          <m:t>p</m:t>
                        </m:r>
                        <m:ctrlPr>
                          <w:rPr>
                            <w:rFonts w:ascii="Cambria Math" w:hAnsi="Cambria Math"/>
                            <w:i/>
                          </w:rPr>
                        </m:ctrlPr>
                      </m:sub>
                    </m:sSub>
                    <m:ctrlPr>
                      <w:rPr>
                        <w:rFonts w:ascii="Cambria Math" w:hAnsi="Cambria Math"/>
                        <w:i/>
                      </w:rPr>
                    </m:ctrlPr>
                  </m:e>
                </m:d>
                <m:ctrlPr>
                  <w:rPr>
                    <w:rFonts w:ascii="Cambria Math" w:hAnsi="Cambria Math"/>
                    <w:i/>
                  </w:rPr>
                </m:ctrlPr>
              </m:den>
            </m:f>
            <m:r>
              <m:rPr/>
              <w:rPr>
                <w:rFonts w:ascii="Cambria Math" w:hAnsi="Cambria Math"/>
              </w:rPr>
              <m:t>∗</m:t>
            </m:r>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dyn,joint</m:t>
                </m:r>
                <m:ctrlPr>
                  <w:rPr>
                    <w:rFonts w:ascii="Cambria Math" w:hAnsi="Cambria Math"/>
                    <w:i/>
                  </w:rPr>
                </m:ctrlPr>
              </m:sub>
            </m:sSub>
            <m:ctrlPr>
              <w:rPr>
                <w:rFonts w:ascii="Cambria Math" w:hAnsi="Cambria Math"/>
                <w:i/>
              </w:rPr>
            </m:ctrlPr>
          </m:e>
        </m:d>
      </m:oMath>
      <w:r>
        <w:rPr>
          <w:rFonts w:ascii="Times" w:hAnsi="Times" w:eastAsia="바탕" w:cs="Times New Roman"/>
          <w:szCs w:val="24"/>
          <w:lang w:val="en-GB" w:eastAsia="ko-KR" w:bidi="ar-SA"/>
        </w:rPr>
        <w:fldChar w:fldCharType="begin"/>
      </w:r>
      <w:r>
        <w:rPr>
          <w:rFonts w:ascii="Times" w:hAnsi="Times" w:eastAsia="바탕" w:cs="Times New Roman"/>
          <w:szCs w:val="24"/>
          <w:lang w:val="en-GB" w:eastAsia="ko-KR" w:bidi="ar-SA"/>
        </w:rPr>
        <w:instrText xml:space="preserve"> QUOTE </w:instrText>
      </w:r>
      <w:r>
        <w:rPr>
          <w:rFonts w:ascii="Times" w:hAnsi="Times" w:eastAsia="바탕" w:cs="Times New Roman"/>
          <w:position w:val="-17"/>
          <w:szCs w:val="24"/>
          <w:lang w:val="en-GB" w:eastAsia="en-US" w:bidi="ar-SA"/>
        </w:rPr>
        <w:pict>
          <v:shape id="_x0000_i1029" o:spt="75" type="#_x0000_t75" style="height:22.5pt;width:203.9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9BF&quot;/&gt;&lt;wsp:rsid wsp:val=&quot;00001BE1&quot;/&gt;&lt;wsp:rsid wsp:val=&quot;000049DC&quot;/&gt;&lt;wsp:rsid wsp:val=&quot;00005266&quot;/&gt;&lt;wsp:rsid wsp:val=&quot;00006E91&quot;/&gt;&lt;wsp:rsid wsp:val=&quot;0001459F&quot;/&gt;&lt;wsp:rsid wsp:val=&quot;000154E8&quot;/&gt;&lt;wsp:rsid wsp:val=&quot;0001685F&quot;/&gt;&lt;wsp:rsid wsp:val=&quot;00017452&quot;/&gt;&lt;wsp:rsid wsp:val=&quot;00017CEC&quot;/&gt;&lt;wsp:rsid wsp:val=&quot;000206F5&quot;/&gt;&lt;wsp:rsid wsp:val=&quot;00021963&quot;/&gt;&lt;wsp:rsid wsp:val=&quot;00021A46&quot;/&gt;&lt;wsp:rsid wsp:val=&quot;000262B0&quot;/&gt;&lt;wsp:rsid wsp:val=&quot;00026AF3&quot;/&gt;&lt;wsp:rsid wsp:val=&quot;00026E24&quot;/&gt;&lt;wsp:rsid wsp:val=&quot;00027418&quot;/&gt;&lt;wsp:rsid wsp:val=&quot;00030D03&quot;/&gt;&lt;wsp:rsid wsp:val=&quot;00035C3D&quot;/&gt;&lt;wsp:rsid wsp:val=&quot;0003721C&quot;/&gt;&lt;wsp:rsid wsp:val=&quot;0004008C&quot;/&gt;&lt;wsp:rsid wsp:val=&quot;00042190&quot;/&gt;&lt;wsp:rsid wsp:val=&quot;00044466&quot;/&gt;&lt;wsp:rsid wsp:val=&quot;00051B24&quot;/&gt;&lt;wsp:rsid wsp:val=&quot;00052672&quot;/&gt;&lt;wsp:rsid wsp:val=&quot;00053611&quot;/&gt;&lt;wsp:rsid wsp:val=&quot;00054572&quot;/&gt;&lt;wsp:rsid wsp:val=&quot;00054DD5&quot;/&gt;&lt;wsp:rsid wsp:val=&quot;000557A4&quot;/&gt;&lt;wsp:rsid wsp:val=&quot;00060542&quot;/&gt;&lt;wsp:rsid wsp:val=&quot;000605DA&quot;/&gt;&lt;wsp:rsid wsp:val=&quot;00063377&quot;/&gt;&lt;wsp:rsid wsp:val=&quot;000639E4&quot;/&gt;&lt;wsp:rsid wsp:val=&quot;000655DF&quot;/&gt;&lt;wsp:rsid wsp:val=&quot;00066893&quot;/&gt;&lt;wsp:rsid wsp:val=&quot;00070590&quot;/&gt;&lt;wsp:rsid wsp:val=&quot;00070E52&quot;/&gt;&lt;wsp:rsid wsp:val=&quot;00072ECA&quot;/&gt;&lt;wsp:rsid wsp:val=&quot;00073C45&quot;/&gt;&lt;wsp:rsid wsp:val=&quot;00074A3E&quot;/&gt;&lt;wsp:rsid wsp:val=&quot;00076C50&quot;/&gt;&lt;wsp:rsid wsp:val=&quot;00077957&quot;/&gt;&lt;wsp:rsid wsp:val=&quot;000809D1&quot;/&gt;&lt;wsp:rsid wsp:val=&quot;00083D4D&quot;/&gt;&lt;wsp:rsid wsp:val=&quot;00084453&quot;/&gt;&lt;wsp:rsid wsp:val=&quot;000845D8&quot;/&gt;&lt;wsp:rsid wsp:val=&quot;00084952&quot;/&gt;&lt;wsp:rsid wsp:val=&quot;00085529&quot;/&gt;&lt;wsp:rsid wsp:val=&quot;000903AC&quot;/&gt;&lt;wsp:rsid wsp:val=&quot;00091AED&quot;/&gt;&lt;wsp:rsid wsp:val=&quot;00091BCB&quot;/&gt;&lt;wsp:rsid wsp:val=&quot;00093354&quot;/&gt;&lt;wsp:rsid wsp:val=&quot;000942B3&quot;/&gt;&lt;wsp:rsid wsp:val=&quot;0009529E&quot;/&gt;&lt;wsp:rsid wsp:val=&quot;000A0641&quot;/&gt;&lt;wsp:rsid wsp:val=&quot;000A3C7D&quot;/&gt;&lt;wsp:rsid wsp:val=&quot;000A5435&quot;/&gt;&lt;wsp:rsid wsp:val=&quot;000A63B2&quot;/&gt;&lt;wsp:rsid wsp:val=&quot;000B11A6&quot;/&gt;&lt;wsp:rsid wsp:val=&quot;000B27C1&quot;/&gt;&lt;wsp:rsid wsp:val=&quot;000B2B55&quot;/&gt;&lt;wsp:rsid wsp:val=&quot;000B43F5&quot;/&gt;&lt;wsp:rsid wsp:val=&quot;000C1E9D&quot;/&gt;&lt;wsp:rsid wsp:val=&quot;000C239E&quot;/&gt;&lt;wsp:rsid wsp:val=&quot;000C256E&quot;/&gt;&lt;wsp:rsid wsp:val=&quot;000C2758&quot;/&gt;&lt;wsp:rsid wsp:val=&quot;000C287F&quot;/&gt;&lt;wsp:rsid wsp:val=&quot;000C30A5&quot;/&gt;&lt;wsp:rsid wsp:val=&quot;000C4DA6&quot;/&gt;&lt;wsp:rsid wsp:val=&quot;000C748B&quot;/&gt;&lt;wsp:rsid wsp:val=&quot;000C74E2&quot;/&gt;&lt;wsp:rsid wsp:val=&quot;000D2402&quot;/&gt;&lt;wsp:rsid wsp:val=&quot;000D242E&quot;/&gt;&lt;wsp:rsid wsp:val=&quot;000D2D5F&quot;/&gt;&lt;wsp:rsid wsp:val=&quot;000D546F&quot;/&gt;&lt;wsp:rsid wsp:val=&quot;000D5D9E&quot;/&gt;&lt;wsp:rsid wsp:val=&quot;000D6F2A&quot;/&gt;&lt;wsp:rsid wsp:val=&quot;000E01F3&quot;/&gt;&lt;wsp:rsid wsp:val=&quot;000E0C3E&quot;/&gt;&lt;wsp:rsid wsp:val=&quot;000E2EB2&quot;/&gt;&lt;wsp:rsid wsp:val=&quot;000E474A&quot;/&gt;&lt;wsp:rsid wsp:val=&quot;000E5BCB&quot;/&gt;&lt;wsp:rsid wsp:val=&quot;000E67A5&quot;/&gt;&lt;wsp:rsid wsp:val=&quot;000F053D&quot;/&gt;&lt;wsp:rsid wsp:val=&quot;000F0A47&quot;/&gt;&lt;wsp:rsid wsp:val=&quot;000F55C6&quot;/&gt;&lt;wsp:rsid wsp:val=&quot;000F59FD&quot;/&gt;&lt;wsp:rsid wsp:val=&quot;0010230E&quot;/&gt;&lt;wsp:rsid wsp:val=&quot;00104FC2&quot;/&gt;&lt;wsp:rsid wsp:val=&quot;0010523A&quot;/&gt;&lt;wsp:rsid wsp:val=&quot;00110359&quot;/&gt;&lt;wsp:rsid wsp:val=&quot;001109A2&quot;/&gt;&lt;wsp:rsid wsp:val=&quot;00111908&quot;/&gt;&lt;wsp:rsid wsp:val=&quot;00114D46&quot;/&gt;&lt;wsp:rsid wsp:val=&quot;00114EBD&quot;/&gt;&lt;wsp:rsid wsp:val=&quot;00116950&quot;/&gt;&lt;wsp:rsid wsp:val=&quot;00123ABC&quot;/&gt;&lt;wsp:rsid wsp:val=&quot;00127320&quot;/&gt;&lt;wsp:rsid wsp:val=&quot;0013022A&quot;/&gt;&lt;wsp:rsid wsp:val=&quot;00131CB0&quot;/&gt;&lt;wsp:rsid wsp:val=&quot;00132CBE&quot;/&gt;&lt;wsp:rsid wsp:val=&quot;0013425A&quot;/&gt;&lt;wsp:rsid wsp:val=&quot;00135447&quot;/&gt;&lt;wsp:rsid wsp:val=&quot;00135A58&quot;/&gt;&lt;wsp:rsid wsp:val=&quot;00143117&quot;/&gt;&lt;wsp:rsid wsp:val=&quot;001433DC&quot;/&gt;&lt;wsp:rsid wsp:val=&quot;00143C53&quot;/&gt;&lt;wsp:rsid wsp:val=&quot;00144180&quot;/&gt;&lt;wsp:rsid wsp:val=&quot;001458AC&quot;/&gt;&lt;wsp:rsid wsp:val=&quot;0015211F&quot;/&gt;&lt;wsp:rsid wsp:val=&quot;00152F33&quot;/&gt;&lt;wsp:rsid wsp:val=&quot;0015446D&quot;/&gt;&lt;wsp:rsid wsp:val=&quot;00155109&quot;/&gt;&lt;wsp:rsid wsp:val=&quot;001551E1&quot;/&gt;&lt;wsp:rsid wsp:val=&quot;00156174&quot;/&gt;&lt;wsp:rsid wsp:val=&quot;00156C6F&quot;/&gt;&lt;wsp:rsid wsp:val=&quot;001575F0&quot;/&gt;&lt;wsp:rsid wsp:val=&quot;00166BB5&quot;/&gt;&lt;wsp:rsid wsp:val=&quot;00166FB4&quot;/&gt;&lt;wsp:rsid wsp:val=&quot;001671FB&quot;/&gt;&lt;wsp:rsid wsp:val=&quot;0017226E&quot;/&gt;&lt;wsp:rsid wsp:val=&quot;0017529F&quot;/&gt;&lt;wsp:rsid wsp:val=&quot;001777C6&quot;/&gt;&lt;wsp:rsid wsp:val=&quot;0018004F&quot;/&gt;&lt;wsp:rsid wsp:val=&quot;00180316&quot;/&gt;&lt;wsp:rsid wsp:val=&quot;00181906&quot;/&gt;&lt;wsp:rsid wsp:val=&quot;00182437&quot;/&gt;&lt;wsp:rsid wsp:val=&quot;00184862&quot;/&gt;&lt;wsp:rsid wsp:val=&quot;00184953&quot;/&gt;&lt;wsp:rsid wsp:val=&quot;00186520&quot;/&gt;&lt;wsp:rsid wsp:val=&quot;001869F7&quot;/&gt;&lt;wsp:rsid wsp:val=&quot;001940DB&quot;/&gt;&lt;wsp:rsid wsp:val=&quot;001941B0&quot;/&gt;&lt;wsp:rsid wsp:val=&quot;0019426E&quot;/&gt;&lt;wsp:rsid wsp:val=&quot;0019726A&quot;/&gt;&lt;wsp:rsid wsp:val=&quot;001A1FBC&quot;/&gt;&lt;wsp:rsid wsp:val=&quot;001A235A&quot;/&gt;&lt;wsp:rsid wsp:val=&quot;001A35F9&quot;/&gt;&lt;wsp:rsid wsp:val=&quot;001A68A2&quot;/&gt;&lt;wsp:rsid wsp:val=&quot;001B141B&quot;/&gt;&lt;wsp:rsid wsp:val=&quot;001B7B72&quot;/&gt;&lt;wsp:rsid wsp:val=&quot;001C2115&quot;/&gt;&lt;wsp:rsid wsp:val=&quot;001C40D9&quot;/&gt;&lt;wsp:rsid wsp:val=&quot;001C5621&quot;/&gt;&lt;wsp:rsid wsp:val=&quot;001C74BE&quot;/&gt;&lt;wsp:rsid wsp:val=&quot;001D150F&quot;/&gt;&lt;wsp:rsid wsp:val=&quot;001D2AE5&quot;/&gt;&lt;wsp:rsid wsp:val=&quot;001D3DDF&quot;/&gt;&lt;wsp:rsid wsp:val=&quot;001D4711&quot;/&gt;&lt;wsp:rsid wsp:val=&quot;001D5072&quot;/&gt;&lt;wsp:rsid wsp:val=&quot;001D52A5&quot;/&gt;&lt;wsp:rsid wsp:val=&quot;001D6C74&quot;/&gt;&lt;wsp:rsid wsp:val=&quot;001D7AE8&quot;/&gt;&lt;wsp:rsid wsp:val=&quot;001E0D94&quot;/&gt;&lt;wsp:rsid wsp:val=&quot;001E194B&quot;/&gt;&lt;wsp:rsid wsp:val=&quot;001E2ADD&quot;/&gt;&lt;wsp:rsid wsp:val=&quot;001E3670&quot;/&gt;&lt;wsp:rsid wsp:val=&quot;001E36EB&quot;/&gt;&lt;wsp:rsid wsp:val=&quot;001F0B04&quot;/&gt;&lt;wsp:rsid wsp:val=&quot;001F2699&quot;/&gt;&lt;wsp:rsid wsp:val=&quot;001F2C8F&quot;/&gt;&lt;wsp:rsid wsp:val=&quot;001F3001&quot;/&gt;&lt;wsp:rsid wsp:val=&quot;001F3FF7&quot;/&gt;&lt;wsp:rsid wsp:val=&quot;001F613C&quot;/&gt;&lt;wsp:rsid wsp:val=&quot;001F638D&quot;/&gt;&lt;wsp:rsid wsp:val=&quot;00201FEB&quot;/&gt;&lt;wsp:rsid wsp:val=&quot;00202B12&quot;/&gt;&lt;wsp:rsid wsp:val=&quot;00202C71&quot;/&gt;&lt;wsp:rsid wsp:val=&quot;00203BA9&quot;/&gt;&lt;wsp:rsid wsp:val=&quot;00207C8A&quot;/&gt;&lt;wsp:rsid wsp:val=&quot;00210211&quot;/&gt;&lt;wsp:rsid wsp:val=&quot;00211448&quot;/&gt;&lt;wsp:rsid wsp:val=&quot;002128D0&quot;/&gt;&lt;wsp:rsid wsp:val=&quot;0021496D&quot;/&gt;&lt;wsp:rsid wsp:val=&quot;00214F2A&quot;/&gt;&lt;wsp:rsid wsp:val=&quot;002216DD&quot;/&gt;&lt;wsp:rsid wsp:val=&quot;00221E20&quot;/&gt;&lt;wsp:rsid wsp:val=&quot;00222232&quot;/&gt;&lt;wsp:rsid wsp:val=&quot;00223E8D&quot;/&gt;&lt;wsp:rsid wsp:val=&quot;00224D9E&quot;/&gt;&lt;wsp:rsid wsp:val=&quot;00225B48&quot;/&gt;&lt;wsp:rsid wsp:val=&quot;00225E18&quot;/&gt;&lt;wsp:rsid wsp:val=&quot;002318A4&quot;/&gt;&lt;wsp:rsid wsp:val=&quot;002329B5&quot;/&gt;&lt;wsp:rsid wsp:val=&quot;00235481&quot;/&gt;&lt;wsp:rsid wsp:val=&quot;00237671&quot;/&gt;&lt;wsp:rsid wsp:val=&quot;002403C8&quot;/&gt;&lt;wsp:rsid wsp:val=&quot;002418CB&quot;/&gt;&lt;wsp:rsid wsp:val=&quot;002442EC&quot;/&gt;&lt;wsp:rsid wsp:val=&quot;00244EEA&quot;/&gt;&lt;wsp:rsid wsp:val=&quot;00246843&quot;/&gt;&lt;wsp:rsid wsp:val=&quot;00252188&quot;/&gt;&lt;wsp:rsid wsp:val=&quot;00253884&quot;/&gt;&lt;wsp:rsid wsp:val=&quot;0025466B&quot;/&gt;&lt;wsp:rsid wsp:val=&quot;002548D3&quot;/&gt;&lt;wsp:rsid wsp:val=&quot;002552FA&quot;/&gt;&lt;wsp:rsid wsp:val=&quot;00255925&quot;/&gt;&lt;wsp:rsid wsp:val=&quot;00255DCC&quot;/&gt;&lt;wsp:rsid wsp:val=&quot;00256228&quot;/&gt;&lt;wsp:rsid wsp:val=&quot;0025680C&quot;/&gt;&lt;wsp:rsid wsp:val=&quot;0025787C&quot;/&gt;&lt;wsp:rsid wsp:val=&quot;0026268C&quot;/&gt;&lt;wsp:rsid wsp:val=&quot;0026268F&quot;/&gt;&lt;wsp:rsid wsp:val=&quot;00263778&quot;/&gt;&lt;wsp:rsid wsp:val=&quot;0026561C&quot;/&gt;&lt;wsp:rsid wsp:val=&quot;00265760&quot;/&gt;&lt;wsp:rsid wsp:val=&quot;0026611D&quot;/&gt;&lt;wsp:rsid wsp:val=&quot;00271CD9&quot;/&gt;&lt;wsp:rsid wsp:val=&quot;002758DB&quot;/&gt;&lt;wsp:rsid wsp:val=&quot;00275D36&quot;/&gt;&lt;wsp:rsid wsp:val=&quot;00277186&quot;/&gt;&lt;wsp:rsid wsp:val=&quot;00277FBD&quot;/&gt;&lt;wsp:rsid wsp:val=&quot;00282066&quot;/&gt;&lt;wsp:rsid wsp:val=&quot;00282E2C&quot;/&gt;&lt;wsp:rsid wsp:val=&quot;00283646&quot;/&gt;&lt;wsp:rsid wsp:val=&quot;00290918&quot;/&gt;&lt;wsp:rsid wsp:val=&quot;00293C36&quot;/&gt;&lt;wsp:rsid wsp:val=&quot;00293DB3&quot;/&gt;&lt;wsp:rsid wsp:val=&quot;00293EDD&quot;/&gt;&lt;wsp:rsid wsp:val=&quot;0029433B&quot;/&gt;&lt;wsp:rsid wsp:val=&quot;00295044&quot;/&gt;&lt;wsp:rsid wsp:val=&quot;002966E6&quot;/&gt;&lt;wsp:rsid wsp:val=&quot;0029757E&quot;/&gt;&lt;wsp:rsid wsp:val=&quot;002975B2&quot;/&gt;&lt;wsp:rsid wsp:val=&quot;002A1E7D&quot;/&gt;&lt;wsp:rsid wsp:val=&quot;002A485E&quot;/&gt;&lt;wsp:rsid wsp:val=&quot;002A5F61&quot;/&gt;&lt;wsp:rsid wsp:val=&quot;002A66FF&quot;/&gt;&lt;wsp:rsid wsp:val=&quot;002A6961&quot;/&gt;&lt;wsp:rsid wsp:val=&quot;002A7468&quot;/&gt;&lt;wsp:rsid wsp:val=&quot;002B1B6A&quot;/&gt;&lt;wsp:rsid wsp:val=&quot;002B1FFA&quot;/&gt;&lt;wsp:rsid wsp:val=&quot;002B2F98&quot;/&gt;&lt;wsp:rsid wsp:val=&quot;002B4B78&quot;/&gt;&lt;wsp:rsid wsp:val=&quot;002B544D&quot;/&gt;&lt;wsp:rsid wsp:val=&quot;002B55F0&quot;/&gt;&lt;wsp:rsid wsp:val=&quot;002B5CF4&quot;/&gt;&lt;wsp:rsid wsp:val=&quot;002B6E04&quot;/&gt;&lt;wsp:rsid wsp:val=&quot;002B6E21&quot;/&gt;&lt;wsp:rsid wsp:val=&quot;002B73A5&quot;/&gt;&lt;wsp:rsid wsp:val=&quot;002C7702&quot;/&gt;&lt;wsp:rsid wsp:val=&quot;002D4C30&quot;/&gt;&lt;wsp:rsid wsp:val=&quot;002D4D40&quot;/&gt;&lt;wsp:rsid wsp:val=&quot;002D5BB1&quot;/&gt;&lt;wsp:rsid wsp:val=&quot;002D65C7&quot;/&gt;&lt;wsp:rsid wsp:val=&quot;002E1DF6&quot;/&gt;&lt;wsp:rsid wsp:val=&quot;002E206B&quot;/&gt;&lt;wsp:rsid wsp:val=&quot;002E72BA&quot;/&gt;&lt;wsp:rsid wsp:val=&quot;002F4411&quot;/&gt;&lt;wsp:rsid wsp:val=&quot;002F4938&quot;/&gt;&lt;wsp:rsid wsp:val=&quot;002F5E64&quot;/&gt;&lt;wsp:rsid wsp:val=&quot;002F703A&quot;/&gt;&lt;wsp:rsid wsp:val=&quot;002F7271&quot;/&gt;&lt;wsp:rsid wsp:val=&quot;00303B72&quot;/&gt;&lt;wsp:rsid wsp:val=&quot;00306407&quot;/&gt;&lt;wsp:rsid wsp:val=&quot;00311E8E&quot;/&gt;&lt;wsp:rsid wsp:val=&quot;00313E0F&quot;/&gt;&lt;wsp:rsid wsp:val=&quot;003161EF&quot;/&gt;&lt;wsp:rsid wsp:val=&quot;00320E52&quot;/&gt;&lt;wsp:rsid wsp:val=&quot;00322F38&quot;/&gt;&lt;wsp:rsid wsp:val=&quot;0032301D&quot;/&gt;&lt;wsp:rsid wsp:val=&quot;003230FF&quot;/&gt;&lt;wsp:rsid wsp:val=&quot;003234F6&quot;/&gt;&lt;wsp:rsid wsp:val=&quot;00326321&quot;/&gt;&lt;wsp:rsid wsp:val=&quot;00326889&quot;/&gt;&lt;wsp:rsid wsp:val=&quot;003269DE&quot;/&gt;&lt;wsp:rsid wsp:val=&quot;0033037F&quot;/&gt;&lt;wsp:rsid wsp:val=&quot;00335D23&quot;/&gt;&lt;wsp:rsid wsp:val=&quot;00340495&quot;/&gt;&lt;wsp:rsid wsp:val=&quot;00343017&quot;/&gt;&lt;wsp:rsid wsp:val=&quot;00343A55&quot;/&gt;&lt;wsp:rsid wsp:val=&quot;00344373&quot;/&gt;&lt;wsp:rsid wsp:val=&quot;00345EEA&quot;/&gt;&lt;wsp:rsid wsp:val=&quot;003521DB&quot;/&gt;&lt;wsp:rsid wsp:val=&quot;00352837&quot;/&gt;&lt;wsp:rsid wsp:val=&quot;00354137&quot;/&gt;&lt;wsp:rsid wsp:val=&quot;003544C1&quot;/&gt;&lt;wsp:rsid wsp:val=&quot;0036084B&quot;/&gt;&lt;wsp:rsid wsp:val=&quot;00362D29&quot;/&gt;&lt;wsp:rsid wsp:val=&quot;00362EA1&quot;/&gt;&lt;wsp:rsid wsp:val=&quot;00364947&quot;/&gt;&lt;wsp:rsid wsp:val=&quot;003653F4&quot;/&gt;&lt;wsp:rsid wsp:val=&quot;00365442&quot;/&gt;&lt;wsp:rsid wsp:val=&quot;00370DA0&quot;/&gt;&lt;wsp:rsid wsp:val=&quot;00370F7C&quot;/&gt;&lt;wsp:rsid wsp:val=&quot;00371797&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08B6&quot;/&gt;&lt;wsp:rsid wsp:val=&quot;003A135F&quot;/&gt;&lt;wsp:rsid wsp:val=&quot;003A3F71&quot;/&gt;&lt;wsp:rsid wsp:val=&quot;003A4607&quot;/&gt;&lt;wsp:rsid wsp:val=&quot;003B0BF8&quot;/&gt;&lt;wsp:rsid wsp:val=&quot;003B25BD&quot;/&gt;&lt;wsp:rsid wsp:val=&quot;003B3DC0&quot;/&gt;&lt;wsp:rsid wsp:val=&quot;003B4D3E&quot;/&gt;&lt;wsp:rsid wsp:val=&quot;003B546D&quot;/&gt;&lt;wsp:rsid wsp:val=&quot;003B5963&quot;/&gt;&lt;wsp:rsid wsp:val=&quot;003B6548&quot;/&gt;&lt;wsp:rsid wsp:val=&quot;003C401A&quot;/&gt;&lt;wsp:rsid wsp:val=&quot;003C6086&quot;/&gt;&lt;wsp:rsid wsp:val=&quot;003C6E77&quot;/&gt;&lt;wsp:rsid wsp:val=&quot;003D33A8&quot;/&gt;&lt;wsp:rsid wsp:val=&quot;003D5061&quot;/&gt;&lt;wsp:rsid wsp:val=&quot;003E0305&quot;/&gt;&lt;wsp:rsid wsp:val=&quot;003E5FB7&quot;/&gt;&lt;wsp:rsid wsp:val=&quot;003E6246&quot;/&gt;&lt;wsp:rsid wsp:val=&quot;003E74A7&quot;/&gt;&lt;wsp:rsid wsp:val=&quot;003E7642&quot;/&gt;&lt;wsp:rsid wsp:val=&quot;003E7BD2&quot;/&gt;&lt;wsp:rsid wsp:val=&quot;003F0D10&quot;/&gt;&lt;wsp:rsid wsp:val=&quot;003F2515&quot;/&gt;&lt;wsp:rsid wsp:val=&quot;003F4797&quot;/&gt;&lt;wsp:rsid wsp:val=&quot;003F47B5&quot;/&gt;&lt;wsp:rsid wsp:val=&quot;003F57AC&quot;/&gt;&lt;wsp:rsid wsp:val=&quot;003F763D&quot;/&gt;&lt;wsp:rsid wsp:val=&quot;00403028&quot;/&gt;&lt;wsp:rsid wsp:val=&quot;004047F6&quot;/&gt;&lt;wsp:rsid wsp:val=&quot;004109C3&quot;/&gt;&lt;wsp:rsid wsp:val=&quot;00414181&quot;/&gt;&lt;wsp:rsid wsp:val=&quot;00416CF2&quot;/&gt;&lt;wsp:rsid wsp:val=&quot;00417499&quot;/&gt;&lt;wsp:rsid wsp:val=&quot;004201BF&quot;/&gt;&lt;wsp:rsid wsp:val=&quot;004206FA&quot;/&gt;&lt;wsp:rsid wsp:val=&quot;00420EA9&quot;/&gt;&lt;wsp:rsid wsp:val=&quot;0042293F&quot;/&gt;&lt;wsp:rsid wsp:val=&quot;00423394&quot;/&gt;&lt;wsp:rsid wsp:val=&quot;00423615&quot;/&gt;&lt;wsp:rsid wsp:val=&quot;00425D45&quot;/&gt;&lt;wsp:rsid wsp:val=&quot;004276C5&quot;/&gt;&lt;wsp:rsid wsp:val=&quot;00431123&quot;/&gt;&lt;wsp:rsid wsp:val=&quot;00431E83&quot;/&gt;&lt;wsp:rsid wsp:val=&quot;00432F62&quot;/&gt;&lt;wsp:rsid wsp:val=&quot;00433FA4&quot;/&gt;&lt;wsp:rsid wsp:val=&quot;004350AE&quot;/&gt;&lt;wsp:rsid wsp:val=&quot;00437B5E&quot;/&gt;&lt;wsp:rsid wsp:val=&quot;00443ADC&quot;/&gt;&lt;wsp:rsid wsp:val=&quot;00443D1C&quot;/&gt;&lt;wsp:rsid wsp:val=&quot;004446C5&quot;/&gt;&lt;wsp:rsid wsp:val=&quot;00445DC4&quot;/&gt;&lt;wsp:rsid wsp:val=&quot;00446338&quot;/&gt;&lt;wsp:rsid wsp:val=&quot;00446F33&quot;/&gt;&lt;wsp:rsid wsp:val=&quot;004507A9&quot;/&gt;&lt;wsp:rsid wsp:val=&quot;00455581&quot;/&gt;&lt;wsp:rsid wsp:val=&quot;00455C0D&quot;/&gt;&lt;wsp:rsid wsp:val=&quot;00457599&quot;/&gt;&lt;wsp:rsid wsp:val=&quot;004604FD&quot;/&gt;&lt;wsp:rsid wsp:val=&quot;00460DBF&quot;/&gt;&lt;wsp:rsid wsp:val=&quot;00462878&quot;/&gt;&lt;wsp:rsid wsp:val=&quot;00462BD0&quot;/&gt;&lt;wsp:rsid wsp:val=&quot;00464CF3&quot;/&gt;&lt;wsp:rsid wsp:val=&quot;004748EA&quot;/&gt;&lt;wsp:rsid wsp:val=&quot;0049013E&quot;/&gt;&lt;wsp:rsid wsp:val=&quot;004902E0&quot;/&gt;&lt;wsp:rsid wsp:val=&quot;00490947&quot;/&gt;&lt;wsp:rsid wsp:val=&quot;00490D60&quot;/&gt;&lt;wsp:rsid wsp:val=&quot;004910AC&quot;/&gt;&lt;wsp:rsid wsp:val=&quot;00491785&quot;/&gt;&lt;wsp:rsid wsp:val=&quot;0049199A&quot;/&gt;&lt;wsp:rsid wsp:val=&quot;004945F3&quot;/&gt;&lt;wsp:rsid wsp:val=&quot;004952EA&quot;/&gt;&lt;wsp:rsid wsp:val=&quot;0049758A&quot;/&gt;&lt;wsp:rsid wsp:val=&quot;004A0CCD&quot;/&gt;&lt;wsp:rsid wsp:val=&quot;004A33A1&quot;/&gt;&lt;wsp:rsid wsp:val=&quot;004A5270&quot;/&gt;&lt;wsp:rsid wsp:val=&quot;004A74A3&quot;/&gt;&lt;wsp:rsid wsp:val=&quot;004A7E9C&quot;/&gt;&lt;wsp:rsid wsp:val=&quot;004B09FB&quot;/&gt;&lt;wsp:rsid wsp:val=&quot;004B5141&quot;/&gt;&lt;wsp:rsid wsp:val=&quot;004B71E1&quot;/&gt;&lt;wsp:rsid wsp:val=&quot;004C02CA&quot;/&gt;&lt;wsp:rsid wsp:val=&quot;004C0429&quot;/&gt;&lt;wsp:rsid wsp:val=&quot;004C20CB&quot;/&gt;&lt;wsp:rsid wsp:val=&quot;004C2920&quot;/&gt;&lt;wsp:rsid wsp:val=&quot;004C323D&quot;/&gt;&lt;wsp:rsid wsp:val=&quot;004C4120&quot;/&gt;&lt;wsp:rsid wsp:val=&quot;004C5181&quot;/&gt;&lt;wsp:rsid wsp:val=&quot;004C6C1E&quot;/&gt;&lt;wsp:rsid wsp:val=&quot;004C7A79&quot;/&gt;&lt;wsp:rsid wsp:val=&quot;004D0A25&quot;/&gt;&lt;wsp:rsid wsp:val=&quot;004D31D3&quot;/&gt;&lt;wsp:rsid wsp:val=&quot;004D3885&quot;/&gt;&lt;wsp:rsid wsp:val=&quot;004D4553&quot;/&gt;&lt;wsp:rsid wsp:val=&quot;004E14BC&quot;/&gt;&lt;wsp:rsid wsp:val=&quot;004E18EB&quot;/&gt;&lt;wsp:rsid wsp:val=&quot;004E1DF7&quot;/&gt;&lt;wsp:rsid wsp:val=&quot;004E1E2B&quot;/&gt;&lt;wsp:rsid wsp:val=&quot;004E40C3&quot;/&gt;&lt;wsp:rsid wsp:val=&quot;004E4D94&quot;/&gt;&lt;wsp:rsid wsp:val=&quot;004E572A&quot;/&gt;&lt;wsp:rsid wsp:val=&quot;004E5CA0&quot;/&gt;&lt;wsp:rsid wsp:val=&quot;004F05C9&quot;/&gt;&lt;wsp:rsid wsp:val=&quot;004F23AD&quot;/&gt;&lt;wsp:rsid wsp:val=&quot;004F3046&quot;/&gt;&lt;wsp:rsid wsp:val=&quot;00501C34&quot;/&gt;&lt;wsp:rsid wsp:val=&quot;005104F5&quot;/&gt;&lt;wsp:rsid wsp:val=&quot;0051156B&quot;/&gt;&lt;wsp:rsid wsp:val=&quot;005121D4&quot;/&gt;&lt;wsp:rsid wsp:val=&quot;005145AF&quot;/&gt;&lt;wsp:rsid wsp:val=&quot;00514701&quot;/&gt;&lt;wsp:rsid wsp:val=&quot;00520AAE&quot;/&gt;&lt;wsp:rsid wsp:val=&quot;00521FA7&quot;/&gt;&lt;wsp:rsid wsp:val=&quot;00522EF8&quot;/&gt;&lt;wsp:rsid wsp:val=&quot;0052332E&quot;/&gt;&lt;wsp:rsid wsp:val=&quot;00523A7A&quot;/&gt;&lt;wsp:rsid wsp:val=&quot;00530E44&quot;/&gt;&lt;wsp:rsid wsp:val=&quot;005337DB&quot;/&gt;&lt;wsp:rsid wsp:val=&quot;00534F3B&quot;/&gt;&lt;wsp:rsid wsp:val=&quot;00537CAF&quot;/&gt;&lt;wsp:rsid wsp:val=&quot;0054185D&quot;/&gt;&lt;wsp:rsid wsp:val=&quot;005423F3&quot;/&gt;&lt;wsp:rsid wsp:val=&quot;00543652&quot;/&gt;&lt;wsp:rsid wsp:val=&quot;00545925&quot;/&gt;&lt;wsp:rsid wsp:val=&quot;00546BEF&quot;/&gt;&lt;wsp:rsid wsp:val=&quot;005476A2&quot;/&gt;&lt;wsp:rsid wsp:val=&quot;0054799C&quot;/&gt;&lt;wsp:rsid wsp:val=&quot;00547AEB&quot;/&gt;&lt;wsp:rsid wsp:val=&quot;00547F6A&quot;/&gt;&lt;wsp:rsid wsp:val=&quot;005519E2&quot;/&gt;&lt;wsp:rsid wsp:val=&quot;00553E3A&quot;/&gt;&lt;wsp:rsid wsp:val=&quot;00554E95&quot;/&gt;&lt;wsp:rsid wsp:val=&quot;00556A4D&quot;/&gt;&lt;wsp:rsid wsp:val=&quot;00556DFE&quot;/&gt;&lt;wsp:rsid wsp:val=&quot;00560426&quot;/&gt;&lt;wsp:rsid wsp:val=&quot;00562BB4&quot;/&gt;&lt;wsp:rsid wsp:val=&quot;005634EC&quot;/&gt;&lt;wsp:rsid wsp:val=&quot;00566689&quot;/&gt;&lt;wsp:rsid wsp:val=&quot;0056693D&quot;/&gt;&lt;wsp:rsid wsp:val=&quot;00566FBD&quot;/&gt;&lt;wsp:rsid wsp:val=&quot;00570536&quot;/&gt;&lt;wsp:rsid wsp:val=&quot;00570937&quot;/&gt;&lt;wsp:rsid wsp:val=&quot;00570ACF&quot;/&gt;&lt;wsp:rsid wsp:val=&quot;00571A20&quot;/&gt;&lt;wsp:rsid wsp:val=&quot;00571B80&quot;/&gt;&lt;wsp:rsid wsp:val=&quot;0057322A&quot;/&gt;&lt;wsp:rsid wsp:val=&quot;005748DF&quot;/&gt;&lt;wsp:rsid wsp:val=&quot;005765F4&quot;/&gt;&lt;wsp:rsid wsp:val=&quot;00580299&quot;/&gt;&lt;wsp:rsid wsp:val=&quot;005858DF&quot;/&gt;&lt;wsp:rsid wsp:val=&quot;00585CC3&quot;/&gt;&lt;wsp:rsid wsp:val=&quot;00587DE1&quot;/&gt;&lt;wsp:rsid wsp:val=&quot;005936B6&quot;/&gt;&lt;wsp:rsid wsp:val=&quot;0059417F&quot;/&gt;&lt;wsp:rsid wsp:val=&quot;00594D97&quot;/&gt;&lt;wsp:rsid wsp:val=&quot;00595848&quot;/&gt;&lt;wsp:rsid wsp:val=&quot;00595D38&quot;/&gt;&lt;wsp:rsid wsp:val=&quot;00596382&quot;/&gt;&lt;wsp:rsid wsp:val=&quot;005969E8&quot;/&gt;&lt;wsp:rsid wsp:val=&quot;005A0FA2&quot;/&gt;&lt;wsp:rsid wsp:val=&quot;005A2DC6&quot;/&gt;&lt;wsp:rsid wsp:val=&quot;005A4004&quot;/&gt;&lt;wsp:rsid wsp:val=&quot;005A5952&quot;/&gt;&lt;wsp:rsid wsp:val=&quot;005A6497&quot;/&gt;&lt;wsp:rsid wsp:val=&quot;005B0449&quot;/&gt;&lt;wsp:rsid wsp:val=&quot;005B25BC&quot;/&gt;&lt;wsp:rsid wsp:val=&quot;005B2B37&quot;/&gt;&lt;wsp:rsid wsp:val=&quot;005B374C&quot;/&gt;&lt;wsp:rsid wsp:val=&quot;005B43F6&quot;/&gt;&lt;wsp:rsid wsp:val=&quot;005B49FF&quot;/&gt;&lt;wsp:rsid wsp:val=&quot;005B5475&quot;/&gt;&lt;wsp:rsid wsp:val=&quot;005B6C3C&quot;/&gt;&lt;wsp:rsid wsp:val=&quot;005C21DF&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48D8&quot;/&gt;&lt;wsp:rsid wsp:val=&quot;005D6AA0&quot;/&gt;&lt;wsp:rsid wsp:val=&quot;005D6DA0&quot;/&gt;&lt;wsp:rsid wsp:val=&quot;005D7D37&quot;/&gt;&lt;wsp:rsid wsp:val=&quot;005E1B32&quot;/&gt;&lt;wsp:rsid wsp:val=&quot;005E1E3F&quot;/&gt;&lt;wsp:rsid wsp:val=&quot;005E4C37&quot;/&gt;&lt;wsp:rsid wsp:val=&quot;005F1309&quot;/&gt;&lt;wsp:rsid wsp:val=&quot;005F1A74&quot;/&gt;&lt;wsp:rsid wsp:val=&quot;005F4EC3&quot;/&gt;&lt;wsp:rsid wsp:val=&quot;005F5E9D&quot;/&gt;&lt;wsp:rsid wsp:val=&quot;005F6E9E&quot;/&gt;&lt;wsp:rsid wsp:val=&quot;005F731F&quot;/&gt;&lt;wsp:rsid wsp:val=&quot;005F73D9&quot;/&gt;&lt;wsp:rsid wsp:val=&quot;0060301B&quot;/&gt;&lt;wsp:rsid wsp:val=&quot;00603782&quot;/&gt;&lt;wsp:rsid wsp:val=&quot;00611EF6&quot;/&gt;&lt;wsp:rsid wsp:val=&quot;00613A05&quot;/&gt;&lt;wsp:rsid wsp:val=&quot;00613ABD&quot;/&gt;&lt;wsp:rsid wsp:val=&quot;00614987&quot;/&gt;&lt;wsp:rsid wsp:val=&quot;00615049&quot;/&gt;&lt;wsp:rsid wsp:val=&quot;006177E2&quot;/&gt;&lt;wsp:rsid wsp:val=&quot;00623D44&quot;/&gt;&lt;wsp:rsid wsp:val=&quot;00624463&quot;/&gt;&lt;wsp:rsid wsp:val=&quot;00625E37&quot;/&gt;&lt;wsp:rsid wsp:val=&quot;00626926&quot;/&gt;&lt;wsp:rsid wsp:val=&quot;00634BB2&quot;/&gt;&lt;wsp:rsid wsp:val=&quot;00640051&quot;/&gt;&lt;wsp:rsid wsp:val=&quot;0064195E&quot;/&gt;&lt;wsp:rsid wsp:val=&quot;00642348&quot;/&gt;&lt;wsp:rsid wsp:val=&quot;00643113&quot;/&gt;&lt;wsp:rsid wsp:val=&quot;0064456E&quot;/&gt;&lt;wsp:rsid wsp:val=&quot;00645579&quot;/&gt;&lt;wsp:rsid wsp:val=&quot;00645609&quot;/&gt;&lt;wsp:rsid wsp:val=&quot;00645CFD&quot;/&gt;&lt;wsp:rsid wsp:val=&quot;00645E6A&quot;/&gt;&lt;wsp:rsid wsp:val=&quot;006472DE&quot;/&gt;&lt;wsp:rsid wsp:val=&quot;0065303B&quot;/&gt;&lt;wsp:rsid wsp:val=&quot;006539AE&quot;/&gt;&lt;wsp:rsid wsp:val=&quot;00654BB3&quot;/&gt;&lt;wsp:rsid wsp:val=&quot;006555C7&quot;/&gt;&lt;wsp:rsid wsp:val=&quot;006564C5&quot;/&gt;&lt;wsp:rsid wsp:val=&quot;006623F9&quot;/&gt;&lt;wsp:rsid wsp:val=&quot;006656BB&quot;/&gt;&lt;wsp:rsid wsp:val=&quot;00666238&quot;/&gt;&lt;wsp:rsid wsp:val=&quot;006666E4&quot;/&gt;&lt;wsp:rsid wsp:val=&quot;00675F34&quot;/&gt;&lt;wsp:rsid wsp:val=&quot;00676ADD&quot;/&gt;&lt;wsp:rsid wsp:val=&quot;006801BE&quot;/&gt;&lt;wsp:rsid wsp:val=&quot;00681868&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2469&quot;/&gt;&lt;wsp:rsid wsp:val=&quot;006A3605&quot;/&gt;&lt;wsp:rsid wsp:val=&quot;006A45C1&quot;/&gt;&lt;wsp:rsid wsp:val=&quot;006A6EE1&quot;/&gt;&lt;wsp:rsid wsp:val=&quot;006B2A42&quot;/&gt;&lt;wsp:rsid wsp:val=&quot;006B2FA0&quot;/&gt;&lt;wsp:rsid wsp:val=&quot;006B3BB5&quot;/&gt;&lt;wsp:rsid wsp:val=&quot;006B7170&quot;/&gt;&lt;wsp:rsid wsp:val=&quot;006C099B&quot;/&gt;&lt;wsp:rsid wsp:val=&quot;006C2835&quot;/&gt;&lt;wsp:rsid wsp:val=&quot;006C2C6C&quot;/&gt;&lt;wsp:rsid wsp:val=&quot;006C52F7&quot;/&gt;&lt;wsp:rsid wsp:val=&quot;006C73DF&quot;/&gt;&lt;wsp:rsid wsp:val=&quot;006D6ED8&quot;/&gt;&lt;wsp:rsid wsp:val=&quot;006E0051&quot;/&gt;&lt;wsp:rsid wsp:val=&quot;006E2F87&quot;/&gt;&lt;wsp:rsid wsp:val=&quot;006E4A82&quot;/&gt;&lt;wsp:rsid wsp:val=&quot;006E7AC8&quot;/&gt;&lt;wsp:rsid wsp:val=&quot;006F1592&quot;/&gt;&lt;wsp:rsid wsp:val=&quot;006F4666&quot;/&gt;&lt;wsp:rsid wsp:val=&quot;007000F0&quot;/&gt;&lt;wsp:rsid wsp:val=&quot;007003FC&quot;/&gt;&lt;wsp:rsid wsp:val=&quot;007013B0&quot;/&gt;&lt;wsp:rsid wsp:val=&quot;007040C1&quot;/&gt;&lt;wsp:rsid wsp:val=&quot;00704221&quot;/&gt;&lt;wsp:rsid wsp:val=&quot;007049DF&quot;/&gt;&lt;wsp:rsid wsp:val=&quot;00704D87&quot;/&gt;&lt;wsp:rsid wsp:val=&quot;00705161&quot;/&gt;&lt;wsp:rsid wsp:val=&quot;007127F2&quot;/&gt;&lt;wsp:rsid wsp:val=&quot;00713B88&quot;/&gt;&lt;wsp:rsid wsp:val=&quot;00720496&quot;/&gt;&lt;wsp:rsid wsp:val=&quot;007258AA&quot;/&gt;&lt;wsp:rsid wsp:val=&quot;00725D6F&quot;/&gt;&lt;wsp:rsid wsp:val=&quot;00726297&quot;/&gt;&lt;wsp:rsid wsp:val=&quot;00732094&quot;/&gt;&lt;wsp:rsid wsp:val=&quot;0073211D&quot;/&gt;&lt;wsp:rsid wsp:val=&quot;007333B3&quot;/&gt;&lt;wsp:rsid wsp:val=&quot;00735851&quot;/&gt;&lt;wsp:rsid wsp:val=&quot;00735A31&quot;/&gt;&lt;wsp:rsid wsp:val=&quot;00737671&quot;/&gt;&lt;wsp:rsid wsp:val=&quot;00737AF1&quot;/&gt;&lt;wsp:rsid wsp:val=&quot;0074150C&quot;/&gt;&lt;wsp:rsid wsp:val=&quot;007436B8&quot;/&gt;&lt;wsp:rsid wsp:val=&quot;007544D4&quot;/&gt;&lt;wsp:rsid wsp:val=&quot;00756874&quot;/&gt;&lt;wsp:rsid wsp:val=&quot;00757025&quot;/&gt;&lt;wsp:rsid wsp:val=&quot;0075736E&quot;/&gt;&lt;wsp:rsid wsp:val=&quot;00757938&quot;/&gt;&lt;wsp:rsid wsp:val=&quot;00757BDC&quot;/&gt;&lt;wsp:rsid wsp:val=&quot;00757FA9&quot;/&gt;&lt;wsp:rsid wsp:val=&quot;007637DD&quot;/&gt;&lt;wsp:rsid wsp:val=&quot;00763C91&quot;/&gt;&lt;wsp:rsid wsp:val=&quot;00774719&quot;/&gt;&lt;wsp:rsid wsp:val=&quot;00774B71&quot;/&gt;&lt;wsp:rsid wsp:val=&quot;007771B0&quot;/&gt;&lt;wsp:rsid wsp:val=&quot;00777298&quot;/&gt;&lt;wsp:rsid wsp:val=&quot;0078005E&quot;/&gt;&lt;wsp:rsid wsp:val=&quot;00780817&quot;/&gt;&lt;wsp:rsid wsp:val=&quot;00781423&quot;/&gt;&lt;wsp:rsid wsp:val=&quot;0078174F&quot;/&gt;&lt;wsp:rsid wsp:val=&quot;007831B0&quot;/&gt;&lt;wsp:rsid wsp:val=&quot;00784592&quot;/&gt;&lt;wsp:rsid wsp:val=&quot;00785E7F&quot;/&gt;&lt;wsp:rsid wsp:val=&quot;007860DD&quot;/&gt;&lt;wsp:rsid wsp:val=&quot;007864FE&quot;/&gt;&lt;wsp:rsid wsp:val=&quot;00792320&quot;/&gt;&lt;wsp:rsid wsp:val=&quot;0079637E&quot;/&gt;&lt;wsp:rsid wsp:val=&quot;007976D3&quot;/&gt;&lt;wsp:rsid wsp:val=&quot;007A24A4&quot;/&gt;&lt;wsp:rsid wsp:val=&quot;007A28D0&quot;/&gt;&lt;wsp:rsid wsp:val=&quot;007A53AD&quot;/&gt;&lt;wsp:rsid wsp:val=&quot;007A583F&quot;/&gt;&lt;wsp:rsid wsp:val=&quot;007A613F&quot;/&gt;&lt;wsp:rsid wsp:val=&quot;007A6203&quot;/&gt;&lt;wsp:rsid wsp:val=&quot;007A6225&quot;/&gt;&lt;wsp:rsid wsp:val=&quot;007A7244&quot;/&gt;&lt;wsp:rsid wsp:val=&quot;007B12DD&quot;/&gt;&lt;wsp:rsid wsp:val=&quot;007B1C6B&quot;/&gt;&lt;wsp:rsid wsp:val=&quot;007B25A3&quot;/&gt;&lt;wsp:rsid wsp:val=&quot;007B7B37&quot;/&gt;&lt;wsp:rsid wsp:val=&quot;007B7EB0&quot;/&gt;&lt;wsp:rsid wsp:val=&quot;007B7F47&quot;/&gt;&lt;wsp:rsid wsp:val=&quot;007C02FC&quot;/&gt;&lt;wsp:rsid wsp:val=&quot;007C1EBA&quot;/&gt;&lt;wsp:rsid wsp:val=&quot;007C3C20&quot;/&gt;&lt;wsp:rsid wsp:val=&quot;007D12D4&quot;/&gt;&lt;wsp:rsid wsp:val=&quot;007D170A&quot;/&gt;&lt;wsp:rsid wsp:val=&quot;007E035F&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68AC&quot;/&gt;&lt;wsp:rsid wsp:val=&quot;00807555&quot;/&gt;&lt;wsp:rsid wsp:val=&quot;008075EA&quot;/&gt;&lt;wsp:rsid wsp:val=&quot;008120B3&quot;/&gt;&lt;wsp:rsid wsp:val=&quot;008124BF&quot;/&gt;&lt;wsp:rsid wsp:val=&quot;00813CA0&quot;/&gt;&lt;wsp:rsid wsp:val=&quot;00813F2B&quot;/&gt;&lt;wsp:rsid wsp:val=&quot;0081645F&quot;/&gt;&lt;wsp:rsid wsp:val=&quot;00817304&quot;/&gt;&lt;wsp:rsid wsp:val=&quot;008203C4&quot;/&gt;&lt;wsp:rsid wsp:val=&quot;00823877&quot;/&gt;&lt;wsp:rsid wsp:val=&quot;00824ECF&quot;/&gt;&lt;wsp:rsid wsp:val=&quot;008261FB&quot;/&gt;&lt;wsp:rsid wsp:val=&quot;0083271B&quot;/&gt;&lt;wsp:rsid wsp:val=&quot;00832EF8&quot;/&gt;&lt;wsp:rsid wsp:val=&quot;00833385&quot;/&gt;&lt;wsp:rsid wsp:val=&quot;00842958&quot;/&gt;&lt;wsp:rsid wsp:val=&quot;00852529&quot;/&gt;&lt;wsp:rsid wsp:val=&quot;00854556&quot;/&gt;&lt;wsp:rsid wsp:val=&quot;00855ECC&quot;/&gt;&lt;wsp:rsid wsp:val=&quot;00856EAF&quot;/&gt;&lt;wsp:rsid wsp:val=&quot;00861499&quot;/&gt;&lt;wsp:rsid wsp:val=&quot;00864E0E&quot;/&gt;&lt;wsp:rsid wsp:val=&quot;008669C4&quot;/&gt;&lt;wsp:rsid wsp:val=&quot;00872180&quot;/&gt;&lt;wsp:rsid wsp:val=&quot;0087282C&quot;/&gt;&lt;wsp:rsid wsp:val=&quot;00875E57&quot;/&gt;&lt;wsp:rsid wsp:val=&quot;00876DEE&quot;/&gt;&lt;wsp:rsid wsp:val=&quot;00876FC1&quot;/&gt;&lt;wsp:rsid wsp:val=&quot;008803FB&quot;/&gt;&lt;wsp:rsid wsp:val=&quot;0088067A&quot;/&gt;&lt;wsp:rsid wsp:val=&quot;00880E43&quot;/&gt;&lt;wsp:rsid wsp:val=&quot;00884953&quot;/&gt;&lt;wsp:rsid wsp:val=&quot;00884ADD&quot;/&gt;&lt;wsp:rsid wsp:val=&quot;0088611D&quot;/&gt;&lt;wsp:rsid wsp:val=&quot;00886414&quot;/&gt;&lt;wsp:rsid wsp:val=&quot;008929C7&quot;/&gt;&lt;wsp:rsid wsp:val=&quot;00894C1C&quot;/&gt;&lt;wsp:rsid wsp:val=&quot;00896910&quot;/&gt;&lt;wsp:rsid wsp:val=&quot;0089768D&quot;/&gt;&lt;wsp:rsid wsp:val=&quot;008A14BE&quot;/&gt;&lt;wsp:rsid wsp:val=&quot;008A34F1&quot;/&gt;&lt;wsp:rsid wsp:val=&quot;008A3DDA&quot;/&gt;&lt;wsp:rsid wsp:val=&quot;008A4FFD&quot;/&gt;&lt;wsp:rsid wsp:val=&quot;008A7C2E&quot;/&gt;&lt;wsp:rsid wsp:val=&quot;008B4981&quot;/&gt;&lt;wsp:rsid wsp:val=&quot;008C2582&quot;/&gt;&lt;wsp:rsid wsp:val=&quot;008C39E1&quot;/&gt;&lt;wsp:rsid wsp:val=&quot;008C655F&quot;/&gt;&lt;wsp:rsid wsp:val=&quot;008C753E&quot;/&gt;&lt;wsp:rsid wsp:val=&quot;008C7739&quot;/&gt;&lt;wsp:rsid wsp:val=&quot;008D31DC&quot;/&gt;&lt;wsp:rsid wsp:val=&quot;008D32AD&quot;/&gt;&lt;wsp:rsid wsp:val=&quot;008D34CA&quot;/&gt;&lt;wsp:rsid wsp:val=&quot;008D6101&quot;/&gt;&lt;wsp:rsid wsp:val=&quot;008E053B&quot;/&gt;&lt;wsp:rsid wsp:val=&quot;008E2992&quot;/&gt;&lt;wsp:rsid wsp:val=&quot;008E3830&quot;/&gt;&lt;wsp:rsid wsp:val=&quot;008F04BE&quot;/&gt;&lt;wsp:rsid wsp:val=&quot;008F46EA&quot;/&gt;&lt;wsp:rsid wsp:val=&quot;008F6173&quot;/&gt;&lt;wsp:rsid wsp:val=&quot;008F621B&quot;/&gt;&lt;wsp:rsid wsp:val=&quot;008F64C9&quot;/&gt;&lt;wsp:rsid wsp:val=&quot;008F6E2A&quot;/&gt;&lt;wsp:rsid wsp:val=&quot;008F7720&quot;/&gt;&lt;wsp:rsid wsp:val=&quot;008F7C25&quot;/&gt;&lt;wsp:rsid wsp:val=&quot;00906DED&quot;/&gt;&lt;wsp:rsid wsp:val=&quot;00910B2F&quot;/&gt;&lt;wsp:rsid wsp:val=&quot;009117D5&quot;/&gt;&lt;wsp:rsid wsp:val=&quot;009121DF&quot;/&gt;&lt;wsp:rsid wsp:val=&quot;0091240F&quot;/&gt;&lt;wsp:rsid wsp:val=&quot;0091254E&quot;/&gt;&lt;wsp:rsid wsp:val=&quot;00912E48&quot;/&gt;&lt;wsp:rsid wsp:val=&quot;009155C6&quot;/&gt;&lt;wsp:rsid wsp:val=&quot;009170A8&quot;/&gt;&lt;wsp:rsid wsp:val=&quot;009174AA&quot;/&gt;&lt;wsp:rsid wsp:val=&quot;0092055C&quot;/&gt;&lt;wsp:rsid wsp:val=&quot;009219A7&quot;/&gt;&lt;wsp:rsid wsp:val=&quot;009220CD&quot;/&gt;&lt;wsp:rsid wsp:val=&quot;00924E2C&quot;/&gt;&lt;wsp:rsid wsp:val=&quot;00930024&quot;/&gt;&lt;wsp:rsid wsp:val=&quot;00931DD4&quot;/&gt;&lt;wsp:rsid wsp:val=&quot;00931EEC&quot;/&gt;&lt;wsp:rsid wsp:val=&quot;00933707&quot;/&gt;&lt;wsp:rsid wsp:val=&quot;0093445B&quot;/&gt;&lt;wsp:rsid wsp:val=&quot;009347F2&quot;/&gt;&lt;wsp:rsid wsp:val=&quot;009401DF&quot;/&gt;&lt;wsp:rsid wsp:val=&quot;009403E8&quot;/&gt;&lt;wsp:rsid wsp:val=&quot;00940C1E&quot;/&gt;&lt;wsp:rsid wsp:val=&quot;0094188B&quot;/&gt;&lt;wsp:rsid wsp:val=&quot;00943BDE&quot;/&gt;&lt;wsp:rsid wsp:val=&quot;00946371&quot;/&gt;&lt;wsp:rsid wsp:val=&quot;00947247&quot;/&gt;&lt;wsp:rsid wsp:val=&quot;009478AF&quot;/&gt;&lt;wsp:rsid wsp:val=&quot;0095030F&quot;/&gt;&lt;wsp:rsid wsp:val=&quot;00953765&quot;/&gt;&lt;wsp:rsid wsp:val=&quot;00953883&quot;/&gt;&lt;wsp:rsid wsp:val=&quot;00954CA6&quot;/&gt;&lt;wsp:rsid wsp:val=&quot;0095540C&quot;/&gt;&lt;wsp:rsid wsp:val=&quot;0096265B&quot;/&gt;&lt;wsp:rsid wsp:val=&quot;00964EF6&quot;/&gt;&lt;wsp:rsid wsp:val=&quot;00965054&quot;/&gt;&lt;wsp:rsid wsp:val=&quot;009657DE&quot;/&gt;&lt;wsp:rsid wsp:val=&quot;00966AAD&quot;/&gt;&lt;wsp:rsid wsp:val=&quot;009736FB&quot;/&gt;&lt;wsp:rsid wsp:val=&quot;00973FA2&quot;/&gt;&lt;wsp:rsid wsp:val=&quot;0097466C&quot;/&gt;&lt;wsp:rsid wsp:val=&quot;00974FA5&quot;/&gt;&lt;wsp:rsid wsp:val=&quot;00976502&quot;/&gt;&lt;wsp:rsid wsp:val=&quot;009774DC&quot;/&gt;&lt;wsp:rsid wsp:val=&quot;009812F2&quot;/&gt;&lt;wsp:rsid wsp:val=&quot;00981D9F&quot;/&gt;&lt;wsp:rsid wsp:val=&quot;009854EF&quot;/&gt;&lt;wsp:rsid wsp:val=&quot;00985935&quot;/&gt;&lt;wsp:rsid wsp:val=&quot;00986A56&quot;/&gt;&lt;wsp:rsid wsp:val=&quot;00987498&quot;/&gt;&lt;wsp:rsid wsp:val=&quot;009908D3&quot;/&gt;&lt;wsp:rsid wsp:val=&quot;00990A23&quot;/&gt;&lt;wsp:rsid wsp:val=&quot;009939F1&quot;/&gt;&lt;wsp:rsid wsp:val=&quot;0099522D&quot;/&gt;&lt;wsp:rsid wsp:val=&quot;009966A7&quot;/&gt;&lt;wsp:rsid wsp:val=&quot;009A02D8&quot;/&gt;&lt;wsp:rsid wsp:val=&quot;009A05FF&quot;/&gt;&lt;wsp:rsid wsp:val=&quot;009A0CEA&quot;/&gt;&lt;wsp:rsid wsp:val=&quot;009A0DF9&quot;/&gt;&lt;wsp:rsid wsp:val=&quot;009A565F&quot;/&gt;&lt;wsp:rsid wsp:val=&quot;009A5A09&quot;/&gt;&lt;wsp:rsid wsp:val=&quot;009A6F45&quot;/&gt;&lt;wsp:rsid wsp:val=&quot;009A74E4&quot;/&gt;&lt;wsp:rsid wsp:val=&quot;009A7A39&quot;/&gt;&lt;wsp:rsid wsp:val=&quot;009B1D77&quot;/&gt;&lt;wsp:rsid wsp:val=&quot;009B64D0&quot;/&gt;&lt;wsp:rsid wsp:val=&quot;009B68E8&quot;/&gt;&lt;wsp:rsid wsp:val=&quot;009B7D97&quot;/&gt;&lt;wsp:rsid wsp:val=&quot;009C1147&quot;/&gt;&lt;wsp:rsid wsp:val=&quot;009C20D0&quot;/&gt;&lt;wsp:rsid wsp:val=&quot;009C2CD7&quot;/&gt;&lt;wsp:rsid wsp:val=&quot;009C4C9E&quot;/&gt;&lt;wsp:rsid wsp:val=&quot;009C5249&quot;/&gt;&lt;wsp:rsid wsp:val=&quot;009C5BE9&quot;/&gt;&lt;wsp:rsid wsp:val=&quot;009C62F7&quot;/&gt;&lt;wsp:rsid wsp:val=&quot;009C66F6&quot;/&gt;&lt;wsp:rsid wsp:val=&quot;009C759B&quot;/&gt;&lt;wsp:rsid wsp:val=&quot;009D0A7F&quot;/&gt;&lt;wsp:rsid wsp:val=&quot;009D10F6&quot;/&gt;&lt;wsp:rsid wsp:val=&quot;009D11EC&quot;/&gt;&lt;wsp:rsid wsp:val=&quot;009D1E47&quot;/&gt;&lt;wsp:rsid wsp:val=&quot;009D25E3&quot;/&gt;&lt;wsp:rsid wsp:val=&quot;009E111F&quot;/&gt;&lt;wsp:rsid wsp:val=&quot;009E2F39&quot;/&gt;&lt;wsp:rsid wsp:val=&quot;009E4A2A&quot;/&gt;&lt;wsp:rsid wsp:val=&quot;009F08F7&quot;/&gt;&lt;wsp:rsid wsp:val=&quot;009F138B&quot;/&gt;&lt;wsp:rsid wsp:val=&quot;009F69FB&quot;/&gt;&lt;wsp:rsid wsp:val=&quot;00A04F54&quot;/&gt;&lt;wsp:rsid wsp:val=&quot;00A053FA&quot;/&gt;&lt;wsp:rsid wsp:val=&quot;00A075CB&quot;/&gt;&lt;wsp:rsid wsp:val=&quot;00A1200A&quot;/&gt;&lt;wsp:rsid wsp:val=&quot;00A120D8&quot;/&gt;&lt;wsp:rsid wsp:val=&quot;00A139F2&quot;/&gt;&lt;wsp:rsid wsp:val=&quot;00A16B00&quot;/&gt;&lt;wsp:rsid wsp:val=&quot;00A16B41&quot;/&gt;&lt;wsp:rsid wsp:val=&quot;00A16D9A&quot;/&gt;&lt;wsp:rsid wsp:val=&quot;00A21EF4&quot;/&gt;&lt;wsp:rsid wsp:val=&quot;00A31351&quot;/&gt;&lt;wsp:rsid wsp:val=&quot;00A3258C&quot;/&gt;&lt;wsp:rsid wsp:val=&quot;00A327AC&quot;/&gt;&lt;wsp:rsid wsp:val=&quot;00A344D0&quot;/&gt;&lt;wsp:rsid wsp:val=&quot;00A43A40&quot;/&gt;&lt;wsp:rsid wsp:val=&quot;00A44B0E&quot;/&gt;&lt;wsp:rsid wsp:val=&quot;00A45337&quot;/&gt;&lt;wsp:rsid wsp:val=&quot;00A453E9&quot;/&gt;&lt;wsp:rsid wsp:val=&quot;00A46BAC&quot;/&gt;&lt;wsp:rsid wsp:val=&quot;00A4736C&quot;/&gt;&lt;wsp:rsid wsp:val=&quot;00A51190&quot;/&gt;&lt;wsp:rsid wsp:val=&quot;00A56406&quot;/&gt;&lt;wsp:rsid wsp:val=&quot;00A67B98&quot;/&gt;&lt;wsp:rsid wsp:val=&quot;00A71D04&quot;/&gt;&lt;wsp:rsid wsp:val=&quot;00A72027&quot;/&gt;&lt;wsp:rsid wsp:val=&quot;00A749A2&quot;/&gt;&lt;wsp:rsid wsp:val=&quot;00A750A4&quot;/&gt;&lt;wsp:rsid wsp:val=&quot;00A77794&quot;/&gt;&lt;wsp:rsid wsp:val=&quot;00A80D3B&quot;/&gt;&lt;wsp:rsid wsp:val=&quot;00A83659&quot;/&gt;&lt;wsp:rsid wsp:val=&quot;00A85568&quot;/&gt;&lt;wsp:rsid wsp:val=&quot;00A95126&quot;/&gt;&lt;wsp:rsid wsp:val=&quot;00A97DC5&quot;/&gt;&lt;wsp:rsid wsp:val=&quot;00AA1F42&quot;/&gt;&lt;wsp:rsid wsp:val=&quot;00AA2DD9&quot;/&gt;&lt;wsp:rsid wsp:val=&quot;00AA341E&quot;/&gt;&lt;wsp:rsid wsp:val=&quot;00AA475A&quot;/&gt;&lt;wsp:rsid wsp:val=&quot;00AA5C7C&quot;/&gt;&lt;wsp:rsid wsp:val=&quot;00AA5C89&quot;/&gt;&lt;wsp:rsid wsp:val=&quot;00AB56BD&quot;/&gt;&lt;wsp:rsid wsp:val=&quot;00AB5C38&quot;/&gt;&lt;wsp:rsid wsp:val=&quot;00AB5CF6&quot;/&gt;&lt;wsp:rsid wsp:val=&quot;00AB636D&quot;/&gt;&lt;wsp:rsid wsp:val=&quot;00AC089A&quot;/&gt;&lt;wsp:rsid wsp:val=&quot;00AC0D66&quot;/&gt;&lt;wsp:rsid wsp:val=&quot;00AC278D&quot;/&gt;&lt;wsp:rsid wsp:val=&quot;00AC4375&quot;/&gt;&lt;wsp:rsid wsp:val=&quot;00AD2F16&quot;/&gt;&lt;wsp:rsid wsp:val=&quot;00AD3F42&quot;/&gt;&lt;wsp:rsid wsp:val=&quot;00AD4E60&quot;/&gt;&lt;wsp:rsid wsp:val=&quot;00AD7C0A&quot;/&gt;&lt;wsp:rsid wsp:val=&quot;00AE554F&quot;/&gt;&lt;wsp:rsid wsp:val=&quot;00AE72DA&quot;/&gt;&lt;wsp:rsid wsp:val=&quot;00AE7351&quot;/&gt;&lt;wsp:rsid wsp:val=&quot;00AF1AEA&quot;/&gt;&lt;wsp:rsid wsp:val=&quot;00AF1BE9&quot;/&gt;&lt;wsp:rsid wsp:val=&quot;00AF20B1&quot;/&gt;&lt;wsp:rsid wsp:val=&quot;00AF4AA5&quot;/&gt;&lt;wsp:rsid wsp:val=&quot;00AF5018&quot;/&gt;&lt;wsp:rsid wsp:val=&quot;00AF639B&quot;/&gt;&lt;wsp:rsid wsp:val=&quot;00AF676F&quot;/&gt;&lt;wsp:rsid wsp:val=&quot;00AF6EBE&quot;/&gt;&lt;wsp:rsid wsp:val=&quot;00B02F47&quot;/&gt;&lt;wsp:rsid wsp:val=&quot;00B03578&quot;/&gt;&lt;wsp:rsid wsp:val=&quot;00B057B7&quot;/&gt;&lt;wsp:rsid wsp:val=&quot;00B07DAA&quot;/&gt;&lt;wsp:rsid wsp:val=&quot;00B112C6&quot;/&gt;&lt;wsp:rsid wsp:val=&quot;00B135C9&quot;/&gt;&lt;wsp:rsid wsp:val=&quot;00B15DCD&quot;/&gt;&lt;wsp:rsid wsp:val=&quot;00B20627&quot;/&gt;&lt;wsp:rsid wsp:val=&quot;00B23921&quot;/&gt;&lt;wsp:rsid wsp:val=&quot;00B26221&quot;/&gt;&lt;wsp:rsid wsp:val=&quot;00B2657D&quot;/&gt;&lt;wsp:rsid wsp:val=&quot;00B30E7D&quot;/&gt;&lt;wsp:rsid wsp:val=&quot;00B3337E&quot;/&gt;&lt;wsp:rsid wsp:val=&quot;00B347D6&quot;/&gt;&lt;wsp:rsid wsp:val=&quot;00B34F32&quot;/&gt;&lt;wsp:rsid wsp:val=&quot;00B372EA&quot;/&gt;&lt;wsp:rsid wsp:val=&quot;00B40959&quot;/&gt;&lt;wsp:rsid wsp:val=&quot;00B40D93&quot;/&gt;&lt;wsp:rsid wsp:val=&quot;00B416CC&quot;/&gt;&lt;wsp:rsid wsp:val=&quot;00B4266F&quot;/&gt;&lt;wsp:rsid wsp:val=&quot;00B51372&quot;/&gt;&lt;wsp:rsid wsp:val=&quot;00B51A94&quot;/&gt;&lt;wsp:rsid wsp:val=&quot;00B52EDF&quot;/&gt;&lt;wsp:rsid wsp:val=&quot;00B551EA&quot;/&gt;&lt;wsp:rsid wsp:val=&quot;00B601DC&quot;/&gt;&lt;wsp:rsid wsp:val=&quot;00B61725&quot;/&gt;&lt;wsp:rsid wsp:val=&quot;00B631FD&quot;/&gt;&lt;wsp:rsid wsp:val=&quot;00B639F2&quot;/&gt;&lt;wsp:rsid wsp:val=&quot;00B640E8&quot;/&gt;&lt;wsp:rsid wsp:val=&quot;00B6549A&quot;/&gt;&lt;wsp:rsid wsp:val=&quot;00B7446D&quot;/&gt;&lt;wsp:rsid wsp:val=&quot;00B75DE1&quot;/&gt;&lt;wsp:rsid wsp:val=&quot;00B80F17&quot;/&gt;&lt;wsp:rsid wsp:val=&quot;00B82F8D&quot;/&gt;&lt;wsp:rsid wsp:val=&quot;00B82FD4&quot;/&gt;&lt;wsp:rsid wsp:val=&quot;00B84122&quot;/&gt;&lt;wsp:rsid wsp:val=&quot;00B841E5&quot;/&gt;&lt;wsp:rsid wsp:val=&quot;00B85B2F&quot;/&gt;&lt;wsp:rsid wsp:val=&quot;00B904DD&quot;/&gt;&lt;wsp:rsid wsp:val=&quot;00B906C7&quot;/&gt;&lt;wsp:rsid wsp:val=&quot;00B92AEB&quot;/&gt;&lt;wsp:rsid wsp:val=&quot;00B93DA4&quot;/&gt;&lt;wsp:rsid wsp:val=&quot;00B94A67&quot;/&gt;&lt;wsp:rsid wsp:val=&quot;00B97AAA&quot;/&gt;&lt;wsp:rsid wsp:val=&quot;00BA1A17&quot;/&gt;&lt;wsp:rsid wsp:val=&quot;00BA74B0&quot;/&gt;&lt;wsp:rsid wsp:val=&quot;00BB1738&quot;/&gt;&lt;wsp:rsid wsp:val=&quot;00BB263C&quot;/&gt;&lt;wsp:rsid wsp:val=&quot;00BB316A&quot;/&gt;&lt;wsp:rsid wsp:val=&quot;00BB70A9&quot;/&gt;&lt;wsp:rsid wsp:val=&quot;00BB7151&quot;/&gt;&lt;wsp:rsid wsp:val=&quot;00BC0AD3&quot;/&gt;&lt;wsp:rsid wsp:val=&quot;00BC0B79&quot;/&gt;&lt;wsp:rsid wsp:val=&quot;00BC3D43&quot;/&gt;&lt;wsp:rsid wsp:val=&quot;00BC5D8B&quot;/&gt;&lt;wsp:rsid wsp:val=&quot;00BC6F41&quot;/&gt;&lt;wsp:rsid wsp:val=&quot;00BC75B5&quot;/&gt;&lt;wsp:rsid wsp:val=&quot;00BD15B5&quot;/&gt;&lt;wsp:rsid wsp:val=&quot;00BD3F19&quot;/&gt;&lt;wsp:rsid wsp:val=&quot;00BD4762&quot;/&gt;&lt;wsp:rsid wsp:val=&quot;00BD5278&quot;/&gt;&lt;wsp:rsid wsp:val=&quot;00BD5E6D&quot;/&gt;&lt;wsp:rsid wsp:val=&quot;00BD6761&quot;/&gt;&lt;wsp:rsid wsp:val=&quot;00BE3695&quot;/&gt;&lt;wsp:rsid wsp:val=&quot;00BE4326&quot;/&gt;&lt;wsp:rsid wsp:val=&quot;00BF1F78&quot;/&gt;&lt;wsp:rsid wsp:val=&quot;00BF2E74&quot;/&gt;&lt;wsp:rsid wsp:val=&quot;00BF50DA&quot;/&gt;&lt;wsp:rsid wsp:val=&quot;00BF6CE0&quot;/&gt;&lt;wsp:rsid wsp:val=&quot;00C04796&quot;/&gt;&lt;wsp:rsid wsp:val=&quot;00C05269&quot;/&gt;&lt;wsp:rsid wsp:val=&quot;00C05AAD&quot;/&gt;&lt;wsp:rsid wsp:val=&quot;00C05D79&quot;/&gt;&lt;wsp:rsid wsp:val=&quot;00C05E4D&quot;/&gt;&lt;wsp:rsid wsp:val=&quot;00C1214A&quot;/&gt;&lt;wsp:rsid wsp:val=&quot;00C132DD&quot;/&gt;&lt;wsp:rsid wsp:val=&quot;00C16B72&quot;/&gt;&lt;wsp:rsid wsp:val=&quot;00C20525&quot;/&gt;&lt;wsp:rsid wsp:val=&quot;00C210DE&quot;/&gt;&lt;wsp:rsid wsp:val=&quot;00C2739B&quot;/&gt;&lt;wsp:rsid wsp:val=&quot;00C30A9E&quot;/&gt;&lt;wsp:rsid wsp:val=&quot;00C30DAF&quot;/&gt;&lt;wsp:rsid wsp:val=&quot;00C313E3&quot;/&gt;&lt;wsp:rsid wsp:val=&quot;00C31DE5&quot;/&gt;&lt;wsp:rsid wsp:val=&quot;00C37194&quot;/&gt;&lt;wsp:rsid wsp:val=&quot;00C418B6&quot;/&gt;&lt;wsp:rsid wsp:val=&quot;00C43382&quot;/&gt;&lt;wsp:rsid wsp:val=&quot;00C447E1&quot;/&gt;&lt;wsp:rsid wsp:val=&quot;00C4769F&quot;/&gt;&lt;wsp:rsid wsp:val=&quot;00C508AC&quot;/&gt;&lt;wsp:rsid wsp:val=&quot;00C51723&quot;/&gt;&lt;wsp:rsid wsp:val=&quot;00C5245F&quot;/&gt;&lt;wsp:rsid wsp:val=&quot;00C54454&quot;/&gt;&lt;wsp:rsid wsp:val=&quot;00C569CC&quot;/&gt;&lt;wsp:rsid wsp:val=&quot;00C61AB9&quot;/&gt;&lt;wsp:rsid wsp:val=&quot;00C620EC&quot;/&gt;&lt;wsp:rsid wsp:val=&quot;00C63475&quot;/&gt;&lt;wsp:rsid wsp:val=&quot;00C63D49&quot;/&gt;&lt;wsp:rsid wsp:val=&quot;00C6529A&quot;/&gt;&lt;wsp:rsid wsp:val=&quot;00C66478&quot;/&gt;&lt;wsp:rsid wsp:val=&quot;00C66E55&quot;/&gt;&lt;wsp:rsid wsp:val=&quot;00C67B24&quot;/&gt;&lt;wsp:rsid wsp:val=&quot;00C707D9&quot;/&gt;&lt;wsp:rsid wsp:val=&quot;00C70FFF&quot;/&gt;&lt;wsp:rsid wsp:val=&quot;00C72E52&quot;/&gt;&lt;wsp:rsid wsp:val=&quot;00C736F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87F28&quot;/&gt;&lt;wsp:rsid wsp:val=&quot;00C937A7&quot;/&gt;&lt;wsp:rsid wsp:val=&quot;00C9464B&quot;/&gt;&lt;wsp:rsid wsp:val=&quot;00C9579D&quot;/&gt;&lt;wsp:rsid wsp:val=&quot;00CA03A1&quot;/&gt;&lt;wsp:rsid wsp:val=&quot;00CA3C7D&quot;/&gt;&lt;wsp:rsid wsp:val=&quot;00CA4A7A&quot;/&gt;&lt;wsp:rsid wsp:val=&quot;00CA5877&quot;/&gt;&lt;wsp:rsid wsp:val=&quot;00CB11E8&quot;/&gt;&lt;wsp:rsid wsp:val=&quot;00CB2D53&quot;/&gt;&lt;wsp:rsid wsp:val=&quot;00CC2AC1&quot;/&gt;&lt;wsp:rsid wsp:val=&quot;00CC3CED&quot;/&gt;&lt;wsp:rsid wsp:val=&quot;00CC4FB3&quot;/&gt;&lt;wsp:rsid wsp:val=&quot;00CC6B79&quot;/&gt;&lt;wsp:rsid wsp:val=&quot;00CD056A&quot;/&gt;&lt;wsp:rsid wsp:val=&quot;00CD1153&quot;/&gt;&lt;wsp:rsid wsp:val=&quot;00CD1D60&quot;/&gt;&lt;wsp:rsid wsp:val=&quot;00CD33E9&quot;/&gt;&lt;wsp:rsid wsp:val=&quot;00CD4951&quot;/&gt;&lt;wsp:rsid wsp:val=&quot;00CD660F&quot;/&gt;&lt;wsp:rsid wsp:val=&quot;00CE35EA&quot;/&gt;&lt;wsp:rsid wsp:val=&quot;00CE4A18&quot;/&gt;&lt;wsp:rsid wsp:val=&quot;00CE7546&quot;/&gt;&lt;wsp:rsid wsp:val=&quot;00CF2307&quot;/&gt;&lt;wsp:rsid wsp:val=&quot;00CF5D6F&quot;/&gt;&lt;wsp:rsid wsp:val=&quot;00CF6AA5&quot;/&gt;&lt;wsp:rsid wsp:val=&quot;00D00EE3&quot;/&gt;&lt;wsp:rsid wsp:val=&quot;00D0138D&quot;/&gt;&lt;wsp:rsid wsp:val=&quot;00D02564&quot;/&gt;&lt;wsp:rsid wsp:val=&quot;00D02D0D&quot;/&gt;&lt;wsp:rsid wsp:val=&quot;00D033F5&quot;/&gt;&lt;wsp:rsid wsp:val=&quot;00D040DE&quot;/&gt;&lt;wsp:rsid wsp:val=&quot;00D04902&quot;/&gt;&lt;wsp:rsid wsp:val=&quot;00D1164E&quot;/&gt;&lt;wsp:rsid wsp:val=&quot;00D13AB9&quot;/&gt;&lt;wsp:rsid wsp:val=&quot;00D1420E&quot;/&gt;&lt;wsp:rsid wsp:val=&quot;00D14DF5&quot;/&gt;&lt;wsp:rsid wsp:val=&quot;00D15C81&quot;/&gt;&lt;wsp:rsid wsp:val=&quot;00D15DCC&quot;/&gt;&lt;wsp:rsid wsp:val=&quot;00D15FAF&quot;/&gt;&lt;wsp:rsid wsp:val=&quot;00D20F72&quot;/&gt;&lt;wsp:rsid wsp:val=&quot;00D24785&quot;/&gt;&lt;wsp:rsid wsp:val=&quot;00D26D98&quot;/&gt;&lt;wsp:rsid wsp:val=&quot;00D27256&quot;/&gt;&lt;wsp:rsid wsp:val=&quot;00D344BC&quot;/&gt;&lt;wsp:rsid wsp:val=&quot;00D34F6C&quot;/&gt;&lt;wsp:rsid wsp:val=&quot;00D43CBF&quot;/&gt;&lt;wsp:rsid wsp:val=&quot;00D45FCC&quot;/&gt;&lt;wsp:rsid wsp:val=&quot;00D46B51&quot;/&gt;&lt;wsp:rsid wsp:val=&quot;00D474D1&quot;/&gt;&lt;wsp:rsid wsp:val=&quot;00D5088F&quot;/&gt;&lt;wsp:rsid wsp:val=&quot;00D50D15&quot;/&gt;&lt;wsp:rsid wsp:val=&quot;00D5711F&quot;/&gt;&lt;wsp:rsid wsp:val=&quot;00D627DC&quot;/&gt;&lt;wsp:rsid wsp:val=&quot;00D64F73&quot;/&gt;&lt;wsp:rsid wsp:val=&quot;00D66373&quot;/&gt;&lt;wsp:rsid wsp:val=&quot;00D6708B&quot;/&gt;&lt;wsp:rsid wsp:val=&quot;00D6781B&quot;/&gt;&lt;wsp:rsid wsp:val=&quot;00D728B2&quot;/&gt;&lt;wsp:rsid wsp:val=&quot;00D73125&quot;/&gt;&lt;wsp:rsid wsp:val=&quot;00D7598C&quot;/&gt;&lt;wsp:rsid wsp:val=&quot;00D82F8E&quot;/&gt;&lt;wsp:rsid wsp:val=&quot;00D8692A&quot;/&gt;&lt;wsp:rsid wsp:val=&quot;00D94F68&quot;/&gt;&lt;wsp:rsid wsp:val=&quot;00D96BE7&quot;/&gt;&lt;wsp:rsid wsp:val=&quot;00D978A0&quot;/&gt;&lt;wsp:rsid wsp:val=&quot;00D97D4D&quot;/&gt;&lt;wsp:rsid wsp:val=&quot;00DA20FF&quot;/&gt;&lt;wsp:rsid wsp:val=&quot;00DA4276&quot;/&gt;&lt;wsp:rsid wsp:val=&quot;00DA4A9C&quot;/&gt;&lt;wsp:rsid wsp:val=&quot;00DA5155&quot;/&gt;&lt;wsp:rsid wsp:val=&quot;00DB156D&quot;/&gt;&lt;wsp:rsid wsp:val=&quot;00DB24FF&quot;/&gt;&lt;wsp:rsid wsp:val=&quot;00DB3327&quot;/&gt;&lt;wsp:rsid wsp:val=&quot;00DB60E8&quot;/&gt;&lt;wsp:rsid wsp:val=&quot;00DB70FE&quot;/&gt;&lt;wsp:rsid wsp:val=&quot;00DB7BF6&quot;/&gt;&lt;wsp:rsid wsp:val=&quot;00DB7E00&quot;/&gt;&lt;wsp:rsid wsp:val=&quot;00DC07FA&quot;/&gt;&lt;wsp:rsid wsp:val=&quot;00DC39F2&quot;/&gt;&lt;wsp:rsid wsp:val=&quot;00DC3DAA&quot;/&gt;&lt;wsp:rsid wsp:val=&quot;00DC407B&quot;/&gt;&lt;wsp:rsid wsp:val=&quot;00DC43DE&quot;/&gt;&lt;wsp:rsid wsp:val=&quot;00DC4FAB&quot;/&gt;&lt;wsp:rsid wsp:val=&quot;00DD110B&quot;/&gt;&lt;wsp:rsid wsp:val=&quot;00DD17DF&quot;/&gt;&lt;wsp:rsid wsp:val=&quot;00DD4EF2&quot;/&gt;&lt;wsp:rsid wsp:val=&quot;00DD5063&quot;/&gt;&lt;wsp:rsid wsp:val=&quot;00DD5131&quot;/&gt;&lt;wsp:rsid wsp:val=&quot;00DD7B0B&quot;/&gt;&lt;wsp:rsid wsp:val=&quot;00DE0182&quot;/&gt;&lt;wsp:rsid wsp:val=&quot;00DE0B19&quot;/&gt;&lt;wsp:rsid wsp:val=&quot;00DE2348&quot;/&gt;&lt;wsp:rsid wsp:val=&quot;00DE323F&quot;/&gt;&lt;wsp:rsid wsp:val=&quot;00DE6943&quot;/&gt;&lt;wsp:rsid wsp:val=&quot;00DF0111&quot;/&gt;&lt;wsp:rsid wsp:val=&quot;00DF3B80&quot;/&gt;&lt;wsp:rsid wsp:val=&quot;00DF4AA0&quot;/&gt;&lt;wsp:rsid wsp:val=&quot;00DF4B2B&quot;/&gt;&lt;wsp:rsid wsp:val=&quot;00DF52EE&quot;/&gt;&lt;wsp:rsid wsp:val=&quot;00DF5416&quot;/&gt;&lt;wsp:rsid wsp:val=&quot;00DF5783&quot;/&gt;&lt;wsp:rsid wsp:val=&quot;00DF5FED&quot;/&gt;&lt;wsp:rsid wsp:val=&quot;00E00E27&quot;/&gt;&lt;wsp:rsid wsp:val=&quot;00E010F2&quot;/&gt;&lt;wsp:rsid wsp:val=&quot;00E025DB&quot;/&gt;&lt;wsp:rsid wsp:val=&quot;00E03022&quot;/&gt;&lt;wsp:rsid wsp:val=&quot;00E04DB8&quot;/&gt;&lt;wsp:rsid wsp:val=&quot;00E0567A&quot;/&gt;&lt;wsp:rsid wsp:val=&quot;00E12920&quot;/&gt;&lt;wsp:rsid wsp:val=&quot;00E17E46&quot;/&gt;&lt;wsp:rsid wsp:val=&quot;00E20892&quot;/&gt;&lt;wsp:rsid wsp:val=&quot;00E21DBE&quot;/&gt;&lt;wsp:rsid wsp:val=&quot;00E25151&quot;/&gt;&lt;wsp:rsid wsp:val=&quot;00E2627F&quot;/&gt;&lt;wsp:rsid wsp:val=&quot;00E27533&quot;/&gt;&lt;wsp:rsid wsp:val=&quot;00E32BEE&quot;/&gt;&lt;wsp:rsid wsp:val=&quot;00E32DCD&quot;/&gt;&lt;wsp:rsid wsp:val=&quot;00E36E70&quot;/&gt;&lt;wsp:rsid wsp:val=&quot;00E435D3&quot;/&gt;&lt;wsp:rsid wsp:val=&quot;00E43F18&quot;/&gt;&lt;wsp:rsid wsp:val=&quot;00E44097&quot;/&gt;&lt;wsp:rsid wsp:val=&quot;00E46490&quot;/&gt;&lt;wsp:rsid wsp:val=&quot;00E524D0&quot;/&gt;&lt;wsp:rsid wsp:val=&quot;00E53F9C&quot;/&gt;&lt;wsp:rsid wsp:val=&quot;00E54F56&quot;/&gt;&lt;wsp:rsid wsp:val=&quot;00E55DAB&quot;/&gt;&lt;wsp:rsid wsp:val=&quot;00E56573&quot;/&gt;&lt;wsp:rsid wsp:val=&quot;00E56872&quot;/&gt;&lt;wsp:rsid wsp:val=&quot;00E5744E&quot;/&gt;&lt;wsp:rsid wsp:val=&quot;00E61088&quot;/&gt;&lt;wsp:rsid wsp:val=&quot;00E6221A&quot;/&gt;&lt;wsp:rsid wsp:val=&quot;00E63492&quot;/&gt;&lt;wsp:rsid wsp:val=&quot;00E66C99&quot;/&gt;&lt;wsp:rsid wsp:val=&quot;00E67062&quot;/&gt;&lt;wsp:rsid wsp:val=&quot;00E70311&quot;/&gt;&lt;wsp:rsid wsp:val=&quot;00E74851&quot;/&gt;&lt;wsp:rsid wsp:val=&quot;00E75E82&quot;/&gt;&lt;wsp:rsid wsp:val=&quot;00E768BA&quot;/&gt;&lt;wsp:rsid wsp:val=&quot;00E7769E&quot;/&gt;&lt;wsp:rsid wsp:val=&quot;00E8063C&quot;/&gt;&lt;wsp:rsid wsp:val=&quot;00E838AE&quot;/&gt;&lt;wsp:rsid wsp:val=&quot;00E83CC5&quot;/&gt;&lt;wsp:rsid wsp:val=&quot;00E84B08&quot;/&gt;&lt;wsp:rsid wsp:val=&quot;00E91FF8&quot;/&gt;&lt;wsp:rsid wsp:val=&quot;00E93026&quot;/&gt;&lt;wsp:rsid wsp:val=&quot;00E95F0A&quot;/&gt;&lt;wsp:rsid wsp:val=&quot;00EA235C&quot;/&gt;&lt;wsp:rsid wsp:val=&quot;00EA7990&quot;/&gt;&lt;wsp:rsid wsp:val=&quot;00EB14BE&quot;/&gt;&lt;wsp:rsid wsp:val=&quot;00EB37A1&quot;/&gt;&lt;wsp:rsid wsp:val=&quot;00EB4922&quot;/&gt;&lt;wsp:rsid wsp:val=&quot;00EB5068&quot;/&gt;&lt;wsp:rsid wsp:val=&quot;00EB53DA&quot;/&gt;&lt;wsp:rsid wsp:val=&quot;00EC5070&quot;/&gt;&lt;wsp:rsid wsp:val=&quot;00EC52AE&quot;/&gt;&lt;wsp:rsid wsp:val=&quot;00EC7B40&quot;/&gt;&lt;wsp:rsid wsp:val=&quot;00ED034C&quot;/&gt;&lt;wsp:rsid wsp:val=&quot;00ED130A&quot;/&gt;&lt;wsp:rsid wsp:val=&quot;00ED2E01&quot;/&gt;&lt;wsp:rsid wsp:val=&quot;00ED2FBD&quot;/&gt;&lt;wsp:rsid wsp:val=&quot;00ED415A&quot;/&gt;&lt;wsp:rsid wsp:val=&quot;00ED55AE&quot;/&gt;&lt;wsp:rsid wsp:val=&quot;00EE1DB6&quot;/&gt;&lt;wsp:rsid wsp:val=&quot;00EE304E&quot;/&gt;&lt;wsp:rsid wsp:val=&quot;00EE4281&quot;/&gt;&lt;wsp:rsid wsp:val=&quot;00EF023E&quot;/&gt;&lt;wsp:rsid wsp:val=&quot;00EF172A&quot;/&gt;&lt;wsp:rsid wsp:val=&quot;00EF1AAC&quot;/&gt;&lt;wsp:rsid wsp:val=&quot;00EF21D5&quot;/&gt;&lt;wsp:rsid wsp:val=&quot;00EF43F6&quot;/&gt;&lt;wsp:rsid wsp:val=&quot;00EF4F07&quot;/&gt;&lt;wsp:rsid wsp:val=&quot;00EF6036&quot;/&gt;&lt;wsp:rsid wsp:val=&quot;00EF686B&quot;/&gt;&lt;wsp:rsid wsp:val=&quot;00F000D6&quot;/&gt;&lt;wsp:rsid wsp:val=&quot;00F0023E&quot;/&gt;&lt;wsp:rsid wsp:val=&quot;00F05091&quot;/&gt;&lt;wsp:rsid wsp:val=&quot;00F07B8D&quot;/&gt;&lt;wsp:rsid wsp:val=&quot;00F11A3F&quot;/&gt;&lt;wsp:rsid wsp:val=&quot;00F1304F&quot;/&gt;&lt;wsp:rsid wsp:val=&quot;00F20479&quot;/&gt;&lt;wsp:rsid wsp:val=&quot;00F217C1&quot;/&gt;&lt;wsp:rsid wsp:val=&quot;00F230BA&quot;/&gt;&lt;wsp:rsid wsp:val=&quot;00F23620&quot;/&gt;&lt;wsp:rsid wsp:val=&quot;00F261B5&quot;/&gt;&lt;wsp:rsid wsp:val=&quot;00F26847&quot;/&gt;&lt;wsp:rsid wsp:val=&quot;00F26BD4&quot;/&gt;&lt;wsp:rsid wsp:val=&quot;00F27DDD&quot;/&gt;&lt;wsp:rsid wsp:val=&quot;00F27DE6&quot;/&gt;&lt;wsp:rsid wsp:val=&quot;00F30FD9&quot;/&gt;&lt;wsp:rsid wsp:val=&quot;00F33A81&quot;/&gt;&lt;wsp:rsid wsp:val=&quot;00F366F0&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65E1D&quot;/&gt;&lt;wsp:rsid wsp:val=&quot;00F66DC5&quot;/&gt;&lt;wsp:rsid wsp:val=&quot;00F71576&quot;/&gt;&lt;wsp:rsid wsp:val=&quot;00F724AE&quot;/&gt;&lt;wsp:rsid wsp:val=&quot;00F72729&quot;/&gt;&lt;wsp:rsid wsp:val=&quot;00F72B27&quot;/&gt;&lt;wsp:rsid wsp:val=&quot;00F75264&quot;/&gt;&lt;wsp:rsid wsp:val=&quot;00F75CFD&quot;/&gt;&lt;wsp:rsid wsp:val=&quot;00F801A1&quot;/&gt;&lt;wsp:rsid wsp:val=&quot;00F82E18&quot;/&gt;&lt;wsp:rsid wsp:val=&quot;00F85221&quot;/&gt;&lt;wsp:rsid wsp:val=&quot;00F8638F&quot;/&gt;&lt;wsp:rsid wsp:val=&quot;00F902B0&quot;/&gt;&lt;wsp:rsid wsp:val=&quot;00F91B6E&quot;/&gt;&lt;wsp:rsid wsp:val=&quot;00F928B9&quot;/&gt;&lt;wsp:rsid wsp:val=&quot;00F92A66&quot;/&gt;&lt;wsp:rsid wsp:val=&quot;00F9391E&quot;/&gt;&lt;wsp:rsid wsp:val=&quot;00F95794&quot;/&gt;&lt;wsp:rsid wsp:val=&quot;00F962C8&quot;/&gt;&lt;wsp:rsid wsp:val=&quot;00F965C7&quot;/&gt;&lt;wsp:rsid wsp:val=&quot;00F9666A&quot;/&gt;&lt;wsp:rsid wsp:val=&quot;00F9692E&quot;/&gt;&lt;wsp:rsid wsp:val=&quot;00FA19AB&quot;/&gt;&lt;wsp:rsid wsp:val=&quot;00FA4438&quot;/&gt;&lt;wsp:rsid wsp:val=&quot;00FA5B9A&quot;/&gt;&lt;wsp:rsid wsp:val=&quot;00FB02B8&quot;/&gt;&lt;wsp:rsid wsp:val=&quot;00FB0449&quot;/&gt;&lt;wsp:rsid wsp:val=&quot;00FB090E&quot;/&gt;&lt;wsp:rsid wsp:val=&quot;00FB0C03&quot;/&gt;&lt;wsp:rsid wsp:val=&quot;00FB0F0E&quot;/&gt;&lt;wsp:rsid wsp:val=&quot;00FB3721&quot;/&gt;&lt;wsp:rsid wsp:val=&quot;00FB5E1B&quot;/&gt;&lt;wsp:rsid wsp:val=&quot;00FB6FB5&quot;/&gt;&lt;wsp:rsid wsp:val=&quot;00FC40DB&quot;/&gt;&lt;wsp:rsid wsp:val=&quot;00FC5F97&quot;/&gt;&lt;wsp:rsid wsp:val=&quot;00FC6459&quot;/&gt;&lt;wsp:rsid wsp:val=&quot;00FC6B71&quot;/&gt;&lt;wsp:rsid wsp:val=&quot;00FD04CC&quot;/&gt;&lt;wsp:rsid wsp:val=&quot;00FD062E&quot;/&gt;&lt;wsp:rsid wsp:val=&quot;00FD43E6&quot;/&gt;&lt;wsp:rsid wsp:val=&quot;00FD4C6B&quot;/&gt;&lt;wsp:rsid wsp:val=&quot;00FE006C&quot;/&gt;&lt;wsp:rsid wsp:val=&quot;00FE1FEE&quot;/&gt;&lt;wsp:rsid wsp:val=&quot;00FE5BFA&quot;/&gt;&lt;wsp:rsid wsp:val=&quot;00FE6420&quot;/&gt;&lt;wsp:rsid wsp:val=&quot;00FE6A52&quot;/&gt;&lt;wsp:rsid wsp:val=&quot;00FE7158&quot;/&gt;&lt;wsp:rsid wsp:val=&quot;00FF1854&quot;/&gt;&lt;wsp:rsid wsp:val=&quot;00FF1E50&quot;/&gt;&lt;wsp:rsid wsp:val=&quot;00FF2611&quot;/&gt;&lt;wsp:rsid wsp:val=&quot;00FF45F8&quot;/&gt;&lt;wsp:rsid wsp:val=&quot;00FF4A83&quot;/&gt;&lt;wsp:rsid wsp:val=&quot;00FF58B9&quot;/&gt;&lt;wsp:rsid wsp:val=&quot;00FF6752&quot;/&gt;&lt;/wsp:rsids&gt;&lt;/w:docPr&gt;&lt;w:body&gt;&lt;wx:sect&gt;&lt;w:p wsp:rsidR=&quot;00000000&quot; wsp:rsidRDefault=&quot;003F763D&quot; wsp:rsidP=&quot;003F763D&quot;&gt;&lt;m:oMathPara&gt;&lt;m:oMath&gt;&lt;m:sSub&gt;&lt;m:sSubPr&gt;&lt;m:ctrlPr&gt;&lt;w:rPr&gt;&lt;w:rFonts w:ascii=&quot;Cambria Math&quot; w:h-ansi=&quot;Cambria Math&quot;/&gt;&lt;wx:font wx:val=&quot;Cambria Math&quot;/&gt;&lt;w:i/&gt;&lt;/w:rPr&gt;&lt;/m:ctrlPr&gt;&lt;/m:sSubPr&gt;&lt;m:e&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lang w:fareast=&quot;ZH-CN&quot;/&gt;&lt;/w:rPr&gt;&lt;m:t&gt;P&lt;/m:t&gt;&lt;/m:r&gt;&lt;/m:e&gt;&lt;m:sub&gt;&lt;m:r&gt;&lt;w:rPr&gt;&lt;w:rFonts w:ascii=&quot;Cambria Math&quot; w:h-ansi=&quot;Cambria Math&quot;/&gt;&lt;wx:font wx:val=&quot;Cambria Math&quot;/&gt;&lt;w:i/&gt;&lt;w:lang w:fareast=&quot;ZH-CN&quot;/&gt;&lt;/w:rPr&gt;&lt;m:t&gt;dynamic&lt;/m:t&gt;&lt;/m:r&gt;&lt;/m:sub&gt;&lt;m:sup&gt;&lt;m:r&gt;&lt;w:rPr&gt;&lt;w:rFonts w:ascii=&quot;Cambria Math&quot; w:h-ansi=&quot;Cambria Math&quot;/&gt;&lt;wx:font wx:val=&quot;Cambria Math&quot;/&gt;&lt;w:i/&gt;&lt;w:lang w:fareast=&quot;ZH-CN&quot;/&gt;&lt;/w:rPr&gt;&lt;m:t&gt;DL&lt;/m:t&gt;&lt;/m:r&gt;&lt;/m:sup&gt;&lt;/m:sSubSup&gt;&lt;m:r&gt;&lt;w:rPr&gt;&lt;w:rFonts w:ascii=&quot;Cambria Math&quot; w:h-ansi=&quot;Cambria Math&quot;/&gt;&lt;wx:font wx:val=&quot;Cambria Math&quot;/&gt;&lt;w:i/&gt;&lt;/w:rPr&gt;&lt;m:t&gt;=s&lt;/m:t&gt;&lt;/m:r&gt;&lt;/m:e&gt;&lt;m:sub&gt;&lt;m:r&gt;&lt;w:rPr&gt;&lt;w:rFonts w:ascii=&quot;Cambria Math&quot; w:h-ansi=&quot;Cambria Math&quot;/&gt;&lt;wx:font wx:val=&quot;Cambria Math&quot;/&gt;&lt;w:i/&gt;&lt;/w:rPr&gt;&lt;m:t&gt;a&lt;/m:t&gt;&lt;/m:r&gt;&lt;/m:sub&gt;&lt;/m:sSub&gt;&lt;m:r&gt;&lt;w:rPr&gt;&lt;w:rFonts w:ascii=&quot;Cambria Math&quot; w:h-ansi=&quot;Cambria Math&quot;/&gt;&lt;wx:font wx:val=&quot;Cambria Math&quot;/&gt;&lt;w:i/&gt;&lt;/w:rPr&gt;&lt;m:t&gt;*&lt;/m:t&gt;&lt;/m:r&gt;&lt;m:d&gt;&lt;m:dPr&gt;&lt;m:ctrlPr&gt;&lt;w:rPr&gt;&lt;w:rFonts w:ascii=&quot;Cambria Math&quot; w:h-ansi=&quot;Cambria Math&quot;/&gt;&lt;wx:font wx:val=&quot;Cambria Math&quot;/&gt;&lt;w:i/&gt;&lt;/w:rPr&gt;&lt;/m:ctrlPr&gt;&lt;/m:dPr&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dyn,ante&lt;/m:t&gt;&lt;/m:r&gt;&lt;/m:sub&gt;&lt;/m:sSub&gt;&lt;m:r&gt;&lt;w:rPr&gt;&lt;w:rFonts w:ascii=&quot;Cambria Math&quot; w:h-ansi=&quot;Cambria Math&quot;/&gt;&lt;wx:font wx:val=&quot;Cambria Math&quot;/&gt;&lt;w:i/&gt;&lt;/w:rPr&gt;&lt;m:t&gt;+&lt;/m:t&gt;&lt;/m:r&gt;&lt;m:f&gt;&lt;m:fPr&gt;&lt;m:ctrlPr&gt;&lt;w:rPr&gt;&lt;w:rFonts w:ascii=&quot;Cambr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s&lt;/m:t&gt;&lt;/m:r&gt;&lt;/m:e&gt;&lt;m:sub&gt;&lt;m:r&gt;&lt;w:rPr&gt;&lt;w:rFonts w:ascii=&quot;Cambria Math&quot; w:h-ansi=&quot;Cambria Math&quot;/&gt;&lt;wx:font wx:val=&quot;Cambria Math&quot;/&gt;&lt;w:i/&gt;&lt;/w:rPr&gt;&lt;m:t&gt;f&lt;/m:t&gt;&lt;/m:r&gt;&lt;/m:sub&gt;&lt;/m:sSub&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s&lt;/m:t&gt;&lt;/m:r&gt;&lt;/m:e&gt;&lt;m:sub&gt;&lt;m:r&gt;&lt;w:rPr&gt;&lt;w:rFonts w:ascii=&quot;Cambria Math&quot; w:h-ansi=&quot;Cambria Math&quot;/&gt;&lt;wx:font wx:val=&quot;Cambria Math&quot;/&gt;&lt;w:i/&gt;&lt;/w:rPr&gt;&lt;m:t&gt;p&lt;/m:t&gt;&lt;/m:r&gt;&lt;/m:sub&gt;&lt;/m:sSub&gt;&lt;/m:num&gt;&lt;m:den&gt;&lt;m:r&gt;&lt;w:rPr&gt;&lt;w:rFonts w:ascii=&quot;Cambria Math&quot; w:h-ansi=&quot;Cambria Math&quot;/&gt;&lt;wx:font wx:val=&quot;Cambria Math&quot;/&gt;&lt;w:i/&gt;&lt;/w:rPr&gt;&lt;m:t&gt;η&lt;/m:t&gt;&lt;/m:r&gt;&lt;m:d&gt;&lt;m:dPr&gt;&lt;m:ctrlPr&gt;&lt;w:rPr&gt;&lt;w:rFonts w:ascii=&quot;Cambria Math&quot; w:h-ansi=&quot;Cambria Math&quot;/&gt;&lt;wx:font wx:val=&quot;Cambria Math&quot;/&gt;&lt;w:i/&gt;&lt;/w:rPr&gt;&lt;/m:ctrlPr&gt;&lt;/m:dPr&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s&lt;/m:t&gt;&lt;/m:r&gt;&lt;/m:e&gt;&lt;m:sub&gt;&lt;m:r&gt;&lt;w:rPr&gt;&lt;w:rFonts w:ascii=&quot;Cambria Math&quot; w:h-ansi=&quot;Cambria Math&quot;/&gt;&lt;wx:font wx:val=&quot;Cambria Math&quot;/&gt;&lt;w:i/&gt;&lt;/w:rPr&gt;&lt;m:t&gt;f&lt;/m:t&gt;&lt;/m:r&gt;&lt;/m:sub&gt;&lt;/m:sSub&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  s&lt;/m:t&gt;&lt;/m:r&gt;&lt;/m:e&gt;&lt;m:sub&gt;&lt;m:r&gt;&lt;w:rPr&gt;&lt;w:rFonts w:ascii=&quot;Cambria Math&quot; w:h-ansi=&quot;Cambria Math&quot;/&gt;&lt;wx:font wx:val=&quot;Cambria Math&quot;/&gt;&lt;w:i/&gt;&lt;/w:rPr&gt;&lt;m:t&gt;p&lt;/m:t&gt;&lt;/m:r&gt;&lt;/m:sub&gt;&lt;/m:sSub&gt;&lt;/m:e&gt;&lt;/m:d&gt;&lt;/m:den&gt;&lt;/m:f&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dyn,joint&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8" chromakey="#FFFFFF" o:title=""/>
            <o:lock v:ext="edit" aspectratio="t"/>
            <w10:wrap type="none"/>
            <w10:anchorlock/>
          </v:shape>
        </w:pict>
      </w:r>
      <w:r>
        <w:rPr>
          <w:rFonts w:ascii="Times" w:hAnsi="Times" w:eastAsia="바탕" w:cs="Times New Roman"/>
          <w:szCs w:val="24"/>
          <w:lang w:val="en-GB" w:eastAsia="ko-KR" w:bidi="ar-SA"/>
        </w:rPr>
        <w:instrText xml:space="preserve"> </w:instrText>
      </w:r>
      <w:r>
        <w:rPr>
          <w:rFonts w:ascii="Times" w:hAnsi="Times" w:eastAsia="바탕" w:cs="Times New Roman"/>
          <w:szCs w:val="24"/>
          <w:lang w:val="en-GB" w:eastAsia="ko-KR" w:bidi="ar-SA"/>
        </w:rPr>
        <w:fldChar w:fldCharType="separate"/>
      </w:r>
      <w:r>
        <w:rPr>
          <w:rFonts w:ascii="Times" w:hAnsi="Times" w:eastAsia="바탕" w:cs="Times New Roman"/>
          <w:szCs w:val="24"/>
          <w:lang w:val="en-GB" w:eastAsia="ko-KR" w:bidi="ar-SA"/>
        </w:rPr>
        <w:fldChar w:fldCharType="end"/>
      </w:r>
      <w:r>
        <w:rPr>
          <w:rFonts w:ascii="Times" w:hAnsi="Times" w:eastAsia="바탕" w:cs="Times New Roman"/>
          <w:szCs w:val="24"/>
          <w:lang w:val="en-GB" w:eastAsia="ko-KR" w:bidi="ar-SA"/>
        </w:rPr>
        <w:t xml:space="preserve">, where </w:t>
      </w:r>
      <w:r>
        <w:rPr>
          <w:rFonts w:ascii="Times" w:hAnsi="Times" w:eastAsia="바탕" w:cs="Times New Roman"/>
          <w:szCs w:val="24"/>
          <w:lang w:val="en-GB" w:eastAsia="en-US" w:bidi="ar-SA"/>
        </w:rPr>
        <w:fldChar w:fldCharType="begin"/>
      </w:r>
      <w:r>
        <w:rPr>
          <w:rFonts w:ascii="Times" w:hAnsi="Times" w:eastAsia="바탕" w:cs="Times New Roman"/>
          <w:szCs w:val="24"/>
          <w:lang w:val="en-GB" w:eastAsia="en-US" w:bidi="ar-SA"/>
        </w:rPr>
        <w:instrText xml:space="preserve"> QUOTE </w:instrText>
      </w:r>
      <w:r>
        <w:rPr>
          <w:rFonts w:ascii="Times" w:hAnsi="Times" w:eastAsia="바탕" w:cs="Times New Roman"/>
          <w:position w:val="-5"/>
          <w:szCs w:val="24"/>
          <w:lang w:val="en-GB" w:eastAsia="en-US" w:bidi="ar-SA"/>
        </w:rPr>
        <w:pict>
          <v:shape id="_x0000_i1030" o:spt="75" type="#_x0000_t75" style="height:12pt;width:9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9BF&quot;/&gt;&lt;wsp:rsid wsp:val=&quot;00001BE1&quot;/&gt;&lt;wsp:rsid wsp:val=&quot;000049DC&quot;/&gt;&lt;wsp:rsid wsp:val=&quot;00005266&quot;/&gt;&lt;wsp:rsid wsp:val=&quot;00006E91&quot;/&gt;&lt;wsp:rsid wsp:val=&quot;0001459F&quot;/&gt;&lt;wsp:rsid wsp:val=&quot;000154E8&quot;/&gt;&lt;wsp:rsid wsp:val=&quot;0001685F&quot;/&gt;&lt;wsp:rsid wsp:val=&quot;00017452&quot;/&gt;&lt;wsp:rsid wsp:val=&quot;00017CEC&quot;/&gt;&lt;wsp:rsid wsp:val=&quot;000206F5&quot;/&gt;&lt;wsp:rsid wsp:val=&quot;00021963&quot;/&gt;&lt;wsp:rsid wsp:val=&quot;00021A46&quot;/&gt;&lt;wsp:rsid wsp:val=&quot;000262B0&quot;/&gt;&lt;wsp:rsid wsp:val=&quot;00026AF3&quot;/&gt;&lt;wsp:rsid wsp:val=&quot;00026E24&quot;/&gt;&lt;wsp:rsid wsp:val=&quot;00027418&quot;/&gt;&lt;wsp:rsid wsp:val=&quot;00030D03&quot;/&gt;&lt;wsp:rsid wsp:val=&quot;00035C3D&quot;/&gt;&lt;wsp:rsid wsp:val=&quot;0003721C&quot;/&gt;&lt;wsp:rsid wsp:val=&quot;0004008C&quot;/&gt;&lt;wsp:rsid wsp:val=&quot;00042190&quot;/&gt;&lt;wsp:rsid wsp:val=&quot;00044466&quot;/&gt;&lt;wsp:rsid wsp:val=&quot;00051B24&quot;/&gt;&lt;wsp:rsid wsp:val=&quot;00052672&quot;/&gt;&lt;wsp:rsid wsp:val=&quot;00053611&quot;/&gt;&lt;wsp:rsid wsp:val=&quot;00054572&quot;/&gt;&lt;wsp:rsid wsp:val=&quot;00054DD5&quot;/&gt;&lt;wsp:rsid wsp:val=&quot;000557A4&quot;/&gt;&lt;wsp:rsid wsp:val=&quot;00060542&quot;/&gt;&lt;wsp:rsid wsp:val=&quot;000605DA&quot;/&gt;&lt;wsp:rsid wsp:val=&quot;00063377&quot;/&gt;&lt;wsp:rsid wsp:val=&quot;000639E4&quot;/&gt;&lt;wsp:rsid wsp:val=&quot;000655DF&quot;/&gt;&lt;wsp:rsid wsp:val=&quot;00066893&quot;/&gt;&lt;wsp:rsid wsp:val=&quot;00070590&quot;/&gt;&lt;wsp:rsid wsp:val=&quot;00070E52&quot;/&gt;&lt;wsp:rsid wsp:val=&quot;00072ECA&quot;/&gt;&lt;wsp:rsid wsp:val=&quot;00073C45&quot;/&gt;&lt;wsp:rsid wsp:val=&quot;00074A3E&quot;/&gt;&lt;wsp:rsid wsp:val=&quot;00076C50&quot;/&gt;&lt;wsp:rsid wsp:val=&quot;00077957&quot;/&gt;&lt;wsp:rsid wsp:val=&quot;000809D1&quot;/&gt;&lt;wsp:rsid wsp:val=&quot;00083D4D&quot;/&gt;&lt;wsp:rsid wsp:val=&quot;00084453&quot;/&gt;&lt;wsp:rsid wsp:val=&quot;000845D8&quot;/&gt;&lt;wsp:rsid wsp:val=&quot;00084952&quot;/&gt;&lt;wsp:rsid wsp:val=&quot;00085529&quot;/&gt;&lt;wsp:rsid wsp:val=&quot;000903AC&quot;/&gt;&lt;wsp:rsid wsp:val=&quot;00091AED&quot;/&gt;&lt;wsp:rsid wsp:val=&quot;00091BCB&quot;/&gt;&lt;wsp:rsid wsp:val=&quot;00093354&quot;/&gt;&lt;wsp:rsid wsp:val=&quot;000942B3&quot;/&gt;&lt;wsp:rsid wsp:val=&quot;0009529E&quot;/&gt;&lt;wsp:rsid wsp:val=&quot;000A0641&quot;/&gt;&lt;wsp:rsid wsp:val=&quot;000A3C7D&quot;/&gt;&lt;wsp:rsid wsp:val=&quot;000A5435&quot;/&gt;&lt;wsp:rsid wsp:val=&quot;000A63B2&quot;/&gt;&lt;wsp:rsid wsp:val=&quot;000B11A6&quot;/&gt;&lt;wsp:rsid wsp:val=&quot;000B27C1&quot;/&gt;&lt;wsp:rsid wsp:val=&quot;000B2B55&quot;/&gt;&lt;wsp:rsid wsp:val=&quot;000B43F5&quot;/&gt;&lt;wsp:rsid wsp:val=&quot;000C1E9D&quot;/&gt;&lt;wsp:rsid wsp:val=&quot;000C239E&quot;/&gt;&lt;wsp:rsid wsp:val=&quot;000C256E&quot;/&gt;&lt;wsp:rsid wsp:val=&quot;000C2758&quot;/&gt;&lt;wsp:rsid wsp:val=&quot;000C287F&quot;/&gt;&lt;wsp:rsid wsp:val=&quot;000C30A5&quot;/&gt;&lt;wsp:rsid wsp:val=&quot;000C4DA6&quot;/&gt;&lt;wsp:rsid wsp:val=&quot;000C748B&quot;/&gt;&lt;wsp:rsid wsp:val=&quot;000C74E2&quot;/&gt;&lt;wsp:rsid wsp:val=&quot;000D2402&quot;/&gt;&lt;wsp:rsid wsp:val=&quot;000D242E&quot;/&gt;&lt;wsp:rsid wsp:val=&quot;000D2D5F&quot;/&gt;&lt;wsp:rsid wsp:val=&quot;000D546F&quot;/&gt;&lt;wsp:rsid wsp:val=&quot;000D5D9E&quot;/&gt;&lt;wsp:rsid wsp:val=&quot;000D6F2A&quot;/&gt;&lt;wsp:rsid wsp:val=&quot;000E01F3&quot;/&gt;&lt;wsp:rsid wsp:val=&quot;000E0C3E&quot;/&gt;&lt;wsp:rsid wsp:val=&quot;000E2EB2&quot;/&gt;&lt;wsp:rsid wsp:val=&quot;000E474A&quot;/&gt;&lt;wsp:rsid wsp:val=&quot;000E5BCB&quot;/&gt;&lt;wsp:rsid wsp:val=&quot;000E67A5&quot;/&gt;&lt;wsp:rsid wsp:val=&quot;000F053D&quot;/&gt;&lt;wsp:rsid wsp:val=&quot;000F0A47&quot;/&gt;&lt;wsp:rsid wsp:val=&quot;000F55C6&quot;/&gt;&lt;wsp:rsid wsp:val=&quot;000F59FD&quot;/&gt;&lt;wsp:rsid wsp:val=&quot;0010230E&quot;/&gt;&lt;wsp:rsid wsp:val=&quot;00104FC2&quot;/&gt;&lt;wsp:rsid wsp:val=&quot;0010523A&quot;/&gt;&lt;wsp:rsid wsp:val=&quot;00110359&quot;/&gt;&lt;wsp:rsid wsp:val=&quot;001109A2&quot;/&gt;&lt;wsp:rsid wsp:val=&quot;00111908&quot;/&gt;&lt;wsp:rsid wsp:val=&quot;00114D46&quot;/&gt;&lt;wsp:rsid wsp:val=&quot;00114EBD&quot;/&gt;&lt;wsp:rsid wsp:val=&quot;00116950&quot;/&gt;&lt;wsp:rsid wsp:val=&quot;00123ABC&quot;/&gt;&lt;wsp:rsid wsp:val=&quot;00127320&quot;/&gt;&lt;wsp:rsid wsp:val=&quot;0013022A&quot;/&gt;&lt;wsp:rsid wsp:val=&quot;00131CB0&quot;/&gt;&lt;wsp:rsid wsp:val=&quot;00132CBE&quot;/&gt;&lt;wsp:rsid wsp:val=&quot;0013425A&quot;/&gt;&lt;wsp:rsid wsp:val=&quot;00135447&quot;/&gt;&lt;wsp:rsid wsp:val=&quot;00135A58&quot;/&gt;&lt;wsp:rsid wsp:val=&quot;00143117&quot;/&gt;&lt;wsp:rsid wsp:val=&quot;001433DC&quot;/&gt;&lt;wsp:rsid wsp:val=&quot;00143C53&quot;/&gt;&lt;wsp:rsid wsp:val=&quot;00144180&quot;/&gt;&lt;wsp:rsid wsp:val=&quot;001458AC&quot;/&gt;&lt;wsp:rsid wsp:val=&quot;0015211F&quot;/&gt;&lt;wsp:rsid wsp:val=&quot;00152F33&quot;/&gt;&lt;wsp:rsid wsp:val=&quot;0015446D&quot;/&gt;&lt;wsp:rsid wsp:val=&quot;00155109&quot;/&gt;&lt;wsp:rsid wsp:val=&quot;001551E1&quot;/&gt;&lt;wsp:rsid wsp:val=&quot;00156174&quot;/&gt;&lt;wsp:rsid wsp:val=&quot;00156C6F&quot;/&gt;&lt;wsp:rsid wsp:val=&quot;001575F0&quot;/&gt;&lt;wsp:rsid wsp:val=&quot;00166BB5&quot;/&gt;&lt;wsp:rsid wsp:val=&quot;00166FB4&quot;/&gt;&lt;wsp:rsid wsp:val=&quot;001671FB&quot;/&gt;&lt;wsp:rsid wsp:val=&quot;0017226E&quot;/&gt;&lt;wsp:rsid wsp:val=&quot;0017529F&quot;/&gt;&lt;wsp:rsid wsp:val=&quot;001777C6&quot;/&gt;&lt;wsp:rsid wsp:val=&quot;0018004F&quot;/&gt;&lt;wsp:rsid wsp:val=&quot;00180316&quot;/&gt;&lt;wsp:rsid wsp:val=&quot;00181906&quot;/&gt;&lt;wsp:rsid wsp:val=&quot;00182437&quot;/&gt;&lt;wsp:rsid wsp:val=&quot;00184862&quot;/&gt;&lt;wsp:rsid wsp:val=&quot;00184953&quot;/&gt;&lt;wsp:rsid wsp:val=&quot;00186520&quot;/&gt;&lt;wsp:rsid wsp:val=&quot;001869F7&quot;/&gt;&lt;wsp:rsid wsp:val=&quot;001940DB&quot;/&gt;&lt;wsp:rsid wsp:val=&quot;001941B0&quot;/&gt;&lt;wsp:rsid wsp:val=&quot;0019426E&quot;/&gt;&lt;wsp:rsid wsp:val=&quot;0019726A&quot;/&gt;&lt;wsp:rsid wsp:val=&quot;001A1FBC&quot;/&gt;&lt;wsp:rsid wsp:val=&quot;001A235A&quot;/&gt;&lt;wsp:rsid wsp:val=&quot;001A35F9&quot;/&gt;&lt;wsp:rsid wsp:val=&quot;001A68A2&quot;/&gt;&lt;wsp:rsid wsp:val=&quot;001B141B&quot;/&gt;&lt;wsp:rsid wsp:val=&quot;001B7B72&quot;/&gt;&lt;wsp:rsid wsp:val=&quot;001C2115&quot;/&gt;&lt;wsp:rsid wsp:val=&quot;001C40D9&quot;/&gt;&lt;wsp:rsid wsp:val=&quot;001C5621&quot;/&gt;&lt;wsp:rsid wsp:val=&quot;001C74BE&quot;/&gt;&lt;wsp:rsid wsp:val=&quot;001D150F&quot;/&gt;&lt;wsp:rsid wsp:val=&quot;001D2AE5&quot;/&gt;&lt;wsp:rsid wsp:val=&quot;001D3DDF&quot;/&gt;&lt;wsp:rsid wsp:val=&quot;001D4711&quot;/&gt;&lt;wsp:rsid wsp:val=&quot;001D5072&quot;/&gt;&lt;wsp:rsid wsp:val=&quot;001D52A5&quot;/&gt;&lt;wsp:rsid wsp:val=&quot;001D6C74&quot;/&gt;&lt;wsp:rsid wsp:val=&quot;001D7AE8&quot;/&gt;&lt;wsp:rsid wsp:val=&quot;001E0D94&quot;/&gt;&lt;wsp:rsid wsp:val=&quot;001E194B&quot;/&gt;&lt;wsp:rsid wsp:val=&quot;001E2ADD&quot;/&gt;&lt;wsp:rsid wsp:val=&quot;001E3670&quot;/&gt;&lt;wsp:rsid wsp:val=&quot;001E36EB&quot;/&gt;&lt;wsp:rsid wsp:val=&quot;001F0B04&quot;/&gt;&lt;wsp:rsid wsp:val=&quot;001F2699&quot;/&gt;&lt;wsp:rsid wsp:val=&quot;001F2C8F&quot;/&gt;&lt;wsp:rsid wsp:val=&quot;001F3001&quot;/&gt;&lt;wsp:rsid wsp:val=&quot;001F3FF7&quot;/&gt;&lt;wsp:rsid wsp:val=&quot;001F613C&quot;/&gt;&lt;wsp:rsid wsp:val=&quot;001F638D&quot;/&gt;&lt;wsp:rsid wsp:val=&quot;00201FEB&quot;/&gt;&lt;wsp:rsid wsp:val=&quot;00202B12&quot;/&gt;&lt;wsp:rsid wsp:val=&quot;00202C71&quot;/&gt;&lt;wsp:rsid wsp:val=&quot;00203BA9&quot;/&gt;&lt;wsp:rsid wsp:val=&quot;00207C8A&quot;/&gt;&lt;wsp:rsid wsp:val=&quot;00210211&quot;/&gt;&lt;wsp:rsid wsp:val=&quot;00211448&quot;/&gt;&lt;wsp:rsid wsp:val=&quot;002128D0&quot;/&gt;&lt;wsp:rsid wsp:val=&quot;0021496D&quot;/&gt;&lt;wsp:rsid wsp:val=&quot;00214F2A&quot;/&gt;&lt;wsp:rsid wsp:val=&quot;002216DD&quot;/&gt;&lt;wsp:rsid wsp:val=&quot;00221E20&quot;/&gt;&lt;wsp:rsid wsp:val=&quot;00222232&quot;/&gt;&lt;wsp:rsid wsp:val=&quot;00223E8D&quot;/&gt;&lt;wsp:rsid wsp:val=&quot;00224D9E&quot;/&gt;&lt;wsp:rsid wsp:val=&quot;00225B48&quot;/&gt;&lt;wsp:rsid wsp:val=&quot;00225E18&quot;/&gt;&lt;wsp:rsid wsp:val=&quot;002318A4&quot;/&gt;&lt;wsp:rsid wsp:val=&quot;002329B5&quot;/&gt;&lt;wsp:rsid wsp:val=&quot;00235481&quot;/&gt;&lt;wsp:rsid wsp:val=&quot;00237671&quot;/&gt;&lt;wsp:rsid wsp:val=&quot;002403C8&quot;/&gt;&lt;wsp:rsid wsp:val=&quot;002418CB&quot;/&gt;&lt;wsp:rsid wsp:val=&quot;002442EC&quot;/&gt;&lt;wsp:rsid wsp:val=&quot;00244EEA&quot;/&gt;&lt;wsp:rsid wsp:val=&quot;00246843&quot;/&gt;&lt;wsp:rsid wsp:val=&quot;00252188&quot;/&gt;&lt;wsp:rsid wsp:val=&quot;00253884&quot;/&gt;&lt;wsp:rsid wsp:val=&quot;0025466B&quot;/&gt;&lt;wsp:rsid wsp:val=&quot;002548D3&quot;/&gt;&lt;wsp:rsid wsp:val=&quot;002552FA&quot;/&gt;&lt;wsp:rsid wsp:val=&quot;00255925&quot;/&gt;&lt;wsp:rsid wsp:val=&quot;00255DCC&quot;/&gt;&lt;wsp:rsid wsp:val=&quot;00256228&quot;/&gt;&lt;wsp:rsid wsp:val=&quot;0025680C&quot;/&gt;&lt;wsp:rsid wsp:val=&quot;0025787C&quot;/&gt;&lt;wsp:rsid wsp:val=&quot;0026268C&quot;/&gt;&lt;wsp:rsid wsp:val=&quot;0026268F&quot;/&gt;&lt;wsp:rsid wsp:val=&quot;00263778&quot;/&gt;&lt;wsp:rsid wsp:val=&quot;0026561C&quot;/&gt;&lt;wsp:rsid wsp:val=&quot;00265760&quot;/&gt;&lt;wsp:rsid wsp:val=&quot;0026611D&quot;/&gt;&lt;wsp:rsid wsp:val=&quot;00271CD9&quot;/&gt;&lt;wsp:rsid wsp:val=&quot;002758DB&quot;/&gt;&lt;wsp:rsid wsp:val=&quot;00275D36&quot;/&gt;&lt;wsp:rsid wsp:val=&quot;00277186&quot;/&gt;&lt;wsp:rsid wsp:val=&quot;00277FBD&quot;/&gt;&lt;wsp:rsid wsp:val=&quot;00282066&quot;/&gt;&lt;wsp:rsid wsp:val=&quot;00282E2C&quot;/&gt;&lt;wsp:rsid wsp:val=&quot;00283646&quot;/&gt;&lt;wsp:rsid wsp:val=&quot;00290918&quot;/&gt;&lt;wsp:rsid wsp:val=&quot;00293C36&quot;/&gt;&lt;wsp:rsid wsp:val=&quot;00293DB3&quot;/&gt;&lt;wsp:rsid wsp:val=&quot;00293EDD&quot;/&gt;&lt;wsp:rsid wsp:val=&quot;0029433B&quot;/&gt;&lt;wsp:rsid wsp:val=&quot;00295044&quot;/&gt;&lt;wsp:rsid wsp:val=&quot;002966E6&quot;/&gt;&lt;wsp:rsid wsp:val=&quot;0029757E&quot;/&gt;&lt;wsp:rsid wsp:val=&quot;002975B2&quot;/&gt;&lt;wsp:rsid wsp:val=&quot;002A1E7D&quot;/&gt;&lt;wsp:rsid wsp:val=&quot;002A485E&quot;/&gt;&lt;wsp:rsid wsp:val=&quot;002A5F61&quot;/&gt;&lt;wsp:rsid wsp:val=&quot;002A66FF&quot;/&gt;&lt;wsp:rsid wsp:val=&quot;002A6961&quot;/&gt;&lt;wsp:rsid wsp:val=&quot;002A7468&quot;/&gt;&lt;wsp:rsid wsp:val=&quot;002B1B6A&quot;/&gt;&lt;wsp:rsid wsp:val=&quot;002B1FFA&quot;/&gt;&lt;wsp:rsid wsp:val=&quot;002B2F98&quot;/&gt;&lt;wsp:rsid wsp:val=&quot;002B4B78&quot;/&gt;&lt;wsp:rsid wsp:val=&quot;002B544D&quot;/&gt;&lt;wsp:rsid wsp:val=&quot;002B55F0&quot;/&gt;&lt;wsp:rsid wsp:val=&quot;002B5CF4&quot;/&gt;&lt;wsp:rsid wsp:val=&quot;002B6E04&quot;/&gt;&lt;wsp:rsid wsp:val=&quot;002B6E21&quot;/&gt;&lt;wsp:rsid wsp:val=&quot;002B73A5&quot;/&gt;&lt;wsp:rsid wsp:val=&quot;002C7702&quot;/&gt;&lt;wsp:rsid wsp:val=&quot;002D4C30&quot;/&gt;&lt;wsp:rsid wsp:val=&quot;002D4D40&quot;/&gt;&lt;wsp:rsid wsp:val=&quot;002D5BB1&quot;/&gt;&lt;wsp:rsid wsp:val=&quot;002D65C7&quot;/&gt;&lt;wsp:rsid wsp:val=&quot;002E1DF6&quot;/&gt;&lt;wsp:rsid wsp:val=&quot;002E206B&quot;/&gt;&lt;wsp:rsid wsp:val=&quot;002E72BA&quot;/&gt;&lt;wsp:rsid wsp:val=&quot;002F4411&quot;/&gt;&lt;wsp:rsid wsp:val=&quot;002F4938&quot;/&gt;&lt;wsp:rsid wsp:val=&quot;002F5E64&quot;/&gt;&lt;wsp:rsid wsp:val=&quot;002F703A&quot;/&gt;&lt;wsp:rsid wsp:val=&quot;002F7271&quot;/&gt;&lt;wsp:rsid wsp:val=&quot;00303B72&quot;/&gt;&lt;wsp:rsid wsp:val=&quot;00306407&quot;/&gt;&lt;wsp:rsid wsp:val=&quot;00311E8E&quot;/&gt;&lt;wsp:rsid wsp:val=&quot;00313E0F&quot;/&gt;&lt;wsp:rsid wsp:val=&quot;003161EF&quot;/&gt;&lt;wsp:rsid wsp:val=&quot;00320E52&quot;/&gt;&lt;wsp:rsid wsp:val=&quot;00322F38&quot;/&gt;&lt;wsp:rsid wsp:val=&quot;0032301D&quot;/&gt;&lt;wsp:rsid wsp:val=&quot;003230FF&quot;/&gt;&lt;wsp:rsid wsp:val=&quot;003234F6&quot;/&gt;&lt;wsp:rsid wsp:val=&quot;00326321&quot;/&gt;&lt;wsp:rsid wsp:val=&quot;00326889&quot;/&gt;&lt;wsp:rsid wsp:val=&quot;003269DE&quot;/&gt;&lt;wsp:rsid wsp:val=&quot;0033037F&quot;/&gt;&lt;wsp:rsid wsp:val=&quot;00335D23&quot;/&gt;&lt;wsp:rsid wsp:val=&quot;00340495&quot;/&gt;&lt;wsp:rsid wsp:val=&quot;00343017&quot;/&gt;&lt;wsp:rsid wsp:val=&quot;00343A55&quot;/&gt;&lt;wsp:rsid wsp:val=&quot;00344373&quot;/&gt;&lt;wsp:rsid wsp:val=&quot;00345EEA&quot;/&gt;&lt;wsp:rsid wsp:val=&quot;003521DB&quot;/&gt;&lt;wsp:rsid wsp:val=&quot;00352837&quot;/&gt;&lt;wsp:rsid wsp:val=&quot;00354137&quot;/&gt;&lt;wsp:rsid wsp:val=&quot;003544C1&quot;/&gt;&lt;wsp:rsid wsp:val=&quot;0036084B&quot;/&gt;&lt;wsp:rsid wsp:val=&quot;00362D29&quot;/&gt;&lt;wsp:rsid wsp:val=&quot;00362EA1&quot;/&gt;&lt;wsp:rsid wsp:val=&quot;00364947&quot;/&gt;&lt;wsp:rsid wsp:val=&quot;003653F4&quot;/&gt;&lt;wsp:rsid wsp:val=&quot;00365442&quot;/&gt;&lt;wsp:rsid wsp:val=&quot;00370DA0&quot;/&gt;&lt;wsp:rsid wsp:val=&quot;00370F7C&quot;/&gt;&lt;wsp:rsid wsp:val=&quot;00371797&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08B6&quot;/&gt;&lt;wsp:rsid wsp:val=&quot;003A135F&quot;/&gt;&lt;wsp:rsid wsp:val=&quot;003A3F71&quot;/&gt;&lt;wsp:rsid wsp:val=&quot;003A4607&quot;/&gt;&lt;wsp:rsid wsp:val=&quot;003B0BF8&quot;/&gt;&lt;wsp:rsid wsp:val=&quot;003B25BD&quot;/&gt;&lt;wsp:rsid wsp:val=&quot;003B3DC0&quot;/&gt;&lt;wsp:rsid wsp:val=&quot;003B4D3E&quot;/&gt;&lt;wsp:rsid wsp:val=&quot;003B546D&quot;/&gt;&lt;wsp:rsid wsp:val=&quot;003B5963&quot;/&gt;&lt;wsp:rsid wsp:val=&quot;003B6548&quot;/&gt;&lt;wsp:rsid wsp:val=&quot;003C401A&quot;/&gt;&lt;wsp:rsid wsp:val=&quot;003C6086&quot;/&gt;&lt;wsp:rsid wsp:val=&quot;003C6E77&quot;/&gt;&lt;wsp:rsid wsp:val=&quot;003D33A8&quot;/&gt;&lt;wsp:rsid wsp:val=&quot;003D5061&quot;/&gt;&lt;wsp:rsid wsp:val=&quot;003E0305&quot;/&gt;&lt;wsp:rsid wsp:val=&quot;003E5FB7&quot;/&gt;&lt;wsp:rsid wsp:val=&quot;003E6246&quot;/&gt;&lt;wsp:rsid wsp:val=&quot;003E74A7&quot;/&gt;&lt;wsp:rsid wsp:val=&quot;003E7642&quot;/&gt;&lt;wsp:rsid wsp:val=&quot;003E7BD2&quot;/&gt;&lt;wsp:rsid wsp:val=&quot;003F0D10&quot;/&gt;&lt;wsp:rsid wsp:val=&quot;003F2515&quot;/&gt;&lt;wsp:rsid wsp:val=&quot;003F4797&quot;/&gt;&lt;wsp:rsid wsp:val=&quot;003F47B5&quot;/&gt;&lt;wsp:rsid wsp:val=&quot;003F57AC&quot;/&gt;&lt;wsp:rsid wsp:val=&quot;00403028&quot;/&gt;&lt;wsp:rsid wsp:val=&quot;004047F6&quot;/&gt;&lt;wsp:rsid wsp:val=&quot;004109C3&quot;/&gt;&lt;wsp:rsid wsp:val=&quot;00414181&quot;/&gt;&lt;wsp:rsid wsp:val=&quot;00416CF2&quot;/&gt;&lt;wsp:rsid wsp:val=&quot;00417499&quot;/&gt;&lt;wsp:rsid wsp:val=&quot;004201BF&quot;/&gt;&lt;wsp:rsid wsp:val=&quot;004206FA&quot;/&gt;&lt;wsp:rsid wsp:val=&quot;00420EA9&quot;/&gt;&lt;wsp:rsid wsp:val=&quot;0042293F&quot;/&gt;&lt;wsp:rsid wsp:val=&quot;00423394&quot;/&gt;&lt;wsp:rsid wsp:val=&quot;00423615&quot;/&gt;&lt;wsp:rsid wsp:val=&quot;00425D45&quot;/&gt;&lt;wsp:rsid wsp:val=&quot;004276C5&quot;/&gt;&lt;wsp:rsid wsp:val=&quot;00431123&quot;/&gt;&lt;wsp:rsid wsp:val=&quot;00431E83&quot;/&gt;&lt;wsp:rsid wsp:val=&quot;00432F62&quot;/&gt;&lt;wsp:rsid wsp:val=&quot;00433FA4&quot;/&gt;&lt;wsp:rsid wsp:val=&quot;004350AE&quot;/&gt;&lt;wsp:rsid wsp:val=&quot;00437B5E&quot;/&gt;&lt;wsp:rsid wsp:val=&quot;00443ADC&quot;/&gt;&lt;wsp:rsid wsp:val=&quot;00443D1C&quot;/&gt;&lt;wsp:rsid wsp:val=&quot;004446C5&quot;/&gt;&lt;wsp:rsid wsp:val=&quot;00445DC4&quot;/&gt;&lt;wsp:rsid wsp:val=&quot;00446338&quot;/&gt;&lt;wsp:rsid wsp:val=&quot;00446F33&quot;/&gt;&lt;wsp:rsid wsp:val=&quot;004507A9&quot;/&gt;&lt;wsp:rsid wsp:val=&quot;00455581&quot;/&gt;&lt;wsp:rsid wsp:val=&quot;00455C0D&quot;/&gt;&lt;wsp:rsid wsp:val=&quot;00457599&quot;/&gt;&lt;wsp:rsid wsp:val=&quot;004604FD&quot;/&gt;&lt;wsp:rsid wsp:val=&quot;00460DBF&quot;/&gt;&lt;wsp:rsid wsp:val=&quot;00462878&quot;/&gt;&lt;wsp:rsid wsp:val=&quot;00462BD0&quot;/&gt;&lt;wsp:rsid wsp:val=&quot;00464CF3&quot;/&gt;&lt;wsp:rsid wsp:val=&quot;004748EA&quot;/&gt;&lt;wsp:rsid wsp:val=&quot;0049013E&quot;/&gt;&lt;wsp:rsid wsp:val=&quot;004902E0&quot;/&gt;&lt;wsp:rsid wsp:val=&quot;00490947&quot;/&gt;&lt;wsp:rsid wsp:val=&quot;00490D60&quot;/&gt;&lt;wsp:rsid wsp:val=&quot;004910AC&quot;/&gt;&lt;wsp:rsid wsp:val=&quot;00491785&quot;/&gt;&lt;wsp:rsid wsp:val=&quot;0049199A&quot;/&gt;&lt;wsp:rsid wsp:val=&quot;004945F3&quot;/&gt;&lt;wsp:rsid wsp:val=&quot;004952EA&quot;/&gt;&lt;wsp:rsid wsp:val=&quot;0049758A&quot;/&gt;&lt;wsp:rsid wsp:val=&quot;004A0CCD&quot;/&gt;&lt;wsp:rsid wsp:val=&quot;004A33A1&quot;/&gt;&lt;wsp:rsid wsp:val=&quot;004A5270&quot;/&gt;&lt;wsp:rsid wsp:val=&quot;004A74A3&quot;/&gt;&lt;wsp:rsid wsp:val=&quot;004A7E9C&quot;/&gt;&lt;wsp:rsid wsp:val=&quot;004B09FB&quot;/&gt;&lt;wsp:rsid wsp:val=&quot;004B5141&quot;/&gt;&lt;wsp:rsid wsp:val=&quot;004B71E1&quot;/&gt;&lt;wsp:rsid wsp:val=&quot;004C02CA&quot;/&gt;&lt;wsp:rsid wsp:val=&quot;004C0429&quot;/&gt;&lt;wsp:rsid wsp:val=&quot;004C20CB&quot;/&gt;&lt;wsp:rsid wsp:val=&quot;004C2920&quot;/&gt;&lt;wsp:rsid wsp:val=&quot;004C323D&quot;/&gt;&lt;wsp:rsid wsp:val=&quot;004C4120&quot;/&gt;&lt;wsp:rsid wsp:val=&quot;004C5181&quot;/&gt;&lt;wsp:rsid wsp:val=&quot;004C6C1E&quot;/&gt;&lt;wsp:rsid wsp:val=&quot;004C7A79&quot;/&gt;&lt;wsp:rsid wsp:val=&quot;004D0A25&quot;/&gt;&lt;wsp:rsid wsp:val=&quot;004D31D3&quot;/&gt;&lt;wsp:rsid wsp:val=&quot;004D3885&quot;/&gt;&lt;wsp:rsid wsp:val=&quot;004D4553&quot;/&gt;&lt;wsp:rsid wsp:val=&quot;004E14BC&quot;/&gt;&lt;wsp:rsid wsp:val=&quot;004E18EB&quot;/&gt;&lt;wsp:rsid wsp:val=&quot;004E1DF7&quot;/&gt;&lt;wsp:rsid wsp:val=&quot;004E1E2B&quot;/&gt;&lt;wsp:rsid wsp:val=&quot;004E40C3&quot;/&gt;&lt;wsp:rsid wsp:val=&quot;004E4D94&quot;/&gt;&lt;wsp:rsid wsp:val=&quot;004E572A&quot;/&gt;&lt;wsp:rsid wsp:val=&quot;004E5CA0&quot;/&gt;&lt;wsp:rsid wsp:val=&quot;004F05C9&quot;/&gt;&lt;wsp:rsid wsp:val=&quot;004F23AD&quot;/&gt;&lt;wsp:rsid wsp:val=&quot;004F3046&quot;/&gt;&lt;wsp:rsid wsp:val=&quot;00501C34&quot;/&gt;&lt;wsp:rsid wsp:val=&quot;005104F5&quot;/&gt;&lt;wsp:rsid wsp:val=&quot;0051156B&quot;/&gt;&lt;wsp:rsid wsp:val=&quot;005121D4&quot;/&gt;&lt;wsp:rsid wsp:val=&quot;005145AF&quot;/&gt;&lt;wsp:rsid wsp:val=&quot;00514701&quot;/&gt;&lt;wsp:rsid wsp:val=&quot;00520AAE&quot;/&gt;&lt;wsp:rsid wsp:val=&quot;00521FA7&quot;/&gt;&lt;wsp:rsid wsp:val=&quot;00522EF8&quot;/&gt;&lt;wsp:rsid wsp:val=&quot;0052332E&quot;/&gt;&lt;wsp:rsid wsp:val=&quot;00523A7A&quot;/&gt;&lt;wsp:rsid wsp:val=&quot;00530E44&quot;/&gt;&lt;wsp:rsid wsp:val=&quot;005337DB&quot;/&gt;&lt;wsp:rsid wsp:val=&quot;00534F3B&quot;/&gt;&lt;wsp:rsid wsp:val=&quot;00537CAF&quot;/&gt;&lt;wsp:rsid wsp:val=&quot;0054185D&quot;/&gt;&lt;wsp:rsid wsp:val=&quot;005423F3&quot;/&gt;&lt;wsp:rsid wsp:val=&quot;00543652&quot;/&gt;&lt;wsp:rsid wsp:val=&quot;00545925&quot;/&gt;&lt;wsp:rsid wsp:val=&quot;00546BEF&quot;/&gt;&lt;wsp:rsid wsp:val=&quot;005476A2&quot;/&gt;&lt;wsp:rsid wsp:val=&quot;0054799C&quot;/&gt;&lt;wsp:rsid wsp:val=&quot;00547AEB&quot;/&gt;&lt;wsp:rsid wsp:val=&quot;00547F6A&quot;/&gt;&lt;wsp:rsid wsp:val=&quot;005519E2&quot;/&gt;&lt;wsp:rsid wsp:val=&quot;00553E3A&quot;/&gt;&lt;wsp:rsid wsp:val=&quot;00554E95&quot;/&gt;&lt;wsp:rsid wsp:val=&quot;00556A4D&quot;/&gt;&lt;wsp:rsid wsp:val=&quot;00556DFE&quot;/&gt;&lt;wsp:rsid wsp:val=&quot;00560426&quot;/&gt;&lt;wsp:rsid wsp:val=&quot;00562BB4&quot;/&gt;&lt;wsp:rsid wsp:val=&quot;005634EC&quot;/&gt;&lt;wsp:rsid wsp:val=&quot;00566689&quot;/&gt;&lt;wsp:rsid wsp:val=&quot;0056693D&quot;/&gt;&lt;wsp:rsid wsp:val=&quot;00566FBD&quot;/&gt;&lt;wsp:rsid wsp:val=&quot;00570536&quot;/&gt;&lt;wsp:rsid wsp:val=&quot;00570937&quot;/&gt;&lt;wsp:rsid wsp:val=&quot;00570ACF&quot;/&gt;&lt;wsp:rsid wsp:val=&quot;00571A20&quot;/&gt;&lt;wsp:rsid wsp:val=&quot;00571B80&quot;/&gt;&lt;wsp:rsid wsp:val=&quot;0057322A&quot;/&gt;&lt;wsp:rsid wsp:val=&quot;005748DF&quot;/&gt;&lt;wsp:rsid wsp:val=&quot;005765F4&quot;/&gt;&lt;wsp:rsid wsp:val=&quot;00580299&quot;/&gt;&lt;wsp:rsid wsp:val=&quot;005858DF&quot;/&gt;&lt;wsp:rsid wsp:val=&quot;00585CC3&quot;/&gt;&lt;wsp:rsid wsp:val=&quot;00587DE1&quot;/&gt;&lt;wsp:rsid wsp:val=&quot;005936B6&quot;/&gt;&lt;wsp:rsid wsp:val=&quot;0059417F&quot;/&gt;&lt;wsp:rsid wsp:val=&quot;00594D97&quot;/&gt;&lt;wsp:rsid wsp:val=&quot;00595848&quot;/&gt;&lt;wsp:rsid wsp:val=&quot;00595D38&quot;/&gt;&lt;wsp:rsid wsp:val=&quot;00596382&quot;/&gt;&lt;wsp:rsid wsp:val=&quot;005969E8&quot;/&gt;&lt;wsp:rsid wsp:val=&quot;005A0FA2&quot;/&gt;&lt;wsp:rsid wsp:val=&quot;005A2DC6&quot;/&gt;&lt;wsp:rsid wsp:val=&quot;005A4004&quot;/&gt;&lt;wsp:rsid wsp:val=&quot;005A5952&quot;/&gt;&lt;wsp:rsid wsp:val=&quot;005A6497&quot;/&gt;&lt;wsp:rsid wsp:val=&quot;005B0449&quot;/&gt;&lt;wsp:rsid wsp:val=&quot;005B25BC&quot;/&gt;&lt;wsp:rsid wsp:val=&quot;005B2B37&quot;/&gt;&lt;wsp:rsid wsp:val=&quot;005B374C&quot;/&gt;&lt;wsp:rsid wsp:val=&quot;005B43F6&quot;/&gt;&lt;wsp:rsid wsp:val=&quot;005B49FF&quot;/&gt;&lt;wsp:rsid wsp:val=&quot;005B5475&quot;/&gt;&lt;wsp:rsid wsp:val=&quot;005B6C3C&quot;/&gt;&lt;wsp:rsid wsp:val=&quot;005C21DF&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48D8&quot;/&gt;&lt;wsp:rsid wsp:val=&quot;005D6AA0&quot;/&gt;&lt;wsp:rsid wsp:val=&quot;005D6DA0&quot;/&gt;&lt;wsp:rsid wsp:val=&quot;005D7D37&quot;/&gt;&lt;wsp:rsid wsp:val=&quot;005E1B32&quot;/&gt;&lt;wsp:rsid wsp:val=&quot;005E1E3F&quot;/&gt;&lt;wsp:rsid wsp:val=&quot;005E4C37&quot;/&gt;&lt;wsp:rsid wsp:val=&quot;005F1309&quot;/&gt;&lt;wsp:rsid wsp:val=&quot;005F1A74&quot;/&gt;&lt;wsp:rsid wsp:val=&quot;005F4EC3&quot;/&gt;&lt;wsp:rsid wsp:val=&quot;005F5E9D&quot;/&gt;&lt;wsp:rsid wsp:val=&quot;005F6E9E&quot;/&gt;&lt;wsp:rsid wsp:val=&quot;005F731F&quot;/&gt;&lt;wsp:rsid wsp:val=&quot;005F73D9&quot;/&gt;&lt;wsp:rsid wsp:val=&quot;0060301B&quot;/&gt;&lt;wsp:rsid wsp:val=&quot;00603782&quot;/&gt;&lt;wsp:rsid wsp:val=&quot;00611EF6&quot;/&gt;&lt;wsp:rsid wsp:val=&quot;00613A05&quot;/&gt;&lt;wsp:rsid wsp:val=&quot;00613ABD&quot;/&gt;&lt;wsp:rsid wsp:val=&quot;00614987&quot;/&gt;&lt;wsp:rsid wsp:val=&quot;00615049&quot;/&gt;&lt;wsp:rsid wsp:val=&quot;006177E2&quot;/&gt;&lt;wsp:rsid wsp:val=&quot;00623D44&quot;/&gt;&lt;wsp:rsid wsp:val=&quot;00624463&quot;/&gt;&lt;wsp:rsid wsp:val=&quot;00625E37&quot;/&gt;&lt;wsp:rsid wsp:val=&quot;00626926&quot;/&gt;&lt;wsp:rsid wsp:val=&quot;00634BB2&quot;/&gt;&lt;wsp:rsid wsp:val=&quot;00640051&quot;/&gt;&lt;wsp:rsid wsp:val=&quot;0064195E&quot;/&gt;&lt;wsp:rsid wsp:val=&quot;00642348&quot;/&gt;&lt;wsp:rsid wsp:val=&quot;00643113&quot;/&gt;&lt;wsp:rsid wsp:val=&quot;0064456E&quot;/&gt;&lt;wsp:rsid wsp:val=&quot;00645579&quot;/&gt;&lt;wsp:rsid wsp:val=&quot;00645609&quot;/&gt;&lt;wsp:rsid wsp:val=&quot;00645CFD&quot;/&gt;&lt;wsp:rsid wsp:val=&quot;00645E6A&quot;/&gt;&lt;wsp:rsid wsp:val=&quot;006472DE&quot;/&gt;&lt;wsp:rsid wsp:val=&quot;0065303B&quot;/&gt;&lt;wsp:rsid wsp:val=&quot;006539AE&quot;/&gt;&lt;wsp:rsid wsp:val=&quot;00654BB3&quot;/&gt;&lt;wsp:rsid wsp:val=&quot;006555C7&quot;/&gt;&lt;wsp:rsid wsp:val=&quot;006564C5&quot;/&gt;&lt;wsp:rsid wsp:val=&quot;006623F9&quot;/&gt;&lt;wsp:rsid wsp:val=&quot;006656BB&quot;/&gt;&lt;wsp:rsid wsp:val=&quot;00666238&quot;/&gt;&lt;wsp:rsid wsp:val=&quot;006666E4&quot;/&gt;&lt;wsp:rsid wsp:val=&quot;00675F34&quot;/&gt;&lt;wsp:rsid wsp:val=&quot;00676ADD&quot;/&gt;&lt;wsp:rsid wsp:val=&quot;006801BE&quot;/&gt;&lt;wsp:rsid wsp:val=&quot;00681868&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2469&quot;/&gt;&lt;wsp:rsid wsp:val=&quot;006A3605&quot;/&gt;&lt;wsp:rsid wsp:val=&quot;006A45C1&quot;/&gt;&lt;wsp:rsid wsp:val=&quot;006A6EE1&quot;/&gt;&lt;wsp:rsid wsp:val=&quot;006B2A42&quot;/&gt;&lt;wsp:rsid wsp:val=&quot;006B2FA0&quot;/&gt;&lt;wsp:rsid wsp:val=&quot;006B3BB5&quot;/&gt;&lt;wsp:rsid wsp:val=&quot;006B7170&quot;/&gt;&lt;wsp:rsid wsp:val=&quot;006C099B&quot;/&gt;&lt;wsp:rsid wsp:val=&quot;006C2835&quot;/&gt;&lt;wsp:rsid wsp:val=&quot;006C2C6C&quot;/&gt;&lt;wsp:rsid wsp:val=&quot;006C52F7&quot;/&gt;&lt;wsp:rsid wsp:val=&quot;006C73DF&quot;/&gt;&lt;wsp:rsid wsp:val=&quot;006D6ED8&quot;/&gt;&lt;wsp:rsid wsp:val=&quot;006E0051&quot;/&gt;&lt;wsp:rsid wsp:val=&quot;006E2F87&quot;/&gt;&lt;wsp:rsid wsp:val=&quot;006E4A82&quot;/&gt;&lt;wsp:rsid wsp:val=&quot;006E7AC8&quot;/&gt;&lt;wsp:rsid wsp:val=&quot;006F1592&quot;/&gt;&lt;wsp:rsid wsp:val=&quot;006F4666&quot;/&gt;&lt;wsp:rsid wsp:val=&quot;006F795B&quot;/&gt;&lt;wsp:rsid wsp:val=&quot;007000F0&quot;/&gt;&lt;wsp:rsid wsp:val=&quot;007003FC&quot;/&gt;&lt;wsp:rsid wsp:val=&quot;007013B0&quot;/&gt;&lt;wsp:rsid wsp:val=&quot;007040C1&quot;/&gt;&lt;wsp:rsid wsp:val=&quot;00704221&quot;/&gt;&lt;wsp:rsid wsp:val=&quot;007049DF&quot;/&gt;&lt;wsp:rsid wsp:val=&quot;00704D87&quot;/&gt;&lt;wsp:rsid wsp:val=&quot;00705161&quot;/&gt;&lt;wsp:rsid wsp:val=&quot;007127F2&quot;/&gt;&lt;wsp:rsid wsp:val=&quot;00713B88&quot;/&gt;&lt;wsp:rsid wsp:val=&quot;00720496&quot;/&gt;&lt;wsp:rsid wsp:val=&quot;007258AA&quot;/&gt;&lt;wsp:rsid wsp:val=&quot;00725D6F&quot;/&gt;&lt;wsp:rsid wsp:val=&quot;00726297&quot;/&gt;&lt;wsp:rsid wsp:val=&quot;00732094&quot;/&gt;&lt;wsp:rsid wsp:val=&quot;0073211D&quot;/&gt;&lt;wsp:rsid wsp:val=&quot;007333B3&quot;/&gt;&lt;wsp:rsid wsp:val=&quot;00735851&quot;/&gt;&lt;wsp:rsid wsp:val=&quot;00735A31&quot;/&gt;&lt;wsp:rsid wsp:val=&quot;00737671&quot;/&gt;&lt;wsp:rsid wsp:val=&quot;00737AF1&quot;/&gt;&lt;wsp:rsid wsp:val=&quot;0074150C&quot;/&gt;&lt;wsp:rsid wsp:val=&quot;007436B8&quot;/&gt;&lt;wsp:rsid wsp:val=&quot;007544D4&quot;/&gt;&lt;wsp:rsid wsp:val=&quot;00756874&quot;/&gt;&lt;wsp:rsid wsp:val=&quot;00757025&quot;/&gt;&lt;wsp:rsid wsp:val=&quot;0075736E&quot;/&gt;&lt;wsp:rsid wsp:val=&quot;00757938&quot;/&gt;&lt;wsp:rsid wsp:val=&quot;00757BDC&quot;/&gt;&lt;wsp:rsid wsp:val=&quot;00757FA9&quot;/&gt;&lt;wsp:rsid wsp:val=&quot;007637DD&quot;/&gt;&lt;wsp:rsid wsp:val=&quot;00763C91&quot;/&gt;&lt;wsp:rsid wsp:val=&quot;00774719&quot;/&gt;&lt;wsp:rsid wsp:val=&quot;00774B71&quot;/&gt;&lt;wsp:rsid wsp:val=&quot;007771B0&quot;/&gt;&lt;wsp:rsid wsp:val=&quot;00777298&quot;/&gt;&lt;wsp:rsid wsp:val=&quot;0078005E&quot;/&gt;&lt;wsp:rsid wsp:val=&quot;00780817&quot;/&gt;&lt;wsp:rsid wsp:val=&quot;00781423&quot;/&gt;&lt;wsp:rsid wsp:val=&quot;0078174F&quot;/&gt;&lt;wsp:rsid wsp:val=&quot;007831B0&quot;/&gt;&lt;wsp:rsid wsp:val=&quot;00784592&quot;/&gt;&lt;wsp:rsid wsp:val=&quot;00785E7F&quot;/&gt;&lt;wsp:rsid wsp:val=&quot;007860DD&quot;/&gt;&lt;wsp:rsid wsp:val=&quot;007864FE&quot;/&gt;&lt;wsp:rsid wsp:val=&quot;00792320&quot;/&gt;&lt;wsp:rsid wsp:val=&quot;0079637E&quot;/&gt;&lt;wsp:rsid wsp:val=&quot;007976D3&quot;/&gt;&lt;wsp:rsid wsp:val=&quot;007A24A4&quot;/&gt;&lt;wsp:rsid wsp:val=&quot;007A28D0&quot;/&gt;&lt;wsp:rsid wsp:val=&quot;007A53AD&quot;/&gt;&lt;wsp:rsid wsp:val=&quot;007A583F&quot;/&gt;&lt;wsp:rsid wsp:val=&quot;007A613F&quot;/&gt;&lt;wsp:rsid wsp:val=&quot;007A6203&quot;/&gt;&lt;wsp:rsid wsp:val=&quot;007A6225&quot;/&gt;&lt;wsp:rsid wsp:val=&quot;007A7244&quot;/&gt;&lt;wsp:rsid wsp:val=&quot;007B12DD&quot;/&gt;&lt;wsp:rsid wsp:val=&quot;007B1C6B&quot;/&gt;&lt;wsp:rsid wsp:val=&quot;007B25A3&quot;/&gt;&lt;wsp:rsid wsp:val=&quot;007B7B37&quot;/&gt;&lt;wsp:rsid wsp:val=&quot;007B7EB0&quot;/&gt;&lt;wsp:rsid wsp:val=&quot;007B7F47&quot;/&gt;&lt;wsp:rsid wsp:val=&quot;007C02FC&quot;/&gt;&lt;wsp:rsid wsp:val=&quot;007C1EBA&quot;/&gt;&lt;wsp:rsid wsp:val=&quot;007C3C20&quot;/&gt;&lt;wsp:rsid wsp:val=&quot;007D12D4&quot;/&gt;&lt;wsp:rsid wsp:val=&quot;007D170A&quot;/&gt;&lt;wsp:rsid wsp:val=&quot;007E035F&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68AC&quot;/&gt;&lt;wsp:rsid wsp:val=&quot;00807555&quot;/&gt;&lt;wsp:rsid wsp:val=&quot;008075EA&quot;/&gt;&lt;wsp:rsid wsp:val=&quot;008120B3&quot;/&gt;&lt;wsp:rsid wsp:val=&quot;008124BF&quot;/&gt;&lt;wsp:rsid wsp:val=&quot;00813CA0&quot;/&gt;&lt;wsp:rsid wsp:val=&quot;00813F2B&quot;/&gt;&lt;wsp:rsid wsp:val=&quot;0081645F&quot;/&gt;&lt;wsp:rsid wsp:val=&quot;00817304&quot;/&gt;&lt;wsp:rsid wsp:val=&quot;008203C4&quot;/&gt;&lt;wsp:rsid wsp:val=&quot;00823877&quot;/&gt;&lt;wsp:rsid wsp:val=&quot;00824ECF&quot;/&gt;&lt;wsp:rsid wsp:val=&quot;008261FB&quot;/&gt;&lt;wsp:rsid wsp:val=&quot;0083271B&quot;/&gt;&lt;wsp:rsid wsp:val=&quot;00832EF8&quot;/&gt;&lt;wsp:rsid wsp:val=&quot;00833385&quot;/&gt;&lt;wsp:rsid wsp:val=&quot;00842958&quot;/&gt;&lt;wsp:rsid wsp:val=&quot;00852529&quot;/&gt;&lt;wsp:rsid wsp:val=&quot;00854556&quot;/&gt;&lt;wsp:rsid wsp:val=&quot;00855ECC&quot;/&gt;&lt;wsp:rsid wsp:val=&quot;00856EAF&quot;/&gt;&lt;wsp:rsid wsp:val=&quot;00861499&quot;/&gt;&lt;wsp:rsid wsp:val=&quot;00864E0E&quot;/&gt;&lt;wsp:rsid wsp:val=&quot;008669C4&quot;/&gt;&lt;wsp:rsid wsp:val=&quot;00872180&quot;/&gt;&lt;wsp:rsid wsp:val=&quot;0087282C&quot;/&gt;&lt;wsp:rsid wsp:val=&quot;00875E57&quot;/&gt;&lt;wsp:rsid wsp:val=&quot;00876DEE&quot;/&gt;&lt;wsp:rsid wsp:val=&quot;00876FC1&quot;/&gt;&lt;wsp:rsid wsp:val=&quot;008803FB&quot;/&gt;&lt;wsp:rsid wsp:val=&quot;0088067A&quot;/&gt;&lt;wsp:rsid wsp:val=&quot;00880E43&quot;/&gt;&lt;wsp:rsid wsp:val=&quot;00884953&quot;/&gt;&lt;wsp:rsid wsp:val=&quot;00884ADD&quot;/&gt;&lt;wsp:rsid wsp:val=&quot;0088611D&quot;/&gt;&lt;wsp:rsid wsp:val=&quot;00886414&quot;/&gt;&lt;wsp:rsid wsp:val=&quot;008929C7&quot;/&gt;&lt;wsp:rsid wsp:val=&quot;00894C1C&quot;/&gt;&lt;wsp:rsid wsp:val=&quot;00896910&quot;/&gt;&lt;wsp:rsid wsp:val=&quot;0089768D&quot;/&gt;&lt;wsp:rsid wsp:val=&quot;008A14BE&quot;/&gt;&lt;wsp:rsid wsp:val=&quot;008A34F1&quot;/&gt;&lt;wsp:rsid wsp:val=&quot;008A3DDA&quot;/&gt;&lt;wsp:rsid wsp:val=&quot;008A4FFD&quot;/&gt;&lt;wsp:rsid wsp:val=&quot;008A7C2E&quot;/&gt;&lt;wsp:rsid wsp:val=&quot;008B4981&quot;/&gt;&lt;wsp:rsid wsp:val=&quot;008C2582&quot;/&gt;&lt;wsp:rsid wsp:val=&quot;008C39E1&quot;/&gt;&lt;wsp:rsid wsp:val=&quot;008C655F&quot;/&gt;&lt;wsp:rsid wsp:val=&quot;008C753E&quot;/&gt;&lt;wsp:rsid wsp:val=&quot;008C7739&quot;/&gt;&lt;wsp:rsid wsp:val=&quot;008D31DC&quot;/&gt;&lt;wsp:rsid wsp:val=&quot;008D32AD&quot;/&gt;&lt;wsp:rsid wsp:val=&quot;008D34CA&quot;/&gt;&lt;wsp:rsid wsp:val=&quot;008D6101&quot;/&gt;&lt;wsp:rsid wsp:val=&quot;008E053B&quot;/&gt;&lt;wsp:rsid wsp:val=&quot;008E2992&quot;/&gt;&lt;wsp:rsid wsp:val=&quot;008E3830&quot;/&gt;&lt;wsp:rsid wsp:val=&quot;008F04BE&quot;/&gt;&lt;wsp:rsid wsp:val=&quot;008F46EA&quot;/&gt;&lt;wsp:rsid wsp:val=&quot;008F6173&quot;/&gt;&lt;wsp:rsid wsp:val=&quot;008F621B&quot;/&gt;&lt;wsp:rsid wsp:val=&quot;008F64C9&quot;/&gt;&lt;wsp:rsid wsp:val=&quot;008F6E2A&quot;/&gt;&lt;wsp:rsid wsp:val=&quot;008F7720&quot;/&gt;&lt;wsp:rsid wsp:val=&quot;008F7C25&quot;/&gt;&lt;wsp:rsid wsp:val=&quot;00906DED&quot;/&gt;&lt;wsp:rsid wsp:val=&quot;00910B2F&quot;/&gt;&lt;wsp:rsid wsp:val=&quot;009117D5&quot;/&gt;&lt;wsp:rsid wsp:val=&quot;009121DF&quot;/&gt;&lt;wsp:rsid wsp:val=&quot;0091240F&quot;/&gt;&lt;wsp:rsid wsp:val=&quot;0091254E&quot;/&gt;&lt;wsp:rsid wsp:val=&quot;00912E48&quot;/&gt;&lt;wsp:rsid wsp:val=&quot;009155C6&quot;/&gt;&lt;wsp:rsid wsp:val=&quot;009170A8&quot;/&gt;&lt;wsp:rsid wsp:val=&quot;009174AA&quot;/&gt;&lt;wsp:rsid wsp:val=&quot;0092055C&quot;/&gt;&lt;wsp:rsid wsp:val=&quot;009219A7&quot;/&gt;&lt;wsp:rsid wsp:val=&quot;009220CD&quot;/&gt;&lt;wsp:rsid wsp:val=&quot;00924E2C&quot;/&gt;&lt;wsp:rsid wsp:val=&quot;00930024&quot;/&gt;&lt;wsp:rsid wsp:val=&quot;00931DD4&quot;/&gt;&lt;wsp:rsid wsp:val=&quot;00931EEC&quot;/&gt;&lt;wsp:rsid wsp:val=&quot;00933707&quot;/&gt;&lt;wsp:rsid wsp:val=&quot;0093445B&quot;/&gt;&lt;wsp:rsid wsp:val=&quot;009347F2&quot;/&gt;&lt;wsp:rsid wsp:val=&quot;009401DF&quot;/&gt;&lt;wsp:rsid wsp:val=&quot;009403E8&quot;/&gt;&lt;wsp:rsid wsp:val=&quot;00940C1E&quot;/&gt;&lt;wsp:rsid wsp:val=&quot;0094188B&quot;/&gt;&lt;wsp:rsid wsp:val=&quot;00943BDE&quot;/&gt;&lt;wsp:rsid wsp:val=&quot;00946371&quot;/&gt;&lt;wsp:rsid wsp:val=&quot;00947247&quot;/&gt;&lt;wsp:rsid wsp:val=&quot;009478AF&quot;/&gt;&lt;wsp:rsid wsp:val=&quot;0095030F&quot;/&gt;&lt;wsp:rsid wsp:val=&quot;00953765&quot;/&gt;&lt;wsp:rsid wsp:val=&quot;00953883&quot;/&gt;&lt;wsp:rsid wsp:val=&quot;00954CA6&quot;/&gt;&lt;wsp:rsid wsp:val=&quot;0095540C&quot;/&gt;&lt;wsp:rsid wsp:val=&quot;0096265B&quot;/&gt;&lt;wsp:rsid wsp:val=&quot;00964EF6&quot;/&gt;&lt;wsp:rsid wsp:val=&quot;00965054&quot;/&gt;&lt;wsp:rsid wsp:val=&quot;009657DE&quot;/&gt;&lt;wsp:rsid wsp:val=&quot;00966AAD&quot;/&gt;&lt;wsp:rsid wsp:val=&quot;009736FB&quot;/&gt;&lt;wsp:rsid wsp:val=&quot;00973FA2&quot;/&gt;&lt;wsp:rsid wsp:val=&quot;0097466C&quot;/&gt;&lt;wsp:rsid wsp:val=&quot;00974FA5&quot;/&gt;&lt;wsp:rsid wsp:val=&quot;00976502&quot;/&gt;&lt;wsp:rsid wsp:val=&quot;009774DC&quot;/&gt;&lt;wsp:rsid wsp:val=&quot;009812F2&quot;/&gt;&lt;wsp:rsid wsp:val=&quot;00981D9F&quot;/&gt;&lt;wsp:rsid wsp:val=&quot;009854EF&quot;/&gt;&lt;wsp:rsid wsp:val=&quot;00985935&quot;/&gt;&lt;wsp:rsid wsp:val=&quot;00986A56&quot;/&gt;&lt;wsp:rsid wsp:val=&quot;00987498&quot;/&gt;&lt;wsp:rsid wsp:val=&quot;009908D3&quot;/&gt;&lt;wsp:rsid wsp:val=&quot;00990A23&quot;/&gt;&lt;wsp:rsid wsp:val=&quot;009939F1&quot;/&gt;&lt;wsp:rsid wsp:val=&quot;0099522D&quot;/&gt;&lt;wsp:rsid wsp:val=&quot;009966A7&quot;/&gt;&lt;wsp:rsid wsp:val=&quot;009A02D8&quot;/&gt;&lt;wsp:rsid wsp:val=&quot;009A05FF&quot;/&gt;&lt;wsp:rsid wsp:val=&quot;009A0CEA&quot;/&gt;&lt;wsp:rsid wsp:val=&quot;009A0DF9&quot;/&gt;&lt;wsp:rsid wsp:val=&quot;009A565F&quot;/&gt;&lt;wsp:rsid wsp:val=&quot;009A5A09&quot;/&gt;&lt;wsp:rsid wsp:val=&quot;009A6F45&quot;/&gt;&lt;wsp:rsid wsp:val=&quot;009A74E4&quot;/&gt;&lt;wsp:rsid wsp:val=&quot;009A7A39&quot;/&gt;&lt;wsp:rsid wsp:val=&quot;009B1D77&quot;/&gt;&lt;wsp:rsid wsp:val=&quot;009B64D0&quot;/&gt;&lt;wsp:rsid wsp:val=&quot;009B68E8&quot;/&gt;&lt;wsp:rsid wsp:val=&quot;009B7D97&quot;/&gt;&lt;wsp:rsid wsp:val=&quot;009C1147&quot;/&gt;&lt;wsp:rsid wsp:val=&quot;009C20D0&quot;/&gt;&lt;wsp:rsid wsp:val=&quot;009C2CD7&quot;/&gt;&lt;wsp:rsid wsp:val=&quot;009C4C9E&quot;/&gt;&lt;wsp:rsid wsp:val=&quot;009C5249&quot;/&gt;&lt;wsp:rsid wsp:val=&quot;009C5BE9&quot;/&gt;&lt;wsp:rsid wsp:val=&quot;009C62F7&quot;/&gt;&lt;wsp:rsid wsp:val=&quot;009C66F6&quot;/&gt;&lt;wsp:rsid wsp:val=&quot;009C759B&quot;/&gt;&lt;wsp:rsid wsp:val=&quot;009D0A7F&quot;/&gt;&lt;wsp:rsid wsp:val=&quot;009D10F6&quot;/&gt;&lt;wsp:rsid wsp:val=&quot;009D11EC&quot;/&gt;&lt;wsp:rsid wsp:val=&quot;009D1E47&quot;/&gt;&lt;wsp:rsid wsp:val=&quot;009D25E3&quot;/&gt;&lt;wsp:rsid wsp:val=&quot;009E111F&quot;/&gt;&lt;wsp:rsid wsp:val=&quot;009E2F39&quot;/&gt;&lt;wsp:rsid wsp:val=&quot;009E4A2A&quot;/&gt;&lt;wsp:rsid wsp:val=&quot;009F08F7&quot;/&gt;&lt;wsp:rsid wsp:val=&quot;009F138B&quot;/&gt;&lt;wsp:rsid wsp:val=&quot;009F69FB&quot;/&gt;&lt;wsp:rsid wsp:val=&quot;00A04F54&quot;/&gt;&lt;wsp:rsid wsp:val=&quot;00A053FA&quot;/&gt;&lt;wsp:rsid wsp:val=&quot;00A075CB&quot;/&gt;&lt;wsp:rsid wsp:val=&quot;00A1200A&quot;/&gt;&lt;wsp:rsid wsp:val=&quot;00A120D8&quot;/&gt;&lt;wsp:rsid wsp:val=&quot;00A139F2&quot;/&gt;&lt;wsp:rsid wsp:val=&quot;00A16B00&quot;/&gt;&lt;wsp:rsid wsp:val=&quot;00A16B41&quot;/&gt;&lt;wsp:rsid wsp:val=&quot;00A16D9A&quot;/&gt;&lt;wsp:rsid wsp:val=&quot;00A21EF4&quot;/&gt;&lt;wsp:rsid wsp:val=&quot;00A31351&quot;/&gt;&lt;wsp:rsid wsp:val=&quot;00A3258C&quot;/&gt;&lt;wsp:rsid wsp:val=&quot;00A327AC&quot;/&gt;&lt;wsp:rsid wsp:val=&quot;00A344D0&quot;/&gt;&lt;wsp:rsid wsp:val=&quot;00A43A40&quot;/&gt;&lt;wsp:rsid wsp:val=&quot;00A44B0E&quot;/&gt;&lt;wsp:rsid wsp:val=&quot;00A45337&quot;/&gt;&lt;wsp:rsid wsp:val=&quot;00A453E9&quot;/&gt;&lt;wsp:rsid wsp:val=&quot;00A46BAC&quot;/&gt;&lt;wsp:rsid wsp:val=&quot;00A4736C&quot;/&gt;&lt;wsp:rsid wsp:val=&quot;00A51190&quot;/&gt;&lt;wsp:rsid wsp:val=&quot;00A56406&quot;/&gt;&lt;wsp:rsid wsp:val=&quot;00A67B98&quot;/&gt;&lt;wsp:rsid wsp:val=&quot;00A71D04&quot;/&gt;&lt;wsp:rsid wsp:val=&quot;00A72027&quot;/&gt;&lt;wsp:rsid wsp:val=&quot;00A749A2&quot;/&gt;&lt;wsp:rsid wsp:val=&quot;00A750A4&quot;/&gt;&lt;wsp:rsid wsp:val=&quot;00A77794&quot;/&gt;&lt;wsp:rsid wsp:val=&quot;00A80D3B&quot;/&gt;&lt;wsp:rsid wsp:val=&quot;00A83659&quot;/&gt;&lt;wsp:rsid wsp:val=&quot;00A85568&quot;/&gt;&lt;wsp:rsid wsp:val=&quot;00A95126&quot;/&gt;&lt;wsp:rsid wsp:val=&quot;00A97DC5&quot;/&gt;&lt;wsp:rsid wsp:val=&quot;00AA1F42&quot;/&gt;&lt;wsp:rsid wsp:val=&quot;00AA2DD9&quot;/&gt;&lt;wsp:rsid wsp:val=&quot;00AA341E&quot;/&gt;&lt;wsp:rsid wsp:val=&quot;00AA475A&quot;/&gt;&lt;wsp:rsid wsp:val=&quot;00AA5C7C&quot;/&gt;&lt;wsp:rsid wsp:val=&quot;00AA5C89&quot;/&gt;&lt;wsp:rsid wsp:val=&quot;00AB56BD&quot;/&gt;&lt;wsp:rsid wsp:val=&quot;00AB5C38&quot;/&gt;&lt;wsp:rsid wsp:val=&quot;00AB5CF6&quot;/&gt;&lt;wsp:rsid wsp:val=&quot;00AB636D&quot;/&gt;&lt;wsp:rsid wsp:val=&quot;00AC089A&quot;/&gt;&lt;wsp:rsid wsp:val=&quot;00AC0D66&quot;/&gt;&lt;wsp:rsid wsp:val=&quot;00AC278D&quot;/&gt;&lt;wsp:rsid wsp:val=&quot;00AC4375&quot;/&gt;&lt;wsp:rsid wsp:val=&quot;00AD2F16&quot;/&gt;&lt;wsp:rsid wsp:val=&quot;00AD3F42&quot;/&gt;&lt;wsp:rsid wsp:val=&quot;00AD4E60&quot;/&gt;&lt;wsp:rsid wsp:val=&quot;00AD7C0A&quot;/&gt;&lt;wsp:rsid wsp:val=&quot;00AE554F&quot;/&gt;&lt;wsp:rsid wsp:val=&quot;00AE72DA&quot;/&gt;&lt;wsp:rsid wsp:val=&quot;00AE7351&quot;/&gt;&lt;wsp:rsid wsp:val=&quot;00AF1AEA&quot;/&gt;&lt;wsp:rsid wsp:val=&quot;00AF1BE9&quot;/&gt;&lt;wsp:rsid wsp:val=&quot;00AF20B1&quot;/&gt;&lt;wsp:rsid wsp:val=&quot;00AF4AA5&quot;/&gt;&lt;wsp:rsid wsp:val=&quot;00AF5018&quot;/&gt;&lt;wsp:rsid wsp:val=&quot;00AF639B&quot;/&gt;&lt;wsp:rsid wsp:val=&quot;00AF676F&quot;/&gt;&lt;wsp:rsid wsp:val=&quot;00AF6EBE&quot;/&gt;&lt;wsp:rsid wsp:val=&quot;00B02F47&quot;/&gt;&lt;wsp:rsid wsp:val=&quot;00B03578&quot;/&gt;&lt;wsp:rsid wsp:val=&quot;00B057B7&quot;/&gt;&lt;wsp:rsid wsp:val=&quot;00B07DAA&quot;/&gt;&lt;wsp:rsid wsp:val=&quot;00B112C6&quot;/&gt;&lt;wsp:rsid wsp:val=&quot;00B135C9&quot;/&gt;&lt;wsp:rsid wsp:val=&quot;00B15DCD&quot;/&gt;&lt;wsp:rsid wsp:val=&quot;00B20627&quot;/&gt;&lt;wsp:rsid wsp:val=&quot;00B23921&quot;/&gt;&lt;wsp:rsid wsp:val=&quot;00B26221&quot;/&gt;&lt;wsp:rsid wsp:val=&quot;00B2657D&quot;/&gt;&lt;wsp:rsid wsp:val=&quot;00B30E7D&quot;/&gt;&lt;wsp:rsid wsp:val=&quot;00B3337E&quot;/&gt;&lt;wsp:rsid wsp:val=&quot;00B347D6&quot;/&gt;&lt;wsp:rsid wsp:val=&quot;00B34F32&quot;/&gt;&lt;wsp:rsid wsp:val=&quot;00B372EA&quot;/&gt;&lt;wsp:rsid wsp:val=&quot;00B40959&quot;/&gt;&lt;wsp:rsid wsp:val=&quot;00B40D93&quot;/&gt;&lt;wsp:rsid wsp:val=&quot;00B416CC&quot;/&gt;&lt;wsp:rsid wsp:val=&quot;00B4266F&quot;/&gt;&lt;wsp:rsid wsp:val=&quot;00B51372&quot;/&gt;&lt;wsp:rsid wsp:val=&quot;00B51A94&quot;/&gt;&lt;wsp:rsid wsp:val=&quot;00B52EDF&quot;/&gt;&lt;wsp:rsid wsp:val=&quot;00B551EA&quot;/&gt;&lt;wsp:rsid wsp:val=&quot;00B601DC&quot;/&gt;&lt;wsp:rsid wsp:val=&quot;00B61725&quot;/&gt;&lt;wsp:rsid wsp:val=&quot;00B631FD&quot;/&gt;&lt;wsp:rsid wsp:val=&quot;00B639F2&quot;/&gt;&lt;wsp:rsid wsp:val=&quot;00B640E8&quot;/&gt;&lt;wsp:rsid wsp:val=&quot;00B6549A&quot;/&gt;&lt;wsp:rsid wsp:val=&quot;00B7446D&quot;/&gt;&lt;wsp:rsid wsp:val=&quot;00B75DE1&quot;/&gt;&lt;wsp:rsid wsp:val=&quot;00B80F17&quot;/&gt;&lt;wsp:rsid wsp:val=&quot;00B82F8D&quot;/&gt;&lt;wsp:rsid wsp:val=&quot;00B82FD4&quot;/&gt;&lt;wsp:rsid wsp:val=&quot;00B84122&quot;/&gt;&lt;wsp:rsid wsp:val=&quot;00B841E5&quot;/&gt;&lt;wsp:rsid wsp:val=&quot;00B85B2F&quot;/&gt;&lt;wsp:rsid wsp:val=&quot;00B904DD&quot;/&gt;&lt;wsp:rsid wsp:val=&quot;00B906C7&quot;/&gt;&lt;wsp:rsid wsp:val=&quot;00B92AEB&quot;/&gt;&lt;wsp:rsid wsp:val=&quot;00B93DA4&quot;/&gt;&lt;wsp:rsid wsp:val=&quot;00B94A67&quot;/&gt;&lt;wsp:rsid wsp:val=&quot;00B97AAA&quot;/&gt;&lt;wsp:rsid wsp:val=&quot;00BA1A17&quot;/&gt;&lt;wsp:rsid wsp:val=&quot;00BA74B0&quot;/&gt;&lt;wsp:rsid wsp:val=&quot;00BB1738&quot;/&gt;&lt;wsp:rsid wsp:val=&quot;00BB263C&quot;/&gt;&lt;wsp:rsid wsp:val=&quot;00BB316A&quot;/&gt;&lt;wsp:rsid wsp:val=&quot;00BB70A9&quot;/&gt;&lt;wsp:rsid wsp:val=&quot;00BB7151&quot;/&gt;&lt;wsp:rsid wsp:val=&quot;00BC0AD3&quot;/&gt;&lt;wsp:rsid wsp:val=&quot;00BC0B79&quot;/&gt;&lt;wsp:rsid wsp:val=&quot;00BC3D43&quot;/&gt;&lt;wsp:rsid wsp:val=&quot;00BC5D8B&quot;/&gt;&lt;wsp:rsid wsp:val=&quot;00BC6F41&quot;/&gt;&lt;wsp:rsid wsp:val=&quot;00BC75B5&quot;/&gt;&lt;wsp:rsid wsp:val=&quot;00BD15B5&quot;/&gt;&lt;wsp:rsid wsp:val=&quot;00BD3F19&quot;/&gt;&lt;wsp:rsid wsp:val=&quot;00BD4762&quot;/&gt;&lt;wsp:rsid wsp:val=&quot;00BD5278&quot;/&gt;&lt;wsp:rsid wsp:val=&quot;00BD5E6D&quot;/&gt;&lt;wsp:rsid wsp:val=&quot;00BD6761&quot;/&gt;&lt;wsp:rsid wsp:val=&quot;00BE3695&quot;/&gt;&lt;wsp:rsid wsp:val=&quot;00BE4326&quot;/&gt;&lt;wsp:rsid wsp:val=&quot;00BF1F78&quot;/&gt;&lt;wsp:rsid wsp:val=&quot;00BF2E74&quot;/&gt;&lt;wsp:rsid wsp:val=&quot;00BF50DA&quot;/&gt;&lt;wsp:rsid wsp:val=&quot;00BF6CE0&quot;/&gt;&lt;wsp:rsid wsp:val=&quot;00C04796&quot;/&gt;&lt;wsp:rsid wsp:val=&quot;00C05269&quot;/&gt;&lt;wsp:rsid wsp:val=&quot;00C05AAD&quot;/&gt;&lt;wsp:rsid wsp:val=&quot;00C05D79&quot;/&gt;&lt;wsp:rsid wsp:val=&quot;00C05E4D&quot;/&gt;&lt;wsp:rsid wsp:val=&quot;00C1214A&quot;/&gt;&lt;wsp:rsid wsp:val=&quot;00C132DD&quot;/&gt;&lt;wsp:rsid wsp:val=&quot;00C16B72&quot;/&gt;&lt;wsp:rsid wsp:val=&quot;00C20525&quot;/&gt;&lt;wsp:rsid wsp:val=&quot;00C210DE&quot;/&gt;&lt;wsp:rsid wsp:val=&quot;00C2739B&quot;/&gt;&lt;wsp:rsid wsp:val=&quot;00C30A9E&quot;/&gt;&lt;wsp:rsid wsp:val=&quot;00C30DAF&quot;/&gt;&lt;wsp:rsid wsp:val=&quot;00C313E3&quot;/&gt;&lt;wsp:rsid wsp:val=&quot;00C31DE5&quot;/&gt;&lt;wsp:rsid wsp:val=&quot;00C37194&quot;/&gt;&lt;wsp:rsid wsp:val=&quot;00C418B6&quot;/&gt;&lt;wsp:rsid wsp:val=&quot;00C43382&quot;/&gt;&lt;wsp:rsid wsp:val=&quot;00C447E1&quot;/&gt;&lt;wsp:rsid wsp:val=&quot;00C4769F&quot;/&gt;&lt;wsp:rsid wsp:val=&quot;00C508AC&quot;/&gt;&lt;wsp:rsid wsp:val=&quot;00C51723&quot;/&gt;&lt;wsp:rsid wsp:val=&quot;00C5245F&quot;/&gt;&lt;wsp:rsid wsp:val=&quot;00C54454&quot;/&gt;&lt;wsp:rsid wsp:val=&quot;00C569CC&quot;/&gt;&lt;wsp:rsid wsp:val=&quot;00C61AB9&quot;/&gt;&lt;wsp:rsid wsp:val=&quot;00C620EC&quot;/&gt;&lt;wsp:rsid wsp:val=&quot;00C63475&quot;/&gt;&lt;wsp:rsid wsp:val=&quot;00C63D49&quot;/&gt;&lt;wsp:rsid wsp:val=&quot;00C6529A&quot;/&gt;&lt;wsp:rsid wsp:val=&quot;00C66478&quot;/&gt;&lt;wsp:rsid wsp:val=&quot;00C66E55&quot;/&gt;&lt;wsp:rsid wsp:val=&quot;00C67B24&quot;/&gt;&lt;wsp:rsid wsp:val=&quot;00C707D9&quot;/&gt;&lt;wsp:rsid wsp:val=&quot;00C70FFF&quot;/&gt;&lt;wsp:rsid wsp:val=&quot;00C72E52&quot;/&gt;&lt;wsp:rsid wsp:val=&quot;00C736F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87F28&quot;/&gt;&lt;wsp:rsid wsp:val=&quot;00C937A7&quot;/&gt;&lt;wsp:rsid wsp:val=&quot;00C9464B&quot;/&gt;&lt;wsp:rsid wsp:val=&quot;00C9579D&quot;/&gt;&lt;wsp:rsid wsp:val=&quot;00CA03A1&quot;/&gt;&lt;wsp:rsid wsp:val=&quot;00CA3C7D&quot;/&gt;&lt;wsp:rsid wsp:val=&quot;00CA4A7A&quot;/&gt;&lt;wsp:rsid wsp:val=&quot;00CA5877&quot;/&gt;&lt;wsp:rsid wsp:val=&quot;00CB11E8&quot;/&gt;&lt;wsp:rsid wsp:val=&quot;00CB2D53&quot;/&gt;&lt;wsp:rsid wsp:val=&quot;00CC2AC1&quot;/&gt;&lt;wsp:rsid wsp:val=&quot;00CC3CED&quot;/&gt;&lt;wsp:rsid wsp:val=&quot;00CC4FB3&quot;/&gt;&lt;wsp:rsid wsp:val=&quot;00CC6B79&quot;/&gt;&lt;wsp:rsid wsp:val=&quot;00CD056A&quot;/&gt;&lt;wsp:rsid wsp:val=&quot;00CD1153&quot;/&gt;&lt;wsp:rsid wsp:val=&quot;00CD1D60&quot;/&gt;&lt;wsp:rsid wsp:val=&quot;00CD33E9&quot;/&gt;&lt;wsp:rsid wsp:val=&quot;00CD4951&quot;/&gt;&lt;wsp:rsid wsp:val=&quot;00CD660F&quot;/&gt;&lt;wsp:rsid wsp:val=&quot;00CE35EA&quot;/&gt;&lt;wsp:rsid wsp:val=&quot;00CE4A18&quot;/&gt;&lt;wsp:rsid wsp:val=&quot;00CE7546&quot;/&gt;&lt;wsp:rsid wsp:val=&quot;00CF2307&quot;/&gt;&lt;wsp:rsid wsp:val=&quot;00CF5D6F&quot;/&gt;&lt;wsp:rsid wsp:val=&quot;00CF6AA5&quot;/&gt;&lt;wsp:rsid wsp:val=&quot;00D00EE3&quot;/&gt;&lt;wsp:rsid wsp:val=&quot;00D0138D&quot;/&gt;&lt;wsp:rsid wsp:val=&quot;00D02564&quot;/&gt;&lt;wsp:rsid wsp:val=&quot;00D02D0D&quot;/&gt;&lt;wsp:rsid wsp:val=&quot;00D033F5&quot;/&gt;&lt;wsp:rsid wsp:val=&quot;00D040DE&quot;/&gt;&lt;wsp:rsid wsp:val=&quot;00D04902&quot;/&gt;&lt;wsp:rsid wsp:val=&quot;00D1164E&quot;/&gt;&lt;wsp:rsid wsp:val=&quot;00D13AB9&quot;/&gt;&lt;wsp:rsid wsp:val=&quot;00D1420E&quot;/&gt;&lt;wsp:rsid wsp:val=&quot;00D14DF5&quot;/&gt;&lt;wsp:rsid wsp:val=&quot;00D15C81&quot;/&gt;&lt;wsp:rsid wsp:val=&quot;00D15DCC&quot;/&gt;&lt;wsp:rsid wsp:val=&quot;00D15FAF&quot;/&gt;&lt;wsp:rsid wsp:val=&quot;00D20F72&quot;/&gt;&lt;wsp:rsid wsp:val=&quot;00D24785&quot;/&gt;&lt;wsp:rsid wsp:val=&quot;00D26D98&quot;/&gt;&lt;wsp:rsid wsp:val=&quot;00D27256&quot;/&gt;&lt;wsp:rsid wsp:val=&quot;00D344BC&quot;/&gt;&lt;wsp:rsid wsp:val=&quot;00D34F6C&quot;/&gt;&lt;wsp:rsid wsp:val=&quot;00D43CBF&quot;/&gt;&lt;wsp:rsid wsp:val=&quot;00D45FCC&quot;/&gt;&lt;wsp:rsid wsp:val=&quot;00D46B51&quot;/&gt;&lt;wsp:rsid wsp:val=&quot;00D474D1&quot;/&gt;&lt;wsp:rsid wsp:val=&quot;00D5088F&quot;/&gt;&lt;wsp:rsid wsp:val=&quot;00D50D15&quot;/&gt;&lt;wsp:rsid wsp:val=&quot;00D5711F&quot;/&gt;&lt;wsp:rsid wsp:val=&quot;00D627DC&quot;/&gt;&lt;wsp:rsid wsp:val=&quot;00D64F73&quot;/&gt;&lt;wsp:rsid wsp:val=&quot;00D66373&quot;/&gt;&lt;wsp:rsid wsp:val=&quot;00D6708B&quot;/&gt;&lt;wsp:rsid wsp:val=&quot;00D6781B&quot;/&gt;&lt;wsp:rsid wsp:val=&quot;00D728B2&quot;/&gt;&lt;wsp:rsid wsp:val=&quot;00D73125&quot;/&gt;&lt;wsp:rsid wsp:val=&quot;00D7598C&quot;/&gt;&lt;wsp:rsid wsp:val=&quot;00D82F8E&quot;/&gt;&lt;wsp:rsid wsp:val=&quot;00D8692A&quot;/&gt;&lt;wsp:rsid wsp:val=&quot;00D94F68&quot;/&gt;&lt;wsp:rsid wsp:val=&quot;00D96BE7&quot;/&gt;&lt;wsp:rsid wsp:val=&quot;00D978A0&quot;/&gt;&lt;wsp:rsid wsp:val=&quot;00D97D4D&quot;/&gt;&lt;wsp:rsid wsp:val=&quot;00DA20FF&quot;/&gt;&lt;wsp:rsid wsp:val=&quot;00DA4276&quot;/&gt;&lt;wsp:rsid wsp:val=&quot;00DA4A9C&quot;/&gt;&lt;wsp:rsid wsp:val=&quot;00DA5155&quot;/&gt;&lt;wsp:rsid wsp:val=&quot;00DB156D&quot;/&gt;&lt;wsp:rsid wsp:val=&quot;00DB24FF&quot;/&gt;&lt;wsp:rsid wsp:val=&quot;00DB3327&quot;/&gt;&lt;wsp:rsid wsp:val=&quot;00DB60E8&quot;/&gt;&lt;wsp:rsid wsp:val=&quot;00DB70FE&quot;/&gt;&lt;wsp:rsid wsp:val=&quot;00DB7BF6&quot;/&gt;&lt;wsp:rsid wsp:val=&quot;00DB7E00&quot;/&gt;&lt;wsp:rsid wsp:val=&quot;00DC07FA&quot;/&gt;&lt;wsp:rsid wsp:val=&quot;00DC39F2&quot;/&gt;&lt;wsp:rsid wsp:val=&quot;00DC3DAA&quot;/&gt;&lt;wsp:rsid wsp:val=&quot;00DC407B&quot;/&gt;&lt;wsp:rsid wsp:val=&quot;00DC43DE&quot;/&gt;&lt;wsp:rsid wsp:val=&quot;00DC4FAB&quot;/&gt;&lt;wsp:rsid wsp:val=&quot;00DD110B&quot;/&gt;&lt;wsp:rsid wsp:val=&quot;00DD17DF&quot;/&gt;&lt;wsp:rsid wsp:val=&quot;00DD4EF2&quot;/&gt;&lt;wsp:rsid wsp:val=&quot;00DD5063&quot;/&gt;&lt;wsp:rsid wsp:val=&quot;00DD5131&quot;/&gt;&lt;wsp:rsid wsp:val=&quot;00DD7B0B&quot;/&gt;&lt;wsp:rsid wsp:val=&quot;00DE0182&quot;/&gt;&lt;wsp:rsid wsp:val=&quot;00DE0B19&quot;/&gt;&lt;wsp:rsid wsp:val=&quot;00DE2348&quot;/&gt;&lt;wsp:rsid wsp:val=&quot;00DE323F&quot;/&gt;&lt;wsp:rsid wsp:val=&quot;00DE6943&quot;/&gt;&lt;wsp:rsid wsp:val=&quot;00DF0111&quot;/&gt;&lt;wsp:rsid wsp:val=&quot;00DF3B80&quot;/&gt;&lt;wsp:rsid wsp:val=&quot;00DF4AA0&quot;/&gt;&lt;wsp:rsid wsp:val=&quot;00DF4B2B&quot;/&gt;&lt;wsp:rsid wsp:val=&quot;00DF52EE&quot;/&gt;&lt;wsp:rsid wsp:val=&quot;00DF5416&quot;/&gt;&lt;wsp:rsid wsp:val=&quot;00DF5783&quot;/&gt;&lt;wsp:rsid wsp:val=&quot;00DF5FED&quot;/&gt;&lt;wsp:rsid wsp:val=&quot;00E00E27&quot;/&gt;&lt;wsp:rsid wsp:val=&quot;00E010F2&quot;/&gt;&lt;wsp:rsid wsp:val=&quot;00E025DB&quot;/&gt;&lt;wsp:rsid wsp:val=&quot;00E03022&quot;/&gt;&lt;wsp:rsid wsp:val=&quot;00E04DB8&quot;/&gt;&lt;wsp:rsid wsp:val=&quot;00E0567A&quot;/&gt;&lt;wsp:rsid wsp:val=&quot;00E12920&quot;/&gt;&lt;wsp:rsid wsp:val=&quot;00E17E46&quot;/&gt;&lt;wsp:rsid wsp:val=&quot;00E20892&quot;/&gt;&lt;wsp:rsid wsp:val=&quot;00E21DBE&quot;/&gt;&lt;wsp:rsid wsp:val=&quot;00E25151&quot;/&gt;&lt;wsp:rsid wsp:val=&quot;00E2627F&quot;/&gt;&lt;wsp:rsid wsp:val=&quot;00E27533&quot;/&gt;&lt;wsp:rsid wsp:val=&quot;00E32BEE&quot;/&gt;&lt;wsp:rsid wsp:val=&quot;00E32DCD&quot;/&gt;&lt;wsp:rsid wsp:val=&quot;00E36E70&quot;/&gt;&lt;wsp:rsid wsp:val=&quot;00E435D3&quot;/&gt;&lt;wsp:rsid wsp:val=&quot;00E43F18&quot;/&gt;&lt;wsp:rsid wsp:val=&quot;00E44097&quot;/&gt;&lt;wsp:rsid wsp:val=&quot;00E46490&quot;/&gt;&lt;wsp:rsid wsp:val=&quot;00E524D0&quot;/&gt;&lt;wsp:rsid wsp:val=&quot;00E53F9C&quot;/&gt;&lt;wsp:rsid wsp:val=&quot;00E54F56&quot;/&gt;&lt;wsp:rsid wsp:val=&quot;00E55DAB&quot;/&gt;&lt;wsp:rsid wsp:val=&quot;00E56573&quot;/&gt;&lt;wsp:rsid wsp:val=&quot;00E56872&quot;/&gt;&lt;wsp:rsid wsp:val=&quot;00E5744E&quot;/&gt;&lt;wsp:rsid wsp:val=&quot;00E61088&quot;/&gt;&lt;wsp:rsid wsp:val=&quot;00E6221A&quot;/&gt;&lt;wsp:rsid wsp:val=&quot;00E63492&quot;/&gt;&lt;wsp:rsid wsp:val=&quot;00E66C99&quot;/&gt;&lt;wsp:rsid wsp:val=&quot;00E67062&quot;/&gt;&lt;wsp:rsid wsp:val=&quot;00E70311&quot;/&gt;&lt;wsp:rsid wsp:val=&quot;00E74851&quot;/&gt;&lt;wsp:rsid wsp:val=&quot;00E75E82&quot;/&gt;&lt;wsp:rsid wsp:val=&quot;00E768BA&quot;/&gt;&lt;wsp:rsid wsp:val=&quot;00E7769E&quot;/&gt;&lt;wsp:rsid wsp:val=&quot;00E8063C&quot;/&gt;&lt;wsp:rsid wsp:val=&quot;00E838AE&quot;/&gt;&lt;wsp:rsid wsp:val=&quot;00E83CC5&quot;/&gt;&lt;wsp:rsid wsp:val=&quot;00E84B08&quot;/&gt;&lt;wsp:rsid wsp:val=&quot;00E91FF8&quot;/&gt;&lt;wsp:rsid wsp:val=&quot;00E93026&quot;/&gt;&lt;wsp:rsid wsp:val=&quot;00E95F0A&quot;/&gt;&lt;wsp:rsid wsp:val=&quot;00EA235C&quot;/&gt;&lt;wsp:rsid wsp:val=&quot;00EA7990&quot;/&gt;&lt;wsp:rsid wsp:val=&quot;00EB14BE&quot;/&gt;&lt;wsp:rsid wsp:val=&quot;00EB37A1&quot;/&gt;&lt;wsp:rsid wsp:val=&quot;00EB4922&quot;/&gt;&lt;wsp:rsid wsp:val=&quot;00EB5068&quot;/&gt;&lt;wsp:rsid wsp:val=&quot;00EB53DA&quot;/&gt;&lt;wsp:rsid wsp:val=&quot;00EC5070&quot;/&gt;&lt;wsp:rsid wsp:val=&quot;00EC52AE&quot;/&gt;&lt;wsp:rsid wsp:val=&quot;00EC7B40&quot;/&gt;&lt;wsp:rsid wsp:val=&quot;00ED034C&quot;/&gt;&lt;wsp:rsid wsp:val=&quot;00ED130A&quot;/&gt;&lt;wsp:rsid wsp:val=&quot;00ED2E01&quot;/&gt;&lt;wsp:rsid wsp:val=&quot;00ED2FBD&quot;/&gt;&lt;wsp:rsid wsp:val=&quot;00ED415A&quot;/&gt;&lt;wsp:rsid wsp:val=&quot;00ED55AE&quot;/&gt;&lt;wsp:rsid wsp:val=&quot;00EE1DB6&quot;/&gt;&lt;wsp:rsid wsp:val=&quot;00EE304E&quot;/&gt;&lt;wsp:rsid wsp:val=&quot;00EE4281&quot;/&gt;&lt;wsp:rsid wsp:val=&quot;00EF023E&quot;/&gt;&lt;wsp:rsid wsp:val=&quot;00EF172A&quot;/&gt;&lt;wsp:rsid wsp:val=&quot;00EF1AAC&quot;/&gt;&lt;wsp:rsid wsp:val=&quot;00EF21D5&quot;/&gt;&lt;wsp:rsid wsp:val=&quot;00EF43F6&quot;/&gt;&lt;wsp:rsid wsp:val=&quot;00EF4F07&quot;/&gt;&lt;wsp:rsid wsp:val=&quot;00EF6036&quot;/&gt;&lt;wsp:rsid wsp:val=&quot;00EF686B&quot;/&gt;&lt;wsp:rsid wsp:val=&quot;00F000D6&quot;/&gt;&lt;wsp:rsid wsp:val=&quot;00F0023E&quot;/&gt;&lt;wsp:rsid wsp:val=&quot;00F05091&quot;/&gt;&lt;wsp:rsid wsp:val=&quot;00F07B8D&quot;/&gt;&lt;wsp:rsid wsp:val=&quot;00F11A3F&quot;/&gt;&lt;wsp:rsid wsp:val=&quot;00F1304F&quot;/&gt;&lt;wsp:rsid wsp:val=&quot;00F20479&quot;/&gt;&lt;wsp:rsid wsp:val=&quot;00F217C1&quot;/&gt;&lt;wsp:rsid wsp:val=&quot;00F230BA&quot;/&gt;&lt;wsp:rsid wsp:val=&quot;00F23620&quot;/&gt;&lt;wsp:rsid wsp:val=&quot;00F261B5&quot;/&gt;&lt;wsp:rsid wsp:val=&quot;00F26847&quot;/&gt;&lt;wsp:rsid wsp:val=&quot;00F26BD4&quot;/&gt;&lt;wsp:rsid wsp:val=&quot;00F27DDD&quot;/&gt;&lt;wsp:rsid wsp:val=&quot;00F27DE6&quot;/&gt;&lt;wsp:rsid wsp:val=&quot;00F30FD9&quot;/&gt;&lt;wsp:rsid wsp:val=&quot;00F33A81&quot;/&gt;&lt;wsp:rsid wsp:val=&quot;00F366F0&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65E1D&quot;/&gt;&lt;wsp:rsid wsp:val=&quot;00F66DC5&quot;/&gt;&lt;wsp:rsid wsp:val=&quot;00F71576&quot;/&gt;&lt;wsp:rsid wsp:val=&quot;00F724AE&quot;/&gt;&lt;wsp:rsid wsp:val=&quot;00F72729&quot;/&gt;&lt;wsp:rsid wsp:val=&quot;00F72B27&quot;/&gt;&lt;wsp:rsid wsp:val=&quot;00F75264&quot;/&gt;&lt;wsp:rsid wsp:val=&quot;00F75CFD&quot;/&gt;&lt;wsp:rsid wsp:val=&quot;00F801A1&quot;/&gt;&lt;wsp:rsid wsp:val=&quot;00F82E18&quot;/&gt;&lt;wsp:rsid wsp:val=&quot;00F85221&quot;/&gt;&lt;wsp:rsid wsp:val=&quot;00F8638F&quot;/&gt;&lt;wsp:rsid wsp:val=&quot;00F902B0&quot;/&gt;&lt;wsp:rsid wsp:val=&quot;00F91B6E&quot;/&gt;&lt;wsp:rsid wsp:val=&quot;00F928B9&quot;/&gt;&lt;wsp:rsid wsp:val=&quot;00F92A66&quot;/&gt;&lt;wsp:rsid wsp:val=&quot;00F9391E&quot;/&gt;&lt;wsp:rsid wsp:val=&quot;00F95794&quot;/&gt;&lt;wsp:rsid wsp:val=&quot;00F962C8&quot;/&gt;&lt;wsp:rsid wsp:val=&quot;00F965C7&quot;/&gt;&lt;wsp:rsid wsp:val=&quot;00F9666A&quot;/&gt;&lt;wsp:rsid wsp:val=&quot;00F9692E&quot;/&gt;&lt;wsp:rsid wsp:val=&quot;00FA19AB&quot;/&gt;&lt;wsp:rsid wsp:val=&quot;00FA4438&quot;/&gt;&lt;wsp:rsid wsp:val=&quot;00FA5B9A&quot;/&gt;&lt;wsp:rsid wsp:val=&quot;00FB02B8&quot;/&gt;&lt;wsp:rsid wsp:val=&quot;00FB0449&quot;/&gt;&lt;wsp:rsid wsp:val=&quot;00FB090E&quot;/&gt;&lt;wsp:rsid wsp:val=&quot;00FB0C03&quot;/&gt;&lt;wsp:rsid wsp:val=&quot;00FB0F0E&quot;/&gt;&lt;wsp:rsid wsp:val=&quot;00FB3721&quot;/&gt;&lt;wsp:rsid wsp:val=&quot;00FB5E1B&quot;/&gt;&lt;wsp:rsid wsp:val=&quot;00FB6FB5&quot;/&gt;&lt;wsp:rsid wsp:val=&quot;00FC40DB&quot;/&gt;&lt;wsp:rsid wsp:val=&quot;00FC5F97&quot;/&gt;&lt;wsp:rsid wsp:val=&quot;00FC6459&quot;/&gt;&lt;wsp:rsid wsp:val=&quot;00FC6B71&quot;/&gt;&lt;wsp:rsid wsp:val=&quot;00FD04CC&quot;/&gt;&lt;wsp:rsid wsp:val=&quot;00FD062E&quot;/&gt;&lt;wsp:rsid wsp:val=&quot;00FD43E6&quot;/&gt;&lt;wsp:rsid wsp:val=&quot;00FD4C6B&quot;/&gt;&lt;wsp:rsid wsp:val=&quot;00FE006C&quot;/&gt;&lt;wsp:rsid wsp:val=&quot;00FE1FEE&quot;/&gt;&lt;wsp:rsid wsp:val=&quot;00FE5BFA&quot;/&gt;&lt;wsp:rsid wsp:val=&quot;00FE6420&quot;/&gt;&lt;wsp:rsid wsp:val=&quot;00FE6A52&quot;/&gt;&lt;wsp:rsid wsp:val=&quot;00FE7158&quot;/&gt;&lt;wsp:rsid wsp:val=&quot;00FF1854&quot;/&gt;&lt;wsp:rsid wsp:val=&quot;00FF1E50&quot;/&gt;&lt;wsp:rsid wsp:val=&quot;00FF2611&quot;/&gt;&lt;wsp:rsid wsp:val=&quot;00FF45F8&quot;/&gt;&lt;wsp:rsid wsp:val=&quot;00FF4A83&quot;/&gt;&lt;wsp:rsid wsp:val=&quot;00FF58B9&quot;/&gt;&lt;wsp:rsid wsp:val=&quot;00FF6752&quot;/&gt;&lt;/wsp:rsids&gt;&lt;/w:docPr&gt;&lt;w:body&gt;&lt;wx:sect&gt;&lt;w:p wsp:rsidR=&quot;00000000&quot; wsp:rsidRDefault=&quot;006F795B&quot; wsp:rsidP=&quot;006F795B&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s&lt;/m:t&gt;&lt;/m:r&gt;&lt;/m:e&gt;&lt;m:sub&gt;&lt;m:r&gt;&lt;w:rPr&gt;&lt;w:rFonts w:ascii=&quot;Cambria Math&quot; w:h-ansi=&quot;Cambria Math&quot;/&gt;&lt;wx:font wx:val=&quot;Cambria Math&quot;/&gt;&lt;w:i/&gt;&lt;/w:rPr&gt;&lt;m:t&gt;a&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9" chromakey="#FFFFFF" o:title=""/>
            <o:lock v:ext="edit" aspectratio="t"/>
            <w10:wrap type="none"/>
            <w10:anchorlock/>
          </v:shape>
        </w:pict>
      </w:r>
      <w:r>
        <w:rPr>
          <w:rFonts w:ascii="Times" w:hAnsi="Times" w:eastAsia="바탕" w:cs="Times New Roman"/>
          <w:szCs w:val="24"/>
          <w:lang w:val="en-GB" w:eastAsia="en-US" w:bidi="ar-SA"/>
        </w:rPr>
        <w:instrText xml:space="preserve"> </w:instrText>
      </w:r>
      <w:r>
        <w:rPr>
          <w:rFonts w:ascii="Times" w:hAnsi="Times" w:eastAsia="바탕" w:cs="Times New Roman"/>
          <w:szCs w:val="24"/>
          <w:lang w:val="en-GB" w:eastAsia="en-US" w:bidi="ar-SA"/>
        </w:rPr>
        <w:fldChar w:fldCharType="separate"/>
      </w:r>
      <w:r>
        <w:rPr>
          <w:rFonts w:ascii="Times" w:hAnsi="Times" w:eastAsia="바탕" w:cs="Times New Roman"/>
          <w:szCs w:val="24"/>
          <w:lang w:val="en-GB" w:eastAsia="en-US" w:bidi="ar-SA"/>
        </w:rPr>
        <w:fldChar w:fldCharType="end"/>
      </w:r>
      <m:oMath>
        <m:sSub>
          <m:sSubPr>
            <m:ctrlPr>
              <w:rPr>
                <w:rFonts w:ascii="Cambria Math" w:hAnsi="Cambria Math"/>
                <w:i/>
              </w:rPr>
            </m:ctrlPr>
          </m:sSubPr>
          <m:e>
            <m:r>
              <m:rPr/>
              <w:rPr>
                <w:rFonts w:ascii="Cambria Math" w:hAnsi="Cambria Math"/>
              </w:rPr>
              <m:t>s</m:t>
            </m:r>
            <m:ctrlPr>
              <w:rPr>
                <w:rFonts w:ascii="Cambria Math" w:hAnsi="Cambria Math"/>
                <w:i/>
              </w:rPr>
            </m:ctrlPr>
          </m:e>
          <m:sub>
            <m:r>
              <m:rPr/>
              <w:rPr>
                <w:rFonts w:ascii="Cambria Math" w:hAnsi="Cambria Math"/>
              </w:rPr>
              <m:t>a</m:t>
            </m:r>
            <m:ctrlPr>
              <w:rPr>
                <w:rFonts w:ascii="Cambria Math" w:hAnsi="Cambria Math"/>
                <w:i/>
              </w:rPr>
            </m:ctrlPr>
          </m:sub>
        </m:sSub>
      </m:oMath>
      <w:r>
        <w:rPr>
          <w:rFonts w:ascii="Times" w:hAnsi="Times" w:eastAsia="바탕" w:cs="Times New Roman"/>
          <w:szCs w:val="24"/>
          <w:lang w:val="en-GB" w:eastAsia="en-US" w:bidi="ar-SA"/>
        </w:rPr>
        <w:t xml:space="preserve">, </w:t>
      </w:r>
      <w:r>
        <w:rPr>
          <w:rFonts w:ascii="Times" w:hAnsi="Times" w:eastAsia="바탕" w:cs="Times New Roman"/>
          <w:szCs w:val="24"/>
          <w:lang w:val="en-GB" w:eastAsia="en-US" w:bidi="ar-SA"/>
        </w:rPr>
        <w:fldChar w:fldCharType="begin"/>
      </w:r>
      <w:r>
        <w:rPr>
          <w:rFonts w:ascii="Times" w:hAnsi="Times" w:eastAsia="바탕" w:cs="Times New Roman"/>
          <w:szCs w:val="24"/>
          <w:lang w:val="en-GB" w:eastAsia="en-US" w:bidi="ar-SA"/>
        </w:rPr>
        <w:instrText xml:space="preserve"> QUOTE </w:instrText>
      </w:r>
      <w:r>
        <w:rPr>
          <w:rFonts w:ascii="Times" w:hAnsi="Times" w:eastAsia="바탕" w:cs="Times New Roman"/>
          <w:position w:val="-6"/>
          <w:szCs w:val="24"/>
          <w:lang w:val="en-GB" w:eastAsia="en-US" w:bidi="ar-SA"/>
        </w:rPr>
        <w:pict>
          <v:shape id="_x0000_i1031" o:spt="75" type="#_x0000_t75" style="height:12.75pt;width:8.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9BF&quot;/&gt;&lt;wsp:rsid wsp:val=&quot;00001BE1&quot;/&gt;&lt;wsp:rsid wsp:val=&quot;000049DC&quot;/&gt;&lt;wsp:rsid wsp:val=&quot;00005266&quot;/&gt;&lt;wsp:rsid wsp:val=&quot;00006E91&quot;/&gt;&lt;wsp:rsid wsp:val=&quot;0001459F&quot;/&gt;&lt;wsp:rsid wsp:val=&quot;000154E8&quot;/&gt;&lt;wsp:rsid wsp:val=&quot;0001685F&quot;/&gt;&lt;wsp:rsid wsp:val=&quot;00017452&quot;/&gt;&lt;wsp:rsid wsp:val=&quot;00017CEC&quot;/&gt;&lt;wsp:rsid wsp:val=&quot;000206F5&quot;/&gt;&lt;wsp:rsid wsp:val=&quot;00021963&quot;/&gt;&lt;wsp:rsid wsp:val=&quot;00021A46&quot;/&gt;&lt;wsp:rsid wsp:val=&quot;000262B0&quot;/&gt;&lt;wsp:rsid wsp:val=&quot;00026AF3&quot;/&gt;&lt;wsp:rsid wsp:val=&quot;00026E24&quot;/&gt;&lt;wsp:rsid wsp:val=&quot;00027418&quot;/&gt;&lt;wsp:rsid wsp:val=&quot;00030D03&quot;/&gt;&lt;wsp:rsid wsp:val=&quot;00035C3D&quot;/&gt;&lt;wsp:rsid wsp:val=&quot;0003721C&quot;/&gt;&lt;wsp:rsid wsp:val=&quot;0004008C&quot;/&gt;&lt;wsp:rsid wsp:val=&quot;00042190&quot;/&gt;&lt;wsp:rsid wsp:val=&quot;00044466&quot;/&gt;&lt;wsp:rsid wsp:val=&quot;00051B24&quot;/&gt;&lt;wsp:rsid wsp:val=&quot;00052672&quot;/&gt;&lt;wsp:rsid wsp:val=&quot;00053611&quot;/&gt;&lt;wsp:rsid wsp:val=&quot;00054572&quot;/&gt;&lt;wsp:rsid wsp:val=&quot;00054DD5&quot;/&gt;&lt;wsp:rsid wsp:val=&quot;000557A4&quot;/&gt;&lt;wsp:rsid wsp:val=&quot;00060542&quot;/&gt;&lt;wsp:rsid wsp:val=&quot;000605DA&quot;/&gt;&lt;wsp:rsid wsp:val=&quot;00063377&quot;/&gt;&lt;wsp:rsid wsp:val=&quot;000639E4&quot;/&gt;&lt;wsp:rsid wsp:val=&quot;000655DF&quot;/&gt;&lt;wsp:rsid wsp:val=&quot;00066893&quot;/&gt;&lt;wsp:rsid wsp:val=&quot;00070590&quot;/&gt;&lt;wsp:rsid wsp:val=&quot;00070E52&quot;/&gt;&lt;wsp:rsid wsp:val=&quot;00072ECA&quot;/&gt;&lt;wsp:rsid wsp:val=&quot;00073C45&quot;/&gt;&lt;wsp:rsid wsp:val=&quot;00074A3E&quot;/&gt;&lt;wsp:rsid wsp:val=&quot;00076C50&quot;/&gt;&lt;wsp:rsid wsp:val=&quot;00077957&quot;/&gt;&lt;wsp:rsid wsp:val=&quot;000809D1&quot;/&gt;&lt;wsp:rsid wsp:val=&quot;00083D4D&quot;/&gt;&lt;wsp:rsid wsp:val=&quot;00084453&quot;/&gt;&lt;wsp:rsid wsp:val=&quot;000845D8&quot;/&gt;&lt;wsp:rsid wsp:val=&quot;00084952&quot;/&gt;&lt;wsp:rsid wsp:val=&quot;00085529&quot;/&gt;&lt;wsp:rsid wsp:val=&quot;000903AC&quot;/&gt;&lt;wsp:rsid wsp:val=&quot;00091AED&quot;/&gt;&lt;wsp:rsid wsp:val=&quot;00091BCB&quot;/&gt;&lt;wsp:rsid wsp:val=&quot;00093354&quot;/&gt;&lt;wsp:rsid wsp:val=&quot;000942B3&quot;/&gt;&lt;wsp:rsid wsp:val=&quot;0009529E&quot;/&gt;&lt;wsp:rsid wsp:val=&quot;000A0641&quot;/&gt;&lt;wsp:rsid wsp:val=&quot;000A3C7D&quot;/&gt;&lt;wsp:rsid wsp:val=&quot;000A5435&quot;/&gt;&lt;wsp:rsid wsp:val=&quot;000A63B2&quot;/&gt;&lt;wsp:rsid wsp:val=&quot;000B11A6&quot;/&gt;&lt;wsp:rsid wsp:val=&quot;000B27C1&quot;/&gt;&lt;wsp:rsid wsp:val=&quot;000B2B55&quot;/&gt;&lt;wsp:rsid wsp:val=&quot;000B43F5&quot;/&gt;&lt;wsp:rsid wsp:val=&quot;000C1E9D&quot;/&gt;&lt;wsp:rsid wsp:val=&quot;000C239E&quot;/&gt;&lt;wsp:rsid wsp:val=&quot;000C256E&quot;/&gt;&lt;wsp:rsid wsp:val=&quot;000C2758&quot;/&gt;&lt;wsp:rsid wsp:val=&quot;000C287F&quot;/&gt;&lt;wsp:rsid wsp:val=&quot;000C30A5&quot;/&gt;&lt;wsp:rsid wsp:val=&quot;000C4DA6&quot;/&gt;&lt;wsp:rsid wsp:val=&quot;000C748B&quot;/&gt;&lt;wsp:rsid wsp:val=&quot;000C74E2&quot;/&gt;&lt;wsp:rsid wsp:val=&quot;000D2402&quot;/&gt;&lt;wsp:rsid wsp:val=&quot;000D242E&quot;/&gt;&lt;wsp:rsid wsp:val=&quot;000D2D5F&quot;/&gt;&lt;wsp:rsid wsp:val=&quot;000D546F&quot;/&gt;&lt;wsp:rsid wsp:val=&quot;000D5D9E&quot;/&gt;&lt;wsp:rsid wsp:val=&quot;000D6F2A&quot;/&gt;&lt;wsp:rsid wsp:val=&quot;000E01F3&quot;/&gt;&lt;wsp:rsid wsp:val=&quot;000E0C3E&quot;/&gt;&lt;wsp:rsid wsp:val=&quot;000E2EB2&quot;/&gt;&lt;wsp:rsid wsp:val=&quot;000E474A&quot;/&gt;&lt;wsp:rsid wsp:val=&quot;000E5BCB&quot;/&gt;&lt;wsp:rsid wsp:val=&quot;000E67A5&quot;/&gt;&lt;wsp:rsid wsp:val=&quot;000F053D&quot;/&gt;&lt;wsp:rsid wsp:val=&quot;000F0A47&quot;/&gt;&lt;wsp:rsid wsp:val=&quot;000F55C6&quot;/&gt;&lt;wsp:rsid wsp:val=&quot;000F59FD&quot;/&gt;&lt;wsp:rsid wsp:val=&quot;0010230E&quot;/&gt;&lt;wsp:rsid wsp:val=&quot;00104FC2&quot;/&gt;&lt;wsp:rsid wsp:val=&quot;0010523A&quot;/&gt;&lt;wsp:rsid wsp:val=&quot;00110359&quot;/&gt;&lt;wsp:rsid wsp:val=&quot;001109A2&quot;/&gt;&lt;wsp:rsid wsp:val=&quot;00111908&quot;/&gt;&lt;wsp:rsid wsp:val=&quot;00114D46&quot;/&gt;&lt;wsp:rsid wsp:val=&quot;00114EBD&quot;/&gt;&lt;wsp:rsid wsp:val=&quot;00116950&quot;/&gt;&lt;wsp:rsid wsp:val=&quot;00123ABC&quot;/&gt;&lt;wsp:rsid wsp:val=&quot;00127320&quot;/&gt;&lt;wsp:rsid wsp:val=&quot;0013022A&quot;/&gt;&lt;wsp:rsid wsp:val=&quot;00131CB0&quot;/&gt;&lt;wsp:rsid wsp:val=&quot;00132CBE&quot;/&gt;&lt;wsp:rsid wsp:val=&quot;0013425A&quot;/&gt;&lt;wsp:rsid wsp:val=&quot;00135447&quot;/&gt;&lt;wsp:rsid wsp:val=&quot;00135A58&quot;/&gt;&lt;wsp:rsid wsp:val=&quot;00143117&quot;/&gt;&lt;wsp:rsid wsp:val=&quot;001433DC&quot;/&gt;&lt;wsp:rsid wsp:val=&quot;00143C53&quot;/&gt;&lt;wsp:rsid wsp:val=&quot;00144180&quot;/&gt;&lt;wsp:rsid wsp:val=&quot;001458AC&quot;/&gt;&lt;wsp:rsid wsp:val=&quot;0015211F&quot;/&gt;&lt;wsp:rsid wsp:val=&quot;00152F33&quot;/&gt;&lt;wsp:rsid wsp:val=&quot;0015446D&quot;/&gt;&lt;wsp:rsid wsp:val=&quot;00155109&quot;/&gt;&lt;wsp:rsid wsp:val=&quot;001551E1&quot;/&gt;&lt;wsp:rsid wsp:val=&quot;00156174&quot;/&gt;&lt;wsp:rsid wsp:val=&quot;00156C6F&quot;/&gt;&lt;wsp:rsid wsp:val=&quot;001575F0&quot;/&gt;&lt;wsp:rsid wsp:val=&quot;00166BB5&quot;/&gt;&lt;wsp:rsid wsp:val=&quot;00166FB4&quot;/&gt;&lt;wsp:rsid wsp:val=&quot;001671FB&quot;/&gt;&lt;wsp:rsid wsp:val=&quot;0017226E&quot;/&gt;&lt;wsp:rsid wsp:val=&quot;0017529F&quot;/&gt;&lt;wsp:rsid wsp:val=&quot;001777C6&quot;/&gt;&lt;wsp:rsid wsp:val=&quot;0018004F&quot;/&gt;&lt;wsp:rsid wsp:val=&quot;00180316&quot;/&gt;&lt;wsp:rsid wsp:val=&quot;00181906&quot;/&gt;&lt;wsp:rsid wsp:val=&quot;00182437&quot;/&gt;&lt;wsp:rsid wsp:val=&quot;00184862&quot;/&gt;&lt;wsp:rsid wsp:val=&quot;00184953&quot;/&gt;&lt;wsp:rsid wsp:val=&quot;00186520&quot;/&gt;&lt;wsp:rsid wsp:val=&quot;001869F7&quot;/&gt;&lt;wsp:rsid wsp:val=&quot;001940DB&quot;/&gt;&lt;wsp:rsid wsp:val=&quot;001941B0&quot;/&gt;&lt;wsp:rsid wsp:val=&quot;0019426E&quot;/&gt;&lt;wsp:rsid wsp:val=&quot;0019726A&quot;/&gt;&lt;wsp:rsid wsp:val=&quot;001A1FBC&quot;/&gt;&lt;wsp:rsid wsp:val=&quot;001A235A&quot;/&gt;&lt;wsp:rsid wsp:val=&quot;001A35F9&quot;/&gt;&lt;wsp:rsid wsp:val=&quot;001A68A2&quot;/&gt;&lt;wsp:rsid wsp:val=&quot;001B141B&quot;/&gt;&lt;wsp:rsid wsp:val=&quot;001B7B72&quot;/&gt;&lt;wsp:rsid wsp:val=&quot;001C2115&quot;/&gt;&lt;wsp:rsid wsp:val=&quot;001C40D9&quot;/&gt;&lt;wsp:rsid wsp:val=&quot;001C5621&quot;/&gt;&lt;wsp:rsid wsp:val=&quot;001C74BE&quot;/&gt;&lt;wsp:rsid wsp:val=&quot;001D150F&quot;/&gt;&lt;wsp:rsid wsp:val=&quot;001D2AE5&quot;/&gt;&lt;wsp:rsid wsp:val=&quot;001D3DDF&quot;/&gt;&lt;wsp:rsid wsp:val=&quot;001D4711&quot;/&gt;&lt;wsp:rsid wsp:val=&quot;001D5072&quot;/&gt;&lt;wsp:rsid wsp:val=&quot;001D52A5&quot;/&gt;&lt;wsp:rsid wsp:val=&quot;001D6C74&quot;/&gt;&lt;wsp:rsid wsp:val=&quot;001D7AE8&quot;/&gt;&lt;wsp:rsid wsp:val=&quot;001E0D94&quot;/&gt;&lt;wsp:rsid wsp:val=&quot;001E194B&quot;/&gt;&lt;wsp:rsid wsp:val=&quot;001E2ADD&quot;/&gt;&lt;wsp:rsid wsp:val=&quot;001E3670&quot;/&gt;&lt;wsp:rsid wsp:val=&quot;001E36EB&quot;/&gt;&lt;wsp:rsid wsp:val=&quot;001F0B04&quot;/&gt;&lt;wsp:rsid wsp:val=&quot;001F2699&quot;/&gt;&lt;wsp:rsid wsp:val=&quot;001F2C8F&quot;/&gt;&lt;wsp:rsid wsp:val=&quot;001F3001&quot;/&gt;&lt;wsp:rsid wsp:val=&quot;001F3FF7&quot;/&gt;&lt;wsp:rsid wsp:val=&quot;001F613C&quot;/&gt;&lt;wsp:rsid wsp:val=&quot;001F638D&quot;/&gt;&lt;wsp:rsid wsp:val=&quot;00201FEB&quot;/&gt;&lt;wsp:rsid wsp:val=&quot;00202B12&quot;/&gt;&lt;wsp:rsid wsp:val=&quot;00202C71&quot;/&gt;&lt;wsp:rsid wsp:val=&quot;00203BA9&quot;/&gt;&lt;wsp:rsid wsp:val=&quot;00207C8A&quot;/&gt;&lt;wsp:rsid wsp:val=&quot;00210211&quot;/&gt;&lt;wsp:rsid wsp:val=&quot;00211448&quot;/&gt;&lt;wsp:rsid wsp:val=&quot;002128D0&quot;/&gt;&lt;wsp:rsid wsp:val=&quot;0021496D&quot;/&gt;&lt;wsp:rsid wsp:val=&quot;00214F2A&quot;/&gt;&lt;wsp:rsid wsp:val=&quot;002216DD&quot;/&gt;&lt;wsp:rsid wsp:val=&quot;00221E20&quot;/&gt;&lt;wsp:rsid wsp:val=&quot;00222232&quot;/&gt;&lt;wsp:rsid wsp:val=&quot;00223E8D&quot;/&gt;&lt;wsp:rsid wsp:val=&quot;00224D9E&quot;/&gt;&lt;wsp:rsid wsp:val=&quot;00225B48&quot;/&gt;&lt;wsp:rsid wsp:val=&quot;00225E18&quot;/&gt;&lt;wsp:rsid wsp:val=&quot;002318A4&quot;/&gt;&lt;wsp:rsid wsp:val=&quot;002329B5&quot;/&gt;&lt;wsp:rsid wsp:val=&quot;00235481&quot;/&gt;&lt;wsp:rsid wsp:val=&quot;00237671&quot;/&gt;&lt;wsp:rsid wsp:val=&quot;002403C8&quot;/&gt;&lt;wsp:rsid wsp:val=&quot;002418CB&quot;/&gt;&lt;wsp:rsid wsp:val=&quot;002442EC&quot;/&gt;&lt;wsp:rsid wsp:val=&quot;00244EEA&quot;/&gt;&lt;wsp:rsid wsp:val=&quot;00246843&quot;/&gt;&lt;wsp:rsid wsp:val=&quot;00252188&quot;/&gt;&lt;wsp:rsid wsp:val=&quot;00253884&quot;/&gt;&lt;wsp:rsid wsp:val=&quot;0025466B&quot;/&gt;&lt;wsp:rsid wsp:val=&quot;002548D3&quot;/&gt;&lt;wsp:rsid wsp:val=&quot;002552FA&quot;/&gt;&lt;wsp:rsid wsp:val=&quot;00255925&quot;/&gt;&lt;wsp:rsid wsp:val=&quot;00255DCC&quot;/&gt;&lt;wsp:rsid wsp:val=&quot;00256228&quot;/&gt;&lt;wsp:rsid wsp:val=&quot;0025680C&quot;/&gt;&lt;wsp:rsid wsp:val=&quot;0025787C&quot;/&gt;&lt;wsp:rsid wsp:val=&quot;0026268C&quot;/&gt;&lt;wsp:rsid wsp:val=&quot;0026268F&quot;/&gt;&lt;wsp:rsid wsp:val=&quot;00263778&quot;/&gt;&lt;wsp:rsid wsp:val=&quot;0026561C&quot;/&gt;&lt;wsp:rsid wsp:val=&quot;00265760&quot;/&gt;&lt;wsp:rsid wsp:val=&quot;0026611D&quot;/&gt;&lt;wsp:rsid wsp:val=&quot;00271CD9&quot;/&gt;&lt;wsp:rsid wsp:val=&quot;002758DB&quot;/&gt;&lt;wsp:rsid wsp:val=&quot;00275D36&quot;/&gt;&lt;wsp:rsid wsp:val=&quot;00277186&quot;/&gt;&lt;wsp:rsid wsp:val=&quot;00277FBD&quot;/&gt;&lt;wsp:rsid wsp:val=&quot;00282066&quot;/&gt;&lt;wsp:rsid wsp:val=&quot;00282E2C&quot;/&gt;&lt;wsp:rsid wsp:val=&quot;00283646&quot;/&gt;&lt;wsp:rsid wsp:val=&quot;00290918&quot;/&gt;&lt;wsp:rsid wsp:val=&quot;00293C36&quot;/&gt;&lt;wsp:rsid wsp:val=&quot;00293DB3&quot;/&gt;&lt;wsp:rsid wsp:val=&quot;00293EDD&quot;/&gt;&lt;wsp:rsid wsp:val=&quot;0029433B&quot;/&gt;&lt;wsp:rsid wsp:val=&quot;00295044&quot;/&gt;&lt;wsp:rsid wsp:val=&quot;002966E6&quot;/&gt;&lt;wsp:rsid wsp:val=&quot;0029757E&quot;/&gt;&lt;wsp:rsid wsp:val=&quot;002975B2&quot;/&gt;&lt;wsp:rsid wsp:val=&quot;002A1E7D&quot;/&gt;&lt;wsp:rsid wsp:val=&quot;002A485E&quot;/&gt;&lt;wsp:rsid wsp:val=&quot;002A5F61&quot;/&gt;&lt;wsp:rsid wsp:val=&quot;002A66FF&quot;/&gt;&lt;wsp:rsid wsp:val=&quot;002A6961&quot;/&gt;&lt;wsp:rsid wsp:val=&quot;002A7468&quot;/&gt;&lt;wsp:rsid wsp:val=&quot;002B1B6A&quot;/&gt;&lt;wsp:rsid wsp:val=&quot;002B1FFA&quot;/&gt;&lt;wsp:rsid wsp:val=&quot;002B2F98&quot;/&gt;&lt;wsp:rsid wsp:val=&quot;002B4B78&quot;/&gt;&lt;wsp:rsid wsp:val=&quot;002B544D&quot;/&gt;&lt;wsp:rsid wsp:val=&quot;002B55F0&quot;/&gt;&lt;wsp:rsid wsp:val=&quot;002B5CF4&quot;/&gt;&lt;wsp:rsid wsp:val=&quot;002B6E04&quot;/&gt;&lt;wsp:rsid wsp:val=&quot;002B6E21&quot;/&gt;&lt;wsp:rsid wsp:val=&quot;002B73A5&quot;/&gt;&lt;wsp:rsid wsp:val=&quot;002C7702&quot;/&gt;&lt;wsp:rsid wsp:val=&quot;002D4C30&quot;/&gt;&lt;wsp:rsid wsp:val=&quot;002D4D40&quot;/&gt;&lt;wsp:rsid wsp:val=&quot;002D5BB1&quot;/&gt;&lt;wsp:rsid wsp:val=&quot;002D65C7&quot;/&gt;&lt;wsp:rsid wsp:val=&quot;002E1DF6&quot;/&gt;&lt;wsp:rsid wsp:val=&quot;002E206B&quot;/&gt;&lt;wsp:rsid wsp:val=&quot;002E72BA&quot;/&gt;&lt;wsp:rsid wsp:val=&quot;002F4411&quot;/&gt;&lt;wsp:rsid wsp:val=&quot;002F4938&quot;/&gt;&lt;wsp:rsid wsp:val=&quot;002F5E64&quot;/&gt;&lt;wsp:rsid wsp:val=&quot;002F703A&quot;/&gt;&lt;wsp:rsid wsp:val=&quot;002F7271&quot;/&gt;&lt;wsp:rsid wsp:val=&quot;00303B72&quot;/&gt;&lt;wsp:rsid wsp:val=&quot;00306407&quot;/&gt;&lt;wsp:rsid wsp:val=&quot;00311E8E&quot;/&gt;&lt;wsp:rsid wsp:val=&quot;00313E0F&quot;/&gt;&lt;wsp:rsid wsp:val=&quot;003161EF&quot;/&gt;&lt;wsp:rsid wsp:val=&quot;00320E52&quot;/&gt;&lt;wsp:rsid wsp:val=&quot;00322F38&quot;/&gt;&lt;wsp:rsid wsp:val=&quot;0032301D&quot;/&gt;&lt;wsp:rsid wsp:val=&quot;003230FF&quot;/&gt;&lt;wsp:rsid wsp:val=&quot;003234F6&quot;/&gt;&lt;wsp:rsid wsp:val=&quot;00326321&quot;/&gt;&lt;wsp:rsid wsp:val=&quot;00326889&quot;/&gt;&lt;wsp:rsid wsp:val=&quot;003269DE&quot;/&gt;&lt;wsp:rsid wsp:val=&quot;0033037F&quot;/&gt;&lt;wsp:rsid wsp:val=&quot;00335D23&quot;/&gt;&lt;wsp:rsid wsp:val=&quot;00340495&quot;/&gt;&lt;wsp:rsid wsp:val=&quot;00343017&quot;/&gt;&lt;wsp:rsid wsp:val=&quot;00343A55&quot;/&gt;&lt;wsp:rsid wsp:val=&quot;00344373&quot;/&gt;&lt;wsp:rsid wsp:val=&quot;00345EEA&quot;/&gt;&lt;wsp:rsid wsp:val=&quot;003521DB&quot;/&gt;&lt;wsp:rsid wsp:val=&quot;00352837&quot;/&gt;&lt;wsp:rsid wsp:val=&quot;00354137&quot;/&gt;&lt;wsp:rsid wsp:val=&quot;003544C1&quot;/&gt;&lt;wsp:rsid wsp:val=&quot;0036084B&quot;/&gt;&lt;wsp:rsid wsp:val=&quot;00362D29&quot;/&gt;&lt;wsp:rsid wsp:val=&quot;00362EA1&quot;/&gt;&lt;wsp:rsid wsp:val=&quot;00364947&quot;/&gt;&lt;wsp:rsid wsp:val=&quot;003653F4&quot;/&gt;&lt;wsp:rsid wsp:val=&quot;00365442&quot;/&gt;&lt;wsp:rsid wsp:val=&quot;00370DA0&quot;/&gt;&lt;wsp:rsid wsp:val=&quot;00370F7C&quot;/&gt;&lt;wsp:rsid wsp:val=&quot;00371797&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08B6&quot;/&gt;&lt;wsp:rsid wsp:val=&quot;003A135F&quot;/&gt;&lt;wsp:rsid wsp:val=&quot;003A3F71&quot;/&gt;&lt;wsp:rsid wsp:val=&quot;003A4607&quot;/&gt;&lt;wsp:rsid wsp:val=&quot;003B0BF8&quot;/&gt;&lt;wsp:rsid wsp:val=&quot;003B25BD&quot;/&gt;&lt;wsp:rsid wsp:val=&quot;003B3DC0&quot;/&gt;&lt;wsp:rsid wsp:val=&quot;003B4D3E&quot;/&gt;&lt;wsp:rsid wsp:val=&quot;003B546D&quot;/&gt;&lt;wsp:rsid wsp:val=&quot;003B5963&quot;/&gt;&lt;wsp:rsid wsp:val=&quot;003B6548&quot;/&gt;&lt;wsp:rsid wsp:val=&quot;003C401A&quot;/&gt;&lt;wsp:rsid wsp:val=&quot;003C6086&quot;/&gt;&lt;wsp:rsid wsp:val=&quot;003C6E77&quot;/&gt;&lt;wsp:rsid wsp:val=&quot;003D33A8&quot;/&gt;&lt;wsp:rsid wsp:val=&quot;003D5061&quot;/&gt;&lt;wsp:rsid wsp:val=&quot;003E0305&quot;/&gt;&lt;wsp:rsid wsp:val=&quot;003E5FB7&quot;/&gt;&lt;wsp:rsid wsp:val=&quot;003E6246&quot;/&gt;&lt;wsp:rsid wsp:val=&quot;003E74A7&quot;/&gt;&lt;wsp:rsid wsp:val=&quot;003E7642&quot;/&gt;&lt;wsp:rsid wsp:val=&quot;003E7BD2&quot;/&gt;&lt;wsp:rsid wsp:val=&quot;003F0D10&quot;/&gt;&lt;wsp:rsid wsp:val=&quot;003F2515&quot;/&gt;&lt;wsp:rsid wsp:val=&quot;003F4797&quot;/&gt;&lt;wsp:rsid wsp:val=&quot;003F47B5&quot;/&gt;&lt;wsp:rsid wsp:val=&quot;003F57AC&quot;/&gt;&lt;wsp:rsid wsp:val=&quot;00403028&quot;/&gt;&lt;wsp:rsid wsp:val=&quot;004047F6&quot;/&gt;&lt;wsp:rsid wsp:val=&quot;004109C3&quot;/&gt;&lt;wsp:rsid wsp:val=&quot;00414181&quot;/&gt;&lt;wsp:rsid wsp:val=&quot;00416CF2&quot;/&gt;&lt;wsp:rsid wsp:val=&quot;00417499&quot;/&gt;&lt;wsp:rsid wsp:val=&quot;004201BF&quot;/&gt;&lt;wsp:rsid wsp:val=&quot;004206FA&quot;/&gt;&lt;wsp:rsid wsp:val=&quot;00420EA9&quot;/&gt;&lt;wsp:rsid wsp:val=&quot;0042293F&quot;/&gt;&lt;wsp:rsid wsp:val=&quot;00423394&quot;/&gt;&lt;wsp:rsid wsp:val=&quot;00423615&quot;/&gt;&lt;wsp:rsid wsp:val=&quot;00425D45&quot;/&gt;&lt;wsp:rsid wsp:val=&quot;004276C5&quot;/&gt;&lt;wsp:rsid wsp:val=&quot;00431123&quot;/&gt;&lt;wsp:rsid wsp:val=&quot;00431E83&quot;/&gt;&lt;wsp:rsid wsp:val=&quot;00432F62&quot;/&gt;&lt;wsp:rsid wsp:val=&quot;00433FA4&quot;/&gt;&lt;wsp:rsid wsp:val=&quot;004350AE&quot;/&gt;&lt;wsp:rsid wsp:val=&quot;00437B5E&quot;/&gt;&lt;wsp:rsid wsp:val=&quot;00443ADC&quot;/&gt;&lt;wsp:rsid wsp:val=&quot;00443D1C&quot;/&gt;&lt;wsp:rsid wsp:val=&quot;004446C5&quot;/&gt;&lt;wsp:rsid wsp:val=&quot;00445DC4&quot;/&gt;&lt;wsp:rsid wsp:val=&quot;00446338&quot;/&gt;&lt;wsp:rsid wsp:val=&quot;00446F33&quot;/&gt;&lt;wsp:rsid wsp:val=&quot;004507A9&quot;/&gt;&lt;wsp:rsid wsp:val=&quot;00455581&quot;/&gt;&lt;wsp:rsid wsp:val=&quot;00455C0D&quot;/&gt;&lt;wsp:rsid wsp:val=&quot;00457599&quot;/&gt;&lt;wsp:rsid wsp:val=&quot;004604FD&quot;/&gt;&lt;wsp:rsid wsp:val=&quot;00460DBF&quot;/&gt;&lt;wsp:rsid wsp:val=&quot;00462878&quot;/&gt;&lt;wsp:rsid wsp:val=&quot;00462BD0&quot;/&gt;&lt;wsp:rsid wsp:val=&quot;00464CF3&quot;/&gt;&lt;wsp:rsid wsp:val=&quot;004748EA&quot;/&gt;&lt;wsp:rsid wsp:val=&quot;0049013E&quot;/&gt;&lt;wsp:rsid wsp:val=&quot;004902E0&quot;/&gt;&lt;wsp:rsid wsp:val=&quot;00490947&quot;/&gt;&lt;wsp:rsid wsp:val=&quot;00490D60&quot;/&gt;&lt;wsp:rsid wsp:val=&quot;004910AC&quot;/&gt;&lt;wsp:rsid wsp:val=&quot;00491785&quot;/&gt;&lt;wsp:rsid wsp:val=&quot;0049199A&quot;/&gt;&lt;wsp:rsid wsp:val=&quot;004945F3&quot;/&gt;&lt;wsp:rsid wsp:val=&quot;004952EA&quot;/&gt;&lt;wsp:rsid wsp:val=&quot;0049758A&quot;/&gt;&lt;wsp:rsid wsp:val=&quot;004A0CCD&quot;/&gt;&lt;wsp:rsid wsp:val=&quot;004A33A1&quot;/&gt;&lt;wsp:rsid wsp:val=&quot;004A5270&quot;/&gt;&lt;wsp:rsid wsp:val=&quot;004A74A3&quot;/&gt;&lt;wsp:rsid wsp:val=&quot;004A7E9C&quot;/&gt;&lt;wsp:rsid wsp:val=&quot;004B09FB&quot;/&gt;&lt;wsp:rsid wsp:val=&quot;004B5141&quot;/&gt;&lt;wsp:rsid wsp:val=&quot;004B71E1&quot;/&gt;&lt;wsp:rsid wsp:val=&quot;004C02CA&quot;/&gt;&lt;wsp:rsid wsp:val=&quot;004C0429&quot;/&gt;&lt;wsp:rsid wsp:val=&quot;004C20CB&quot;/&gt;&lt;wsp:rsid wsp:val=&quot;004C2920&quot;/&gt;&lt;wsp:rsid wsp:val=&quot;004C323D&quot;/&gt;&lt;wsp:rsid wsp:val=&quot;004C4120&quot;/&gt;&lt;wsp:rsid wsp:val=&quot;004C5181&quot;/&gt;&lt;wsp:rsid wsp:val=&quot;004C6C1E&quot;/&gt;&lt;wsp:rsid wsp:val=&quot;004C7A79&quot;/&gt;&lt;wsp:rsid wsp:val=&quot;004D0A25&quot;/&gt;&lt;wsp:rsid wsp:val=&quot;004D31D3&quot;/&gt;&lt;wsp:rsid wsp:val=&quot;004D3885&quot;/&gt;&lt;wsp:rsid wsp:val=&quot;004D4553&quot;/&gt;&lt;wsp:rsid wsp:val=&quot;004E14BC&quot;/&gt;&lt;wsp:rsid wsp:val=&quot;004E18EB&quot;/&gt;&lt;wsp:rsid wsp:val=&quot;004E1DF7&quot;/&gt;&lt;wsp:rsid wsp:val=&quot;004E1E2B&quot;/&gt;&lt;wsp:rsid wsp:val=&quot;004E40C3&quot;/&gt;&lt;wsp:rsid wsp:val=&quot;004E4D94&quot;/&gt;&lt;wsp:rsid wsp:val=&quot;004E572A&quot;/&gt;&lt;wsp:rsid wsp:val=&quot;004E5CA0&quot;/&gt;&lt;wsp:rsid wsp:val=&quot;004F05C9&quot;/&gt;&lt;wsp:rsid wsp:val=&quot;004F23AD&quot;/&gt;&lt;wsp:rsid wsp:val=&quot;004F3046&quot;/&gt;&lt;wsp:rsid wsp:val=&quot;00501C34&quot;/&gt;&lt;wsp:rsid wsp:val=&quot;005104F5&quot;/&gt;&lt;wsp:rsid wsp:val=&quot;0051156B&quot;/&gt;&lt;wsp:rsid wsp:val=&quot;005121D4&quot;/&gt;&lt;wsp:rsid wsp:val=&quot;005145AF&quot;/&gt;&lt;wsp:rsid wsp:val=&quot;00514701&quot;/&gt;&lt;wsp:rsid wsp:val=&quot;00520AAE&quot;/&gt;&lt;wsp:rsid wsp:val=&quot;00521FA7&quot;/&gt;&lt;wsp:rsid wsp:val=&quot;00522EF8&quot;/&gt;&lt;wsp:rsid wsp:val=&quot;0052332E&quot;/&gt;&lt;wsp:rsid wsp:val=&quot;00523A7A&quot;/&gt;&lt;wsp:rsid wsp:val=&quot;00530E44&quot;/&gt;&lt;wsp:rsid wsp:val=&quot;005337DB&quot;/&gt;&lt;wsp:rsid wsp:val=&quot;00534F3B&quot;/&gt;&lt;wsp:rsid wsp:val=&quot;00537CAF&quot;/&gt;&lt;wsp:rsid wsp:val=&quot;0054185D&quot;/&gt;&lt;wsp:rsid wsp:val=&quot;005423F3&quot;/&gt;&lt;wsp:rsid wsp:val=&quot;00543652&quot;/&gt;&lt;wsp:rsid wsp:val=&quot;00545925&quot;/&gt;&lt;wsp:rsid wsp:val=&quot;00546BEF&quot;/&gt;&lt;wsp:rsid wsp:val=&quot;005476A2&quot;/&gt;&lt;wsp:rsid wsp:val=&quot;0054799C&quot;/&gt;&lt;wsp:rsid wsp:val=&quot;00547AEB&quot;/&gt;&lt;wsp:rsid wsp:val=&quot;00547F6A&quot;/&gt;&lt;wsp:rsid wsp:val=&quot;005519E2&quot;/&gt;&lt;wsp:rsid wsp:val=&quot;00553E3A&quot;/&gt;&lt;wsp:rsid wsp:val=&quot;00554E95&quot;/&gt;&lt;wsp:rsid wsp:val=&quot;00556A4D&quot;/&gt;&lt;wsp:rsid wsp:val=&quot;00556DFE&quot;/&gt;&lt;wsp:rsid wsp:val=&quot;00560426&quot;/&gt;&lt;wsp:rsid wsp:val=&quot;00562BB4&quot;/&gt;&lt;wsp:rsid wsp:val=&quot;005634EC&quot;/&gt;&lt;wsp:rsid wsp:val=&quot;00566689&quot;/&gt;&lt;wsp:rsid wsp:val=&quot;0056693D&quot;/&gt;&lt;wsp:rsid wsp:val=&quot;00566FBD&quot;/&gt;&lt;wsp:rsid wsp:val=&quot;00570536&quot;/&gt;&lt;wsp:rsid wsp:val=&quot;00570937&quot;/&gt;&lt;wsp:rsid wsp:val=&quot;00570ACF&quot;/&gt;&lt;wsp:rsid wsp:val=&quot;00571A20&quot;/&gt;&lt;wsp:rsid wsp:val=&quot;00571B80&quot;/&gt;&lt;wsp:rsid wsp:val=&quot;0057322A&quot;/&gt;&lt;wsp:rsid wsp:val=&quot;005748DF&quot;/&gt;&lt;wsp:rsid wsp:val=&quot;005765F4&quot;/&gt;&lt;wsp:rsid wsp:val=&quot;00580299&quot;/&gt;&lt;wsp:rsid wsp:val=&quot;005858DF&quot;/&gt;&lt;wsp:rsid wsp:val=&quot;00585CC3&quot;/&gt;&lt;wsp:rsid wsp:val=&quot;00587DE1&quot;/&gt;&lt;wsp:rsid wsp:val=&quot;005936B6&quot;/&gt;&lt;wsp:rsid wsp:val=&quot;0059417F&quot;/&gt;&lt;wsp:rsid wsp:val=&quot;00594D97&quot;/&gt;&lt;wsp:rsid wsp:val=&quot;00595848&quot;/&gt;&lt;wsp:rsid wsp:val=&quot;00595D38&quot;/&gt;&lt;wsp:rsid wsp:val=&quot;00596382&quot;/&gt;&lt;wsp:rsid wsp:val=&quot;005969E8&quot;/&gt;&lt;wsp:rsid wsp:val=&quot;005A0FA2&quot;/&gt;&lt;wsp:rsid wsp:val=&quot;005A2DC6&quot;/&gt;&lt;wsp:rsid wsp:val=&quot;005A4004&quot;/&gt;&lt;wsp:rsid wsp:val=&quot;005A5952&quot;/&gt;&lt;wsp:rsid wsp:val=&quot;005A6497&quot;/&gt;&lt;wsp:rsid wsp:val=&quot;005B0449&quot;/&gt;&lt;wsp:rsid wsp:val=&quot;005B25BC&quot;/&gt;&lt;wsp:rsid wsp:val=&quot;005B2B37&quot;/&gt;&lt;wsp:rsid wsp:val=&quot;005B374C&quot;/&gt;&lt;wsp:rsid wsp:val=&quot;005B43F6&quot;/&gt;&lt;wsp:rsid wsp:val=&quot;005B49FF&quot;/&gt;&lt;wsp:rsid wsp:val=&quot;005B5475&quot;/&gt;&lt;wsp:rsid wsp:val=&quot;005B6C3C&quot;/&gt;&lt;wsp:rsid wsp:val=&quot;005C21DF&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48D8&quot;/&gt;&lt;wsp:rsid wsp:val=&quot;005D6AA0&quot;/&gt;&lt;wsp:rsid wsp:val=&quot;005D6DA0&quot;/&gt;&lt;wsp:rsid wsp:val=&quot;005D7D37&quot;/&gt;&lt;wsp:rsid wsp:val=&quot;005E1B32&quot;/&gt;&lt;wsp:rsid wsp:val=&quot;005E1E3F&quot;/&gt;&lt;wsp:rsid wsp:val=&quot;005E4C37&quot;/&gt;&lt;wsp:rsid wsp:val=&quot;005F1309&quot;/&gt;&lt;wsp:rsid wsp:val=&quot;005F1A74&quot;/&gt;&lt;wsp:rsid wsp:val=&quot;005F4EC3&quot;/&gt;&lt;wsp:rsid wsp:val=&quot;005F5E9D&quot;/&gt;&lt;wsp:rsid wsp:val=&quot;005F6E9E&quot;/&gt;&lt;wsp:rsid wsp:val=&quot;005F731F&quot;/&gt;&lt;wsp:rsid wsp:val=&quot;005F73D9&quot;/&gt;&lt;wsp:rsid wsp:val=&quot;0060301B&quot;/&gt;&lt;wsp:rsid wsp:val=&quot;00603782&quot;/&gt;&lt;wsp:rsid wsp:val=&quot;00611EF6&quot;/&gt;&lt;wsp:rsid wsp:val=&quot;00613A05&quot;/&gt;&lt;wsp:rsid wsp:val=&quot;00613ABD&quot;/&gt;&lt;wsp:rsid wsp:val=&quot;00614987&quot;/&gt;&lt;wsp:rsid wsp:val=&quot;00615049&quot;/&gt;&lt;wsp:rsid wsp:val=&quot;006177E2&quot;/&gt;&lt;wsp:rsid wsp:val=&quot;00623D44&quot;/&gt;&lt;wsp:rsid wsp:val=&quot;00624463&quot;/&gt;&lt;wsp:rsid wsp:val=&quot;00625E37&quot;/&gt;&lt;wsp:rsid wsp:val=&quot;00626926&quot;/&gt;&lt;wsp:rsid wsp:val=&quot;00634BB2&quot;/&gt;&lt;wsp:rsid wsp:val=&quot;00640051&quot;/&gt;&lt;wsp:rsid wsp:val=&quot;0064195E&quot;/&gt;&lt;wsp:rsid wsp:val=&quot;00642348&quot;/&gt;&lt;wsp:rsid wsp:val=&quot;00643113&quot;/&gt;&lt;wsp:rsid wsp:val=&quot;0064456E&quot;/&gt;&lt;wsp:rsid wsp:val=&quot;00645579&quot;/&gt;&lt;wsp:rsid wsp:val=&quot;00645609&quot;/&gt;&lt;wsp:rsid wsp:val=&quot;00645CFD&quot;/&gt;&lt;wsp:rsid wsp:val=&quot;00645E6A&quot;/&gt;&lt;wsp:rsid wsp:val=&quot;006472DE&quot;/&gt;&lt;wsp:rsid wsp:val=&quot;0065303B&quot;/&gt;&lt;wsp:rsid wsp:val=&quot;006539AE&quot;/&gt;&lt;wsp:rsid wsp:val=&quot;00654BB3&quot;/&gt;&lt;wsp:rsid wsp:val=&quot;006555C7&quot;/&gt;&lt;wsp:rsid wsp:val=&quot;006564C5&quot;/&gt;&lt;wsp:rsid wsp:val=&quot;006623F9&quot;/&gt;&lt;wsp:rsid wsp:val=&quot;006656BB&quot;/&gt;&lt;wsp:rsid wsp:val=&quot;00666238&quot;/&gt;&lt;wsp:rsid wsp:val=&quot;006666E4&quot;/&gt;&lt;wsp:rsid wsp:val=&quot;00675F34&quot;/&gt;&lt;wsp:rsid wsp:val=&quot;00676ADD&quot;/&gt;&lt;wsp:rsid wsp:val=&quot;006801BE&quot;/&gt;&lt;wsp:rsid wsp:val=&quot;00681868&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2469&quot;/&gt;&lt;wsp:rsid wsp:val=&quot;006A3605&quot;/&gt;&lt;wsp:rsid wsp:val=&quot;006A45C1&quot;/&gt;&lt;wsp:rsid wsp:val=&quot;006A6EE1&quot;/&gt;&lt;wsp:rsid wsp:val=&quot;006B2A42&quot;/&gt;&lt;wsp:rsid wsp:val=&quot;006B2FA0&quot;/&gt;&lt;wsp:rsid wsp:val=&quot;006B3BB5&quot;/&gt;&lt;wsp:rsid wsp:val=&quot;006B7170&quot;/&gt;&lt;wsp:rsid wsp:val=&quot;006C099B&quot;/&gt;&lt;wsp:rsid wsp:val=&quot;006C2835&quot;/&gt;&lt;wsp:rsid wsp:val=&quot;006C2C6C&quot;/&gt;&lt;wsp:rsid wsp:val=&quot;006C52F7&quot;/&gt;&lt;wsp:rsid wsp:val=&quot;006C73DF&quot;/&gt;&lt;wsp:rsid wsp:val=&quot;006D6ED8&quot;/&gt;&lt;wsp:rsid wsp:val=&quot;006E0051&quot;/&gt;&lt;wsp:rsid wsp:val=&quot;006E2F87&quot;/&gt;&lt;wsp:rsid wsp:val=&quot;006E4A82&quot;/&gt;&lt;wsp:rsid wsp:val=&quot;006E7AC8&quot;/&gt;&lt;wsp:rsid wsp:val=&quot;006F1592&quot;/&gt;&lt;wsp:rsid wsp:val=&quot;006F4666&quot;/&gt;&lt;wsp:rsid wsp:val=&quot;007000F0&quot;/&gt;&lt;wsp:rsid wsp:val=&quot;007003FC&quot;/&gt;&lt;wsp:rsid wsp:val=&quot;007013B0&quot;/&gt;&lt;wsp:rsid wsp:val=&quot;007040C1&quot;/&gt;&lt;wsp:rsid wsp:val=&quot;00704221&quot;/&gt;&lt;wsp:rsid wsp:val=&quot;007049DF&quot;/&gt;&lt;wsp:rsid wsp:val=&quot;00704D87&quot;/&gt;&lt;wsp:rsid wsp:val=&quot;00705161&quot;/&gt;&lt;wsp:rsid wsp:val=&quot;007127F2&quot;/&gt;&lt;wsp:rsid wsp:val=&quot;00713B88&quot;/&gt;&lt;wsp:rsid wsp:val=&quot;00720496&quot;/&gt;&lt;wsp:rsid wsp:val=&quot;007258AA&quot;/&gt;&lt;wsp:rsid wsp:val=&quot;00725D6F&quot;/&gt;&lt;wsp:rsid wsp:val=&quot;00726297&quot;/&gt;&lt;wsp:rsid wsp:val=&quot;00732094&quot;/&gt;&lt;wsp:rsid wsp:val=&quot;0073211D&quot;/&gt;&lt;wsp:rsid wsp:val=&quot;007333B3&quot;/&gt;&lt;wsp:rsid wsp:val=&quot;00735851&quot;/&gt;&lt;wsp:rsid wsp:val=&quot;00735A31&quot;/&gt;&lt;wsp:rsid wsp:val=&quot;00737671&quot;/&gt;&lt;wsp:rsid wsp:val=&quot;00737AF1&quot;/&gt;&lt;wsp:rsid wsp:val=&quot;0074150C&quot;/&gt;&lt;wsp:rsid wsp:val=&quot;007436B8&quot;/&gt;&lt;wsp:rsid wsp:val=&quot;007544D4&quot;/&gt;&lt;wsp:rsid wsp:val=&quot;00756874&quot;/&gt;&lt;wsp:rsid wsp:val=&quot;00757025&quot;/&gt;&lt;wsp:rsid wsp:val=&quot;0075736E&quot;/&gt;&lt;wsp:rsid wsp:val=&quot;00757938&quot;/&gt;&lt;wsp:rsid wsp:val=&quot;00757BDC&quot;/&gt;&lt;wsp:rsid wsp:val=&quot;00757FA9&quot;/&gt;&lt;wsp:rsid wsp:val=&quot;007637DD&quot;/&gt;&lt;wsp:rsid wsp:val=&quot;00763C91&quot;/&gt;&lt;wsp:rsid wsp:val=&quot;00774719&quot;/&gt;&lt;wsp:rsid wsp:val=&quot;00774B71&quot;/&gt;&lt;wsp:rsid wsp:val=&quot;007771B0&quot;/&gt;&lt;wsp:rsid wsp:val=&quot;00777298&quot;/&gt;&lt;wsp:rsid wsp:val=&quot;0078005E&quot;/&gt;&lt;wsp:rsid wsp:val=&quot;00780817&quot;/&gt;&lt;wsp:rsid wsp:val=&quot;00781423&quot;/&gt;&lt;wsp:rsid wsp:val=&quot;0078174F&quot;/&gt;&lt;wsp:rsid wsp:val=&quot;007831B0&quot;/&gt;&lt;wsp:rsid wsp:val=&quot;00784592&quot;/&gt;&lt;wsp:rsid wsp:val=&quot;00785E7F&quot;/&gt;&lt;wsp:rsid wsp:val=&quot;007860DD&quot;/&gt;&lt;wsp:rsid wsp:val=&quot;007864FE&quot;/&gt;&lt;wsp:rsid wsp:val=&quot;00792320&quot;/&gt;&lt;wsp:rsid wsp:val=&quot;0079637E&quot;/&gt;&lt;wsp:rsid wsp:val=&quot;007976D3&quot;/&gt;&lt;wsp:rsid wsp:val=&quot;007A24A4&quot;/&gt;&lt;wsp:rsid wsp:val=&quot;007A28D0&quot;/&gt;&lt;wsp:rsid wsp:val=&quot;007A53AD&quot;/&gt;&lt;wsp:rsid wsp:val=&quot;007A583F&quot;/&gt;&lt;wsp:rsid wsp:val=&quot;007A613F&quot;/&gt;&lt;wsp:rsid wsp:val=&quot;007A6203&quot;/&gt;&lt;wsp:rsid wsp:val=&quot;007A6225&quot;/&gt;&lt;wsp:rsid wsp:val=&quot;007A7244&quot;/&gt;&lt;wsp:rsid wsp:val=&quot;007B12DD&quot;/&gt;&lt;wsp:rsid wsp:val=&quot;007B1C6B&quot;/&gt;&lt;wsp:rsid wsp:val=&quot;007B25A3&quot;/&gt;&lt;wsp:rsid wsp:val=&quot;007B7B37&quot;/&gt;&lt;wsp:rsid wsp:val=&quot;007B7EB0&quot;/&gt;&lt;wsp:rsid wsp:val=&quot;007B7F47&quot;/&gt;&lt;wsp:rsid wsp:val=&quot;007C02FC&quot;/&gt;&lt;wsp:rsid wsp:val=&quot;007C1EBA&quot;/&gt;&lt;wsp:rsid wsp:val=&quot;007C3C20&quot;/&gt;&lt;wsp:rsid wsp:val=&quot;007D12D4&quot;/&gt;&lt;wsp:rsid wsp:val=&quot;007D170A&quot;/&gt;&lt;wsp:rsid wsp:val=&quot;007E035F&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68AC&quot;/&gt;&lt;wsp:rsid wsp:val=&quot;00807555&quot;/&gt;&lt;wsp:rsid wsp:val=&quot;008075EA&quot;/&gt;&lt;wsp:rsid wsp:val=&quot;008120B3&quot;/&gt;&lt;wsp:rsid wsp:val=&quot;008124BF&quot;/&gt;&lt;wsp:rsid wsp:val=&quot;00813CA0&quot;/&gt;&lt;wsp:rsid wsp:val=&quot;00813F2B&quot;/&gt;&lt;wsp:rsid wsp:val=&quot;0081645F&quot;/&gt;&lt;wsp:rsid wsp:val=&quot;00817304&quot;/&gt;&lt;wsp:rsid wsp:val=&quot;008203C4&quot;/&gt;&lt;wsp:rsid wsp:val=&quot;00823877&quot;/&gt;&lt;wsp:rsid wsp:val=&quot;00824ECF&quot;/&gt;&lt;wsp:rsid wsp:val=&quot;008261FB&quot;/&gt;&lt;wsp:rsid wsp:val=&quot;0083271B&quot;/&gt;&lt;wsp:rsid wsp:val=&quot;00832EF8&quot;/&gt;&lt;wsp:rsid wsp:val=&quot;00833385&quot;/&gt;&lt;wsp:rsid wsp:val=&quot;00842958&quot;/&gt;&lt;wsp:rsid wsp:val=&quot;00852529&quot;/&gt;&lt;wsp:rsid wsp:val=&quot;00854556&quot;/&gt;&lt;wsp:rsid wsp:val=&quot;00855ECC&quot;/&gt;&lt;wsp:rsid wsp:val=&quot;00856EAF&quot;/&gt;&lt;wsp:rsid wsp:val=&quot;00861499&quot;/&gt;&lt;wsp:rsid wsp:val=&quot;00864E0E&quot;/&gt;&lt;wsp:rsid wsp:val=&quot;008669C4&quot;/&gt;&lt;wsp:rsid wsp:val=&quot;00872180&quot;/&gt;&lt;wsp:rsid wsp:val=&quot;0087282C&quot;/&gt;&lt;wsp:rsid wsp:val=&quot;00875E57&quot;/&gt;&lt;wsp:rsid wsp:val=&quot;00876DEE&quot;/&gt;&lt;wsp:rsid wsp:val=&quot;00876FC1&quot;/&gt;&lt;wsp:rsid wsp:val=&quot;008803FB&quot;/&gt;&lt;wsp:rsid wsp:val=&quot;0088067A&quot;/&gt;&lt;wsp:rsid wsp:val=&quot;00880E43&quot;/&gt;&lt;wsp:rsid wsp:val=&quot;00884953&quot;/&gt;&lt;wsp:rsid wsp:val=&quot;00884ADD&quot;/&gt;&lt;wsp:rsid wsp:val=&quot;0088611D&quot;/&gt;&lt;wsp:rsid wsp:val=&quot;00886414&quot;/&gt;&lt;wsp:rsid wsp:val=&quot;008929C7&quot;/&gt;&lt;wsp:rsid wsp:val=&quot;00894C1C&quot;/&gt;&lt;wsp:rsid wsp:val=&quot;00896910&quot;/&gt;&lt;wsp:rsid wsp:val=&quot;0089768D&quot;/&gt;&lt;wsp:rsid wsp:val=&quot;008A14BE&quot;/&gt;&lt;wsp:rsid wsp:val=&quot;008A34F1&quot;/&gt;&lt;wsp:rsid wsp:val=&quot;008A3DDA&quot;/&gt;&lt;wsp:rsid wsp:val=&quot;008A4FFD&quot;/&gt;&lt;wsp:rsid wsp:val=&quot;008A7C2E&quot;/&gt;&lt;wsp:rsid wsp:val=&quot;008B4981&quot;/&gt;&lt;wsp:rsid wsp:val=&quot;008C2582&quot;/&gt;&lt;wsp:rsid wsp:val=&quot;008C39E1&quot;/&gt;&lt;wsp:rsid wsp:val=&quot;008C655F&quot;/&gt;&lt;wsp:rsid wsp:val=&quot;008C753E&quot;/&gt;&lt;wsp:rsid wsp:val=&quot;008C7739&quot;/&gt;&lt;wsp:rsid wsp:val=&quot;008D31DC&quot;/&gt;&lt;wsp:rsid wsp:val=&quot;008D32AD&quot;/&gt;&lt;wsp:rsid wsp:val=&quot;008D34CA&quot;/&gt;&lt;wsp:rsid wsp:val=&quot;008D6101&quot;/&gt;&lt;wsp:rsid wsp:val=&quot;008E053B&quot;/&gt;&lt;wsp:rsid wsp:val=&quot;008E2992&quot;/&gt;&lt;wsp:rsid wsp:val=&quot;008E3830&quot;/&gt;&lt;wsp:rsid wsp:val=&quot;008F04BE&quot;/&gt;&lt;wsp:rsid wsp:val=&quot;008F46EA&quot;/&gt;&lt;wsp:rsid wsp:val=&quot;008F6173&quot;/&gt;&lt;wsp:rsid wsp:val=&quot;008F621B&quot;/&gt;&lt;wsp:rsid wsp:val=&quot;008F64C9&quot;/&gt;&lt;wsp:rsid wsp:val=&quot;008F6E2A&quot;/&gt;&lt;wsp:rsid wsp:val=&quot;008F7720&quot;/&gt;&lt;wsp:rsid wsp:val=&quot;008F7C25&quot;/&gt;&lt;wsp:rsid wsp:val=&quot;00906DED&quot;/&gt;&lt;wsp:rsid wsp:val=&quot;00910B2F&quot;/&gt;&lt;wsp:rsid wsp:val=&quot;009117D5&quot;/&gt;&lt;wsp:rsid wsp:val=&quot;009121DF&quot;/&gt;&lt;wsp:rsid wsp:val=&quot;0091240F&quot;/&gt;&lt;wsp:rsid wsp:val=&quot;0091254E&quot;/&gt;&lt;wsp:rsid wsp:val=&quot;00912E48&quot;/&gt;&lt;wsp:rsid wsp:val=&quot;009155C6&quot;/&gt;&lt;wsp:rsid wsp:val=&quot;009170A8&quot;/&gt;&lt;wsp:rsid wsp:val=&quot;009174AA&quot;/&gt;&lt;wsp:rsid wsp:val=&quot;0092055C&quot;/&gt;&lt;wsp:rsid wsp:val=&quot;009219A7&quot;/&gt;&lt;wsp:rsid wsp:val=&quot;009220CD&quot;/&gt;&lt;wsp:rsid wsp:val=&quot;00924E2C&quot;/&gt;&lt;wsp:rsid wsp:val=&quot;00930024&quot;/&gt;&lt;wsp:rsid wsp:val=&quot;00931DD4&quot;/&gt;&lt;wsp:rsid wsp:val=&quot;00931EEC&quot;/&gt;&lt;wsp:rsid wsp:val=&quot;00933707&quot;/&gt;&lt;wsp:rsid wsp:val=&quot;0093445B&quot;/&gt;&lt;wsp:rsid wsp:val=&quot;009347F2&quot;/&gt;&lt;wsp:rsid wsp:val=&quot;009401DF&quot;/&gt;&lt;wsp:rsid wsp:val=&quot;009403E8&quot;/&gt;&lt;wsp:rsid wsp:val=&quot;00940C1E&quot;/&gt;&lt;wsp:rsid wsp:val=&quot;0094188B&quot;/&gt;&lt;wsp:rsid wsp:val=&quot;00943BDE&quot;/&gt;&lt;wsp:rsid wsp:val=&quot;00946371&quot;/&gt;&lt;wsp:rsid wsp:val=&quot;00947247&quot;/&gt;&lt;wsp:rsid wsp:val=&quot;009478AF&quot;/&gt;&lt;wsp:rsid wsp:val=&quot;0095030F&quot;/&gt;&lt;wsp:rsid wsp:val=&quot;00953765&quot;/&gt;&lt;wsp:rsid wsp:val=&quot;00953883&quot;/&gt;&lt;wsp:rsid wsp:val=&quot;00954CA6&quot;/&gt;&lt;wsp:rsid wsp:val=&quot;0095540C&quot;/&gt;&lt;wsp:rsid wsp:val=&quot;0096265B&quot;/&gt;&lt;wsp:rsid wsp:val=&quot;00964EF6&quot;/&gt;&lt;wsp:rsid wsp:val=&quot;00965054&quot;/&gt;&lt;wsp:rsid wsp:val=&quot;009657DE&quot;/&gt;&lt;wsp:rsid wsp:val=&quot;00966AAD&quot;/&gt;&lt;wsp:rsid wsp:val=&quot;009736FB&quot;/&gt;&lt;wsp:rsid wsp:val=&quot;00973FA2&quot;/&gt;&lt;wsp:rsid wsp:val=&quot;0097466C&quot;/&gt;&lt;wsp:rsid wsp:val=&quot;00974FA5&quot;/&gt;&lt;wsp:rsid wsp:val=&quot;00976502&quot;/&gt;&lt;wsp:rsid wsp:val=&quot;009774DC&quot;/&gt;&lt;wsp:rsid wsp:val=&quot;009812F2&quot;/&gt;&lt;wsp:rsid wsp:val=&quot;00981D9F&quot;/&gt;&lt;wsp:rsid wsp:val=&quot;009854EF&quot;/&gt;&lt;wsp:rsid wsp:val=&quot;00985935&quot;/&gt;&lt;wsp:rsid wsp:val=&quot;00986A56&quot;/&gt;&lt;wsp:rsid wsp:val=&quot;00987498&quot;/&gt;&lt;wsp:rsid wsp:val=&quot;009908D3&quot;/&gt;&lt;wsp:rsid wsp:val=&quot;00990A23&quot;/&gt;&lt;wsp:rsid wsp:val=&quot;009939F1&quot;/&gt;&lt;wsp:rsid wsp:val=&quot;0099522D&quot;/&gt;&lt;wsp:rsid wsp:val=&quot;009966A7&quot;/&gt;&lt;wsp:rsid wsp:val=&quot;009A02D8&quot;/&gt;&lt;wsp:rsid wsp:val=&quot;009A05FF&quot;/&gt;&lt;wsp:rsid wsp:val=&quot;009A0CEA&quot;/&gt;&lt;wsp:rsid wsp:val=&quot;009A0DF9&quot;/&gt;&lt;wsp:rsid wsp:val=&quot;009A565F&quot;/&gt;&lt;wsp:rsid wsp:val=&quot;009A5A09&quot;/&gt;&lt;wsp:rsid wsp:val=&quot;009A6F45&quot;/&gt;&lt;wsp:rsid wsp:val=&quot;009A74E4&quot;/&gt;&lt;wsp:rsid wsp:val=&quot;009A7A39&quot;/&gt;&lt;wsp:rsid wsp:val=&quot;009B1D77&quot;/&gt;&lt;wsp:rsid wsp:val=&quot;009B64D0&quot;/&gt;&lt;wsp:rsid wsp:val=&quot;009B68E8&quot;/&gt;&lt;wsp:rsid wsp:val=&quot;009B7D97&quot;/&gt;&lt;wsp:rsid wsp:val=&quot;009C1147&quot;/&gt;&lt;wsp:rsid wsp:val=&quot;009C20D0&quot;/&gt;&lt;wsp:rsid wsp:val=&quot;009C2CD7&quot;/&gt;&lt;wsp:rsid wsp:val=&quot;009C4C9E&quot;/&gt;&lt;wsp:rsid wsp:val=&quot;009C5249&quot;/&gt;&lt;wsp:rsid wsp:val=&quot;009C5BE9&quot;/&gt;&lt;wsp:rsid wsp:val=&quot;009C62F7&quot;/&gt;&lt;wsp:rsid wsp:val=&quot;009C66F6&quot;/&gt;&lt;wsp:rsid wsp:val=&quot;009C759B&quot;/&gt;&lt;wsp:rsid wsp:val=&quot;009D0A7F&quot;/&gt;&lt;wsp:rsid wsp:val=&quot;009D10F6&quot;/&gt;&lt;wsp:rsid wsp:val=&quot;009D11EC&quot;/&gt;&lt;wsp:rsid wsp:val=&quot;009D1E47&quot;/&gt;&lt;wsp:rsid wsp:val=&quot;009D25E3&quot;/&gt;&lt;wsp:rsid wsp:val=&quot;009E111F&quot;/&gt;&lt;wsp:rsid wsp:val=&quot;009E2F39&quot;/&gt;&lt;wsp:rsid wsp:val=&quot;009E4A2A&quot;/&gt;&lt;wsp:rsid wsp:val=&quot;009F08F7&quot;/&gt;&lt;wsp:rsid wsp:val=&quot;009F138B&quot;/&gt;&lt;wsp:rsid wsp:val=&quot;009F69FB&quot;/&gt;&lt;wsp:rsid wsp:val=&quot;00A04F54&quot;/&gt;&lt;wsp:rsid wsp:val=&quot;00A053FA&quot;/&gt;&lt;wsp:rsid wsp:val=&quot;00A075CB&quot;/&gt;&lt;wsp:rsid wsp:val=&quot;00A1200A&quot;/&gt;&lt;wsp:rsid wsp:val=&quot;00A120D8&quot;/&gt;&lt;wsp:rsid wsp:val=&quot;00A139F2&quot;/&gt;&lt;wsp:rsid wsp:val=&quot;00A16B00&quot;/&gt;&lt;wsp:rsid wsp:val=&quot;00A16B41&quot;/&gt;&lt;wsp:rsid wsp:val=&quot;00A16D9A&quot;/&gt;&lt;wsp:rsid wsp:val=&quot;00A21EF4&quot;/&gt;&lt;wsp:rsid wsp:val=&quot;00A31351&quot;/&gt;&lt;wsp:rsid wsp:val=&quot;00A3258C&quot;/&gt;&lt;wsp:rsid wsp:val=&quot;00A327AC&quot;/&gt;&lt;wsp:rsid wsp:val=&quot;00A344D0&quot;/&gt;&lt;wsp:rsid wsp:val=&quot;00A43A40&quot;/&gt;&lt;wsp:rsid wsp:val=&quot;00A44B0E&quot;/&gt;&lt;wsp:rsid wsp:val=&quot;00A45337&quot;/&gt;&lt;wsp:rsid wsp:val=&quot;00A453E9&quot;/&gt;&lt;wsp:rsid wsp:val=&quot;00A46BAC&quot;/&gt;&lt;wsp:rsid wsp:val=&quot;00A4736C&quot;/&gt;&lt;wsp:rsid wsp:val=&quot;00A51190&quot;/&gt;&lt;wsp:rsid wsp:val=&quot;00A56406&quot;/&gt;&lt;wsp:rsid wsp:val=&quot;00A67B98&quot;/&gt;&lt;wsp:rsid wsp:val=&quot;00A71D04&quot;/&gt;&lt;wsp:rsid wsp:val=&quot;00A72027&quot;/&gt;&lt;wsp:rsid wsp:val=&quot;00A749A2&quot;/&gt;&lt;wsp:rsid wsp:val=&quot;00A750A4&quot;/&gt;&lt;wsp:rsid wsp:val=&quot;00A77794&quot;/&gt;&lt;wsp:rsid wsp:val=&quot;00A80D3B&quot;/&gt;&lt;wsp:rsid wsp:val=&quot;00A83659&quot;/&gt;&lt;wsp:rsid wsp:val=&quot;00A85568&quot;/&gt;&lt;wsp:rsid wsp:val=&quot;00A95126&quot;/&gt;&lt;wsp:rsid wsp:val=&quot;00A97DC5&quot;/&gt;&lt;wsp:rsid wsp:val=&quot;00AA023B&quot;/&gt;&lt;wsp:rsid wsp:val=&quot;00AA1F42&quot;/&gt;&lt;wsp:rsid wsp:val=&quot;00AA2DD9&quot;/&gt;&lt;wsp:rsid wsp:val=&quot;00AA341E&quot;/&gt;&lt;wsp:rsid wsp:val=&quot;00AA475A&quot;/&gt;&lt;wsp:rsid wsp:val=&quot;00AA5C7C&quot;/&gt;&lt;wsp:rsid wsp:val=&quot;00AA5C89&quot;/&gt;&lt;wsp:rsid wsp:val=&quot;00AB56BD&quot;/&gt;&lt;wsp:rsid wsp:val=&quot;00AB5C38&quot;/&gt;&lt;wsp:rsid wsp:val=&quot;00AB5CF6&quot;/&gt;&lt;wsp:rsid wsp:val=&quot;00AB636D&quot;/&gt;&lt;wsp:rsid wsp:val=&quot;00AC089A&quot;/&gt;&lt;wsp:rsid wsp:val=&quot;00AC0D66&quot;/&gt;&lt;wsp:rsid wsp:val=&quot;00AC278D&quot;/&gt;&lt;wsp:rsid wsp:val=&quot;00AC4375&quot;/&gt;&lt;wsp:rsid wsp:val=&quot;00AD2F16&quot;/&gt;&lt;wsp:rsid wsp:val=&quot;00AD3F42&quot;/&gt;&lt;wsp:rsid wsp:val=&quot;00AD4E60&quot;/&gt;&lt;wsp:rsid wsp:val=&quot;00AD7C0A&quot;/&gt;&lt;wsp:rsid wsp:val=&quot;00AE554F&quot;/&gt;&lt;wsp:rsid wsp:val=&quot;00AE72DA&quot;/&gt;&lt;wsp:rsid wsp:val=&quot;00AE7351&quot;/&gt;&lt;wsp:rsid wsp:val=&quot;00AF1AEA&quot;/&gt;&lt;wsp:rsid wsp:val=&quot;00AF1BE9&quot;/&gt;&lt;wsp:rsid wsp:val=&quot;00AF20B1&quot;/&gt;&lt;wsp:rsid wsp:val=&quot;00AF4AA5&quot;/&gt;&lt;wsp:rsid wsp:val=&quot;00AF5018&quot;/&gt;&lt;wsp:rsid wsp:val=&quot;00AF639B&quot;/&gt;&lt;wsp:rsid wsp:val=&quot;00AF676F&quot;/&gt;&lt;wsp:rsid wsp:val=&quot;00AF6EBE&quot;/&gt;&lt;wsp:rsid wsp:val=&quot;00B02F47&quot;/&gt;&lt;wsp:rsid wsp:val=&quot;00B03578&quot;/&gt;&lt;wsp:rsid wsp:val=&quot;00B057B7&quot;/&gt;&lt;wsp:rsid wsp:val=&quot;00B07DAA&quot;/&gt;&lt;wsp:rsid wsp:val=&quot;00B112C6&quot;/&gt;&lt;wsp:rsid wsp:val=&quot;00B135C9&quot;/&gt;&lt;wsp:rsid wsp:val=&quot;00B15DCD&quot;/&gt;&lt;wsp:rsid wsp:val=&quot;00B20627&quot;/&gt;&lt;wsp:rsid wsp:val=&quot;00B23921&quot;/&gt;&lt;wsp:rsid wsp:val=&quot;00B26221&quot;/&gt;&lt;wsp:rsid wsp:val=&quot;00B2657D&quot;/&gt;&lt;wsp:rsid wsp:val=&quot;00B30E7D&quot;/&gt;&lt;wsp:rsid wsp:val=&quot;00B3337E&quot;/&gt;&lt;wsp:rsid wsp:val=&quot;00B347D6&quot;/&gt;&lt;wsp:rsid wsp:val=&quot;00B34F32&quot;/&gt;&lt;wsp:rsid wsp:val=&quot;00B372EA&quot;/&gt;&lt;wsp:rsid wsp:val=&quot;00B40959&quot;/&gt;&lt;wsp:rsid wsp:val=&quot;00B40D93&quot;/&gt;&lt;wsp:rsid wsp:val=&quot;00B416CC&quot;/&gt;&lt;wsp:rsid wsp:val=&quot;00B4266F&quot;/&gt;&lt;wsp:rsid wsp:val=&quot;00B51372&quot;/&gt;&lt;wsp:rsid wsp:val=&quot;00B51A94&quot;/&gt;&lt;wsp:rsid wsp:val=&quot;00B52EDF&quot;/&gt;&lt;wsp:rsid wsp:val=&quot;00B551EA&quot;/&gt;&lt;wsp:rsid wsp:val=&quot;00B601DC&quot;/&gt;&lt;wsp:rsid wsp:val=&quot;00B61725&quot;/&gt;&lt;wsp:rsid wsp:val=&quot;00B631FD&quot;/&gt;&lt;wsp:rsid wsp:val=&quot;00B639F2&quot;/&gt;&lt;wsp:rsid wsp:val=&quot;00B640E8&quot;/&gt;&lt;wsp:rsid wsp:val=&quot;00B6549A&quot;/&gt;&lt;wsp:rsid wsp:val=&quot;00B7446D&quot;/&gt;&lt;wsp:rsid wsp:val=&quot;00B75DE1&quot;/&gt;&lt;wsp:rsid wsp:val=&quot;00B80F17&quot;/&gt;&lt;wsp:rsid wsp:val=&quot;00B82F8D&quot;/&gt;&lt;wsp:rsid wsp:val=&quot;00B82FD4&quot;/&gt;&lt;wsp:rsid wsp:val=&quot;00B84122&quot;/&gt;&lt;wsp:rsid wsp:val=&quot;00B841E5&quot;/&gt;&lt;wsp:rsid wsp:val=&quot;00B85B2F&quot;/&gt;&lt;wsp:rsid wsp:val=&quot;00B904DD&quot;/&gt;&lt;wsp:rsid wsp:val=&quot;00B906C7&quot;/&gt;&lt;wsp:rsid wsp:val=&quot;00B92AEB&quot;/&gt;&lt;wsp:rsid wsp:val=&quot;00B93DA4&quot;/&gt;&lt;wsp:rsid wsp:val=&quot;00B94A67&quot;/&gt;&lt;wsp:rsid wsp:val=&quot;00B97AAA&quot;/&gt;&lt;wsp:rsid wsp:val=&quot;00BA1A17&quot;/&gt;&lt;wsp:rsid wsp:val=&quot;00BA74B0&quot;/&gt;&lt;wsp:rsid wsp:val=&quot;00BB1738&quot;/&gt;&lt;wsp:rsid wsp:val=&quot;00BB263C&quot;/&gt;&lt;wsp:rsid wsp:val=&quot;00BB316A&quot;/&gt;&lt;wsp:rsid wsp:val=&quot;00BB70A9&quot;/&gt;&lt;wsp:rsid wsp:val=&quot;00BB7151&quot;/&gt;&lt;wsp:rsid wsp:val=&quot;00BC0AD3&quot;/&gt;&lt;wsp:rsid wsp:val=&quot;00BC0B79&quot;/&gt;&lt;wsp:rsid wsp:val=&quot;00BC3D43&quot;/&gt;&lt;wsp:rsid wsp:val=&quot;00BC5D8B&quot;/&gt;&lt;wsp:rsid wsp:val=&quot;00BC6F41&quot;/&gt;&lt;wsp:rsid wsp:val=&quot;00BC75B5&quot;/&gt;&lt;wsp:rsid wsp:val=&quot;00BD15B5&quot;/&gt;&lt;wsp:rsid wsp:val=&quot;00BD3F19&quot;/&gt;&lt;wsp:rsid wsp:val=&quot;00BD4762&quot;/&gt;&lt;wsp:rsid wsp:val=&quot;00BD5278&quot;/&gt;&lt;wsp:rsid wsp:val=&quot;00BD5E6D&quot;/&gt;&lt;wsp:rsid wsp:val=&quot;00BD6761&quot;/&gt;&lt;wsp:rsid wsp:val=&quot;00BE3695&quot;/&gt;&lt;wsp:rsid wsp:val=&quot;00BE4326&quot;/&gt;&lt;wsp:rsid wsp:val=&quot;00BF1F78&quot;/&gt;&lt;wsp:rsid wsp:val=&quot;00BF2E74&quot;/&gt;&lt;wsp:rsid wsp:val=&quot;00BF50DA&quot;/&gt;&lt;wsp:rsid wsp:val=&quot;00BF6CE0&quot;/&gt;&lt;wsp:rsid wsp:val=&quot;00C04796&quot;/&gt;&lt;wsp:rsid wsp:val=&quot;00C05269&quot;/&gt;&lt;wsp:rsid wsp:val=&quot;00C05AAD&quot;/&gt;&lt;wsp:rsid wsp:val=&quot;00C05D79&quot;/&gt;&lt;wsp:rsid wsp:val=&quot;00C05E4D&quot;/&gt;&lt;wsp:rsid wsp:val=&quot;00C1214A&quot;/&gt;&lt;wsp:rsid wsp:val=&quot;00C132DD&quot;/&gt;&lt;wsp:rsid wsp:val=&quot;00C16B72&quot;/&gt;&lt;wsp:rsid wsp:val=&quot;00C20525&quot;/&gt;&lt;wsp:rsid wsp:val=&quot;00C210DE&quot;/&gt;&lt;wsp:rsid wsp:val=&quot;00C2739B&quot;/&gt;&lt;wsp:rsid wsp:val=&quot;00C30A9E&quot;/&gt;&lt;wsp:rsid wsp:val=&quot;00C30DAF&quot;/&gt;&lt;wsp:rsid wsp:val=&quot;00C313E3&quot;/&gt;&lt;wsp:rsid wsp:val=&quot;00C31DE5&quot;/&gt;&lt;wsp:rsid wsp:val=&quot;00C37194&quot;/&gt;&lt;wsp:rsid wsp:val=&quot;00C418B6&quot;/&gt;&lt;wsp:rsid wsp:val=&quot;00C43382&quot;/&gt;&lt;wsp:rsid wsp:val=&quot;00C447E1&quot;/&gt;&lt;wsp:rsid wsp:val=&quot;00C4769F&quot;/&gt;&lt;wsp:rsid wsp:val=&quot;00C508AC&quot;/&gt;&lt;wsp:rsid wsp:val=&quot;00C51723&quot;/&gt;&lt;wsp:rsid wsp:val=&quot;00C5245F&quot;/&gt;&lt;wsp:rsid wsp:val=&quot;00C54454&quot;/&gt;&lt;wsp:rsid wsp:val=&quot;00C569CC&quot;/&gt;&lt;wsp:rsid wsp:val=&quot;00C61AB9&quot;/&gt;&lt;wsp:rsid wsp:val=&quot;00C620EC&quot;/&gt;&lt;wsp:rsid wsp:val=&quot;00C63475&quot;/&gt;&lt;wsp:rsid wsp:val=&quot;00C63D49&quot;/&gt;&lt;wsp:rsid wsp:val=&quot;00C6529A&quot;/&gt;&lt;wsp:rsid wsp:val=&quot;00C66478&quot;/&gt;&lt;wsp:rsid wsp:val=&quot;00C66E55&quot;/&gt;&lt;wsp:rsid wsp:val=&quot;00C67B24&quot;/&gt;&lt;wsp:rsid wsp:val=&quot;00C707D9&quot;/&gt;&lt;wsp:rsid wsp:val=&quot;00C70FFF&quot;/&gt;&lt;wsp:rsid wsp:val=&quot;00C72E52&quot;/&gt;&lt;wsp:rsid wsp:val=&quot;00C736F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87F28&quot;/&gt;&lt;wsp:rsid wsp:val=&quot;00C937A7&quot;/&gt;&lt;wsp:rsid wsp:val=&quot;00C9464B&quot;/&gt;&lt;wsp:rsid wsp:val=&quot;00C9579D&quot;/&gt;&lt;wsp:rsid wsp:val=&quot;00CA03A1&quot;/&gt;&lt;wsp:rsid wsp:val=&quot;00CA3C7D&quot;/&gt;&lt;wsp:rsid wsp:val=&quot;00CA4A7A&quot;/&gt;&lt;wsp:rsid wsp:val=&quot;00CA5877&quot;/&gt;&lt;wsp:rsid wsp:val=&quot;00CB11E8&quot;/&gt;&lt;wsp:rsid wsp:val=&quot;00CB2D53&quot;/&gt;&lt;wsp:rsid wsp:val=&quot;00CC2AC1&quot;/&gt;&lt;wsp:rsid wsp:val=&quot;00CC3CED&quot;/&gt;&lt;wsp:rsid wsp:val=&quot;00CC4FB3&quot;/&gt;&lt;wsp:rsid wsp:val=&quot;00CC6B79&quot;/&gt;&lt;wsp:rsid wsp:val=&quot;00CD056A&quot;/&gt;&lt;wsp:rsid wsp:val=&quot;00CD1153&quot;/&gt;&lt;wsp:rsid wsp:val=&quot;00CD1D60&quot;/&gt;&lt;wsp:rsid wsp:val=&quot;00CD33E9&quot;/&gt;&lt;wsp:rsid wsp:val=&quot;00CD4951&quot;/&gt;&lt;wsp:rsid wsp:val=&quot;00CD660F&quot;/&gt;&lt;wsp:rsid wsp:val=&quot;00CE35EA&quot;/&gt;&lt;wsp:rsid wsp:val=&quot;00CE4A18&quot;/&gt;&lt;wsp:rsid wsp:val=&quot;00CE7546&quot;/&gt;&lt;wsp:rsid wsp:val=&quot;00CF2307&quot;/&gt;&lt;wsp:rsid wsp:val=&quot;00CF5D6F&quot;/&gt;&lt;wsp:rsid wsp:val=&quot;00CF6AA5&quot;/&gt;&lt;wsp:rsid wsp:val=&quot;00D00EE3&quot;/&gt;&lt;wsp:rsid wsp:val=&quot;00D0138D&quot;/&gt;&lt;wsp:rsid wsp:val=&quot;00D02564&quot;/&gt;&lt;wsp:rsid wsp:val=&quot;00D02D0D&quot;/&gt;&lt;wsp:rsid wsp:val=&quot;00D033F5&quot;/&gt;&lt;wsp:rsid wsp:val=&quot;00D040DE&quot;/&gt;&lt;wsp:rsid wsp:val=&quot;00D04902&quot;/&gt;&lt;wsp:rsid wsp:val=&quot;00D1164E&quot;/&gt;&lt;wsp:rsid wsp:val=&quot;00D13AB9&quot;/&gt;&lt;wsp:rsid wsp:val=&quot;00D1420E&quot;/&gt;&lt;wsp:rsid wsp:val=&quot;00D14DF5&quot;/&gt;&lt;wsp:rsid wsp:val=&quot;00D15C81&quot;/&gt;&lt;wsp:rsid wsp:val=&quot;00D15DCC&quot;/&gt;&lt;wsp:rsid wsp:val=&quot;00D15FAF&quot;/&gt;&lt;wsp:rsid wsp:val=&quot;00D20F72&quot;/&gt;&lt;wsp:rsid wsp:val=&quot;00D24785&quot;/&gt;&lt;wsp:rsid wsp:val=&quot;00D26D98&quot;/&gt;&lt;wsp:rsid wsp:val=&quot;00D27256&quot;/&gt;&lt;wsp:rsid wsp:val=&quot;00D344BC&quot;/&gt;&lt;wsp:rsid wsp:val=&quot;00D34F6C&quot;/&gt;&lt;wsp:rsid wsp:val=&quot;00D43CBF&quot;/&gt;&lt;wsp:rsid wsp:val=&quot;00D45FCC&quot;/&gt;&lt;wsp:rsid wsp:val=&quot;00D46B51&quot;/&gt;&lt;wsp:rsid wsp:val=&quot;00D474D1&quot;/&gt;&lt;wsp:rsid wsp:val=&quot;00D5088F&quot;/&gt;&lt;wsp:rsid wsp:val=&quot;00D50D15&quot;/&gt;&lt;wsp:rsid wsp:val=&quot;00D5711F&quot;/&gt;&lt;wsp:rsid wsp:val=&quot;00D627DC&quot;/&gt;&lt;wsp:rsid wsp:val=&quot;00D64F73&quot;/&gt;&lt;wsp:rsid wsp:val=&quot;00D66373&quot;/&gt;&lt;wsp:rsid wsp:val=&quot;00D6708B&quot;/&gt;&lt;wsp:rsid wsp:val=&quot;00D6781B&quot;/&gt;&lt;wsp:rsid wsp:val=&quot;00D728B2&quot;/&gt;&lt;wsp:rsid wsp:val=&quot;00D73125&quot;/&gt;&lt;wsp:rsid wsp:val=&quot;00D7598C&quot;/&gt;&lt;wsp:rsid wsp:val=&quot;00D82F8E&quot;/&gt;&lt;wsp:rsid wsp:val=&quot;00D8692A&quot;/&gt;&lt;wsp:rsid wsp:val=&quot;00D94F68&quot;/&gt;&lt;wsp:rsid wsp:val=&quot;00D96BE7&quot;/&gt;&lt;wsp:rsid wsp:val=&quot;00D978A0&quot;/&gt;&lt;wsp:rsid wsp:val=&quot;00D97D4D&quot;/&gt;&lt;wsp:rsid wsp:val=&quot;00DA20FF&quot;/&gt;&lt;wsp:rsid wsp:val=&quot;00DA4276&quot;/&gt;&lt;wsp:rsid wsp:val=&quot;00DA4A9C&quot;/&gt;&lt;wsp:rsid wsp:val=&quot;00DA5155&quot;/&gt;&lt;wsp:rsid wsp:val=&quot;00DB156D&quot;/&gt;&lt;wsp:rsid wsp:val=&quot;00DB24FF&quot;/&gt;&lt;wsp:rsid wsp:val=&quot;00DB3327&quot;/&gt;&lt;wsp:rsid wsp:val=&quot;00DB60E8&quot;/&gt;&lt;wsp:rsid wsp:val=&quot;00DB70FE&quot;/&gt;&lt;wsp:rsid wsp:val=&quot;00DB7BF6&quot;/&gt;&lt;wsp:rsid wsp:val=&quot;00DB7E00&quot;/&gt;&lt;wsp:rsid wsp:val=&quot;00DC07FA&quot;/&gt;&lt;wsp:rsid wsp:val=&quot;00DC39F2&quot;/&gt;&lt;wsp:rsid wsp:val=&quot;00DC3DAA&quot;/&gt;&lt;wsp:rsid wsp:val=&quot;00DC407B&quot;/&gt;&lt;wsp:rsid wsp:val=&quot;00DC43DE&quot;/&gt;&lt;wsp:rsid wsp:val=&quot;00DC4FAB&quot;/&gt;&lt;wsp:rsid wsp:val=&quot;00DD110B&quot;/&gt;&lt;wsp:rsid wsp:val=&quot;00DD17DF&quot;/&gt;&lt;wsp:rsid wsp:val=&quot;00DD4EF2&quot;/&gt;&lt;wsp:rsid wsp:val=&quot;00DD5063&quot;/&gt;&lt;wsp:rsid wsp:val=&quot;00DD5131&quot;/&gt;&lt;wsp:rsid wsp:val=&quot;00DD7B0B&quot;/&gt;&lt;wsp:rsid wsp:val=&quot;00DE0182&quot;/&gt;&lt;wsp:rsid wsp:val=&quot;00DE0B19&quot;/&gt;&lt;wsp:rsid wsp:val=&quot;00DE2348&quot;/&gt;&lt;wsp:rsid wsp:val=&quot;00DE323F&quot;/&gt;&lt;wsp:rsid wsp:val=&quot;00DE6943&quot;/&gt;&lt;wsp:rsid wsp:val=&quot;00DF0111&quot;/&gt;&lt;wsp:rsid wsp:val=&quot;00DF3B80&quot;/&gt;&lt;wsp:rsid wsp:val=&quot;00DF4AA0&quot;/&gt;&lt;wsp:rsid wsp:val=&quot;00DF4B2B&quot;/&gt;&lt;wsp:rsid wsp:val=&quot;00DF52EE&quot;/&gt;&lt;wsp:rsid wsp:val=&quot;00DF5416&quot;/&gt;&lt;wsp:rsid wsp:val=&quot;00DF5783&quot;/&gt;&lt;wsp:rsid wsp:val=&quot;00DF5FED&quot;/&gt;&lt;wsp:rsid wsp:val=&quot;00E00E27&quot;/&gt;&lt;wsp:rsid wsp:val=&quot;00E010F2&quot;/&gt;&lt;wsp:rsid wsp:val=&quot;00E025DB&quot;/&gt;&lt;wsp:rsid wsp:val=&quot;00E03022&quot;/&gt;&lt;wsp:rsid wsp:val=&quot;00E04DB8&quot;/&gt;&lt;wsp:rsid wsp:val=&quot;00E0567A&quot;/&gt;&lt;wsp:rsid wsp:val=&quot;00E12920&quot;/&gt;&lt;wsp:rsid wsp:val=&quot;00E17E46&quot;/&gt;&lt;wsp:rsid wsp:val=&quot;00E20892&quot;/&gt;&lt;wsp:rsid wsp:val=&quot;00E21DBE&quot;/&gt;&lt;wsp:rsid wsp:val=&quot;00E25151&quot;/&gt;&lt;wsp:rsid wsp:val=&quot;00E2627F&quot;/&gt;&lt;wsp:rsid wsp:val=&quot;00E27533&quot;/&gt;&lt;wsp:rsid wsp:val=&quot;00E32BEE&quot;/&gt;&lt;wsp:rsid wsp:val=&quot;00E32DCD&quot;/&gt;&lt;wsp:rsid wsp:val=&quot;00E36E70&quot;/&gt;&lt;wsp:rsid wsp:val=&quot;00E435D3&quot;/&gt;&lt;wsp:rsid wsp:val=&quot;00E43F18&quot;/&gt;&lt;wsp:rsid wsp:val=&quot;00E44097&quot;/&gt;&lt;wsp:rsid wsp:val=&quot;00E46490&quot;/&gt;&lt;wsp:rsid wsp:val=&quot;00E524D0&quot;/&gt;&lt;wsp:rsid wsp:val=&quot;00E53F9C&quot;/&gt;&lt;wsp:rsid wsp:val=&quot;00E54F56&quot;/&gt;&lt;wsp:rsid wsp:val=&quot;00E55DAB&quot;/&gt;&lt;wsp:rsid wsp:val=&quot;00E56573&quot;/&gt;&lt;wsp:rsid wsp:val=&quot;00E56872&quot;/&gt;&lt;wsp:rsid wsp:val=&quot;00E5744E&quot;/&gt;&lt;wsp:rsid wsp:val=&quot;00E61088&quot;/&gt;&lt;wsp:rsid wsp:val=&quot;00E6221A&quot;/&gt;&lt;wsp:rsid wsp:val=&quot;00E63492&quot;/&gt;&lt;wsp:rsid wsp:val=&quot;00E66C99&quot;/&gt;&lt;wsp:rsid wsp:val=&quot;00E67062&quot;/&gt;&lt;wsp:rsid wsp:val=&quot;00E70311&quot;/&gt;&lt;wsp:rsid wsp:val=&quot;00E74851&quot;/&gt;&lt;wsp:rsid wsp:val=&quot;00E75E82&quot;/&gt;&lt;wsp:rsid wsp:val=&quot;00E768BA&quot;/&gt;&lt;wsp:rsid wsp:val=&quot;00E7769E&quot;/&gt;&lt;wsp:rsid wsp:val=&quot;00E8063C&quot;/&gt;&lt;wsp:rsid wsp:val=&quot;00E838AE&quot;/&gt;&lt;wsp:rsid wsp:val=&quot;00E83CC5&quot;/&gt;&lt;wsp:rsid wsp:val=&quot;00E84B08&quot;/&gt;&lt;wsp:rsid wsp:val=&quot;00E91FF8&quot;/&gt;&lt;wsp:rsid wsp:val=&quot;00E93026&quot;/&gt;&lt;wsp:rsid wsp:val=&quot;00E95F0A&quot;/&gt;&lt;wsp:rsid wsp:val=&quot;00EA235C&quot;/&gt;&lt;wsp:rsid wsp:val=&quot;00EA7990&quot;/&gt;&lt;wsp:rsid wsp:val=&quot;00EB14BE&quot;/&gt;&lt;wsp:rsid wsp:val=&quot;00EB37A1&quot;/&gt;&lt;wsp:rsid wsp:val=&quot;00EB4922&quot;/&gt;&lt;wsp:rsid wsp:val=&quot;00EB5068&quot;/&gt;&lt;wsp:rsid wsp:val=&quot;00EB53DA&quot;/&gt;&lt;wsp:rsid wsp:val=&quot;00EC5070&quot;/&gt;&lt;wsp:rsid wsp:val=&quot;00EC52AE&quot;/&gt;&lt;wsp:rsid wsp:val=&quot;00EC7B40&quot;/&gt;&lt;wsp:rsid wsp:val=&quot;00ED034C&quot;/&gt;&lt;wsp:rsid wsp:val=&quot;00ED130A&quot;/&gt;&lt;wsp:rsid wsp:val=&quot;00ED2E01&quot;/&gt;&lt;wsp:rsid wsp:val=&quot;00ED2FBD&quot;/&gt;&lt;wsp:rsid wsp:val=&quot;00ED415A&quot;/&gt;&lt;wsp:rsid wsp:val=&quot;00ED55AE&quot;/&gt;&lt;wsp:rsid wsp:val=&quot;00EE1DB6&quot;/&gt;&lt;wsp:rsid wsp:val=&quot;00EE304E&quot;/&gt;&lt;wsp:rsid wsp:val=&quot;00EE4281&quot;/&gt;&lt;wsp:rsid wsp:val=&quot;00EF023E&quot;/&gt;&lt;wsp:rsid wsp:val=&quot;00EF172A&quot;/&gt;&lt;wsp:rsid wsp:val=&quot;00EF1AAC&quot;/&gt;&lt;wsp:rsid wsp:val=&quot;00EF21D5&quot;/&gt;&lt;wsp:rsid wsp:val=&quot;00EF43F6&quot;/&gt;&lt;wsp:rsid wsp:val=&quot;00EF4F07&quot;/&gt;&lt;wsp:rsid wsp:val=&quot;00EF6036&quot;/&gt;&lt;wsp:rsid wsp:val=&quot;00EF686B&quot;/&gt;&lt;wsp:rsid wsp:val=&quot;00F000D6&quot;/&gt;&lt;wsp:rsid wsp:val=&quot;00F0023E&quot;/&gt;&lt;wsp:rsid wsp:val=&quot;00F05091&quot;/&gt;&lt;wsp:rsid wsp:val=&quot;00F07B8D&quot;/&gt;&lt;wsp:rsid wsp:val=&quot;00F11A3F&quot;/&gt;&lt;wsp:rsid wsp:val=&quot;00F1304F&quot;/&gt;&lt;wsp:rsid wsp:val=&quot;00F20479&quot;/&gt;&lt;wsp:rsid wsp:val=&quot;00F217C1&quot;/&gt;&lt;wsp:rsid wsp:val=&quot;00F230BA&quot;/&gt;&lt;wsp:rsid wsp:val=&quot;00F23620&quot;/&gt;&lt;wsp:rsid wsp:val=&quot;00F261B5&quot;/&gt;&lt;wsp:rsid wsp:val=&quot;00F26847&quot;/&gt;&lt;wsp:rsid wsp:val=&quot;00F26BD4&quot;/&gt;&lt;wsp:rsid wsp:val=&quot;00F27DDD&quot;/&gt;&lt;wsp:rsid wsp:val=&quot;00F27DE6&quot;/&gt;&lt;wsp:rsid wsp:val=&quot;00F30FD9&quot;/&gt;&lt;wsp:rsid wsp:val=&quot;00F33A81&quot;/&gt;&lt;wsp:rsid wsp:val=&quot;00F366F0&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65E1D&quot;/&gt;&lt;wsp:rsid wsp:val=&quot;00F66DC5&quot;/&gt;&lt;wsp:rsid wsp:val=&quot;00F71576&quot;/&gt;&lt;wsp:rsid wsp:val=&quot;00F724AE&quot;/&gt;&lt;wsp:rsid wsp:val=&quot;00F72729&quot;/&gt;&lt;wsp:rsid wsp:val=&quot;00F72B27&quot;/&gt;&lt;wsp:rsid wsp:val=&quot;00F75264&quot;/&gt;&lt;wsp:rsid wsp:val=&quot;00F75CFD&quot;/&gt;&lt;wsp:rsid wsp:val=&quot;00F801A1&quot;/&gt;&lt;wsp:rsid wsp:val=&quot;00F82E18&quot;/&gt;&lt;wsp:rsid wsp:val=&quot;00F85221&quot;/&gt;&lt;wsp:rsid wsp:val=&quot;00F8638F&quot;/&gt;&lt;wsp:rsid wsp:val=&quot;00F902B0&quot;/&gt;&lt;wsp:rsid wsp:val=&quot;00F91B6E&quot;/&gt;&lt;wsp:rsid wsp:val=&quot;00F928B9&quot;/&gt;&lt;wsp:rsid wsp:val=&quot;00F92A66&quot;/&gt;&lt;wsp:rsid wsp:val=&quot;00F9391E&quot;/&gt;&lt;wsp:rsid wsp:val=&quot;00F95794&quot;/&gt;&lt;wsp:rsid wsp:val=&quot;00F962C8&quot;/&gt;&lt;wsp:rsid wsp:val=&quot;00F965C7&quot;/&gt;&lt;wsp:rsid wsp:val=&quot;00F9666A&quot;/&gt;&lt;wsp:rsid wsp:val=&quot;00F9692E&quot;/&gt;&lt;wsp:rsid wsp:val=&quot;00FA19AB&quot;/&gt;&lt;wsp:rsid wsp:val=&quot;00FA4438&quot;/&gt;&lt;wsp:rsid wsp:val=&quot;00FA5B9A&quot;/&gt;&lt;wsp:rsid wsp:val=&quot;00FB02B8&quot;/&gt;&lt;wsp:rsid wsp:val=&quot;00FB0449&quot;/&gt;&lt;wsp:rsid wsp:val=&quot;00FB090E&quot;/&gt;&lt;wsp:rsid wsp:val=&quot;00FB0C03&quot;/&gt;&lt;wsp:rsid wsp:val=&quot;00FB0F0E&quot;/&gt;&lt;wsp:rsid wsp:val=&quot;00FB3721&quot;/&gt;&lt;wsp:rsid wsp:val=&quot;00FB5E1B&quot;/&gt;&lt;wsp:rsid wsp:val=&quot;00FB6FB5&quot;/&gt;&lt;wsp:rsid wsp:val=&quot;00FC40DB&quot;/&gt;&lt;wsp:rsid wsp:val=&quot;00FC5F97&quot;/&gt;&lt;wsp:rsid wsp:val=&quot;00FC6459&quot;/&gt;&lt;wsp:rsid wsp:val=&quot;00FC6B71&quot;/&gt;&lt;wsp:rsid wsp:val=&quot;00FD04CC&quot;/&gt;&lt;wsp:rsid wsp:val=&quot;00FD062E&quot;/&gt;&lt;wsp:rsid wsp:val=&quot;00FD43E6&quot;/&gt;&lt;wsp:rsid wsp:val=&quot;00FD4C6B&quot;/&gt;&lt;wsp:rsid wsp:val=&quot;00FE006C&quot;/&gt;&lt;wsp:rsid wsp:val=&quot;00FE1FEE&quot;/&gt;&lt;wsp:rsid wsp:val=&quot;00FE5BFA&quot;/&gt;&lt;wsp:rsid wsp:val=&quot;00FE6420&quot;/&gt;&lt;wsp:rsid wsp:val=&quot;00FE6A52&quot;/&gt;&lt;wsp:rsid wsp:val=&quot;00FE7158&quot;/&gt;&lt;wsp:rsid wsp:val=&quot;00FF1854&quot;/&gt;&lt;wsp:rsid wsp:val=&quot;00FF1E50&quot;/&gt;&lt;wsp:rsid wsp:val=&quot;00FF2611&quot;/&gt;&lt;wsp:rsid wsp:val=&quot;00FF45F8&quot;/&gt;&lt;wsp:rsid wsp:val=&quot;00FF4A83&quot;/&gt;&lt;wsp:rsid wsp:val=&quot;00FF58B9&quot;/&gt;&lt;wsp:rsid wsp:val=&quot;00FF6752&quot;/&gt;&lt;/wsp:rsids&gt;&lt;/w:docPr&gt;&lt;w:body&gt;&lt;wx:sect&gt;&lt;w:p wsp:rsidR=&quot;00000000&quot; wsp:rsidRDefault=&quot;00AA023B&quot; wsp:rsidP=&quot;00AA023B&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s&lt;/m:t&gt;&lt;/m:r&gt;&lt;/m:e&gt;&lt;m:sub&gt;&lt;m:r&gt;&lt;w:rPr&gt;&lt;w:rFonts w:ascii=&quot;Cambria Math&quot; w:h-ansi=&quot;Cambria Math&quot;/&gt;&lt;wx:font wx:val=&quot;Cambria Math&quot;/&gt;&lt;w:i/&gt;&lt;/w:rPr&gt;&lt;m:t&gt;f&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0" chromakey="#FFFFFF" o:title=""/>
            <o:lock v:ext="edit" aspectratio="t"/>
            <w10:wrap type="none"/>
            <w10:anchorlock/>
          </v:shape>
        </w:pict>
      </w:r>
      <w:r>
        <w:rPr>
          <w:rFonts w:ascii="Times" w:hAnsi="Times" w:eastAsia="바탕" w:cs="Times New Roman"/>
          <w:szCs w:val="24"/>
          <w:lang w:val="en-GB" w:eastAsia="en-US" w:bidi="ar-SA"/>
        </w:rPr>
        <w:instrText xml:space="preserve"> </w:instrText>
      </w:r>
      <w:r>
        <w:rPr>
          <w:rFonts w:ascii="Times" w:hAnsi="Times" w:eastAsia="바탕" w:cs="Times New Roman"/>
          <w:szCs w:val="24"/>
          <w:lang w:val="en-GB" w:eastAsia="en-US" w:bidi="ar-SA"/>
        </w:rPr>
        <w:fldChar w:fldCharType="separate"/>
      </w:r>
      <w:r>
        <w:rPr>
          <w:rFonts w:ascii="Times" w:hAnsi="Times" w:eastAsia="바탕" w:cs="Times New Roman"/>
          <w:szCs w:val="24"/>
          <w:lang w:val="en-GB" w:eastAsia="en-US" w:bidi="ar-SA"/>
        </w:rPr>
        <w:fldChar w:fldCharType="end"/>
      </w:r>
      <m:oMath>
        <m:sSub>
          <m:sSubPr>
            <m:ctrlPr>
              <w:rPr>
                <w:rFonts w:ascii="Cambria Math" w:hAnsi="Cambria Math"/>
                <w:i/>
              </w:rPr>
            </m:ctrlPr>
          </m:sSubPr>
          <m:e>
            <m:r>
              <m:rPr/>
              <w:rPr>
                <w:rFonts w:ascii="Cambria Math" w:hAnsi="Cambria Math"/>
              </w:rPr>
              <m:t>s</m:t>
            </m:r>
            <m:ctrlPr>
              <w:rPr>
                <w:rFonts w:ascii="Cambria Math" w:hAnsi="Cambria Math"/>
                <w:i/>
              </w:rPr>
            </m:ctrlPr>
          </m:e>
          <m:sub>
            <m:r>
              <m:rPr/>
              <w:rPr>
                <w:rFonts w:ascii="Cambria Math" w:hAnsi="Cambria Math"/>
              </w:rPr>
              <m:t>f</m:t>
            </m:r>
            <m:ctrlPr>
              <w:rPr>
                <w:rFonts w:ascii="Cambria Math" w:hAnsi="Cambria Math"/>
                <w:i/>
              </w:rPr>
            </m:ctrlPr>
          </m:sub>
        </m:sSub>
      </m:oMath>
      <w:r>
        <w:rPr>
          <w:rFonts w:ascii="Times" w:hAnsi="Times" w:eastAsia="바탕" w:cs="Times New Roman"/>
          <w:szCs w:val="24"/>
          <w:lang w:val="en-GB" w:eastAsia="en-US" w:bidi="ar-SA"/>
        </w:rPr>
        <w:t>,</w:t>
      </w:r>
      <m:oMath>
        <m:r>
          <m:rPr>
            <m:sty m:val="p"/>
          </m:rPr>
          <w:rPr>
            <w:rFonts w:ascii="Cambria Math" w:hAnsi="Cambria Math"/>
          </w:rPr>
          <m:t xml:space="preserve"> </m:t>
        </m:r>
        <m:sSub>
          <m:sSubPr>
            <m:ctrlPr>
              <w:rPr>
                <w:rFonts w:ascii="Cambria Math" w:hAnsi="Cambria Math"/>
                <w:i/>
              </w:rPr>
            </m:ctrlPr>
          </m:sSubPr>
          <m:e>
            <m:r>
              <m:rPr/>
              <w:rPr>
                <w:rFonts w:ascii="Cambria Math" w:hAnsi="Cambria Math"/>
              </w:rPr>
              <m:t>s</m:t>
            </m:r>
            <m:ctrlPr>
              <w:rPr>
                <w:rFonts w:ascii="Cambria Math" w:hAnsi="Cambria Math"/>
                <w:i/>
              </w:rPr>
            </m:ctrlPr>
          </m:e>
          <m:sub>
            <m:r>
              <m:rPr/>
              <w:rPr>
                <w:rFonts w:ascii="Cambria Math" w:hAnsi="Cambria Math"/>
              </w:rPr>
              <m:t>p</m:t>
            </m:r>
            <m:ctrlPr>
              <w:rPr>
                <w:rFonts w:ascii="Cambria Math" w:hAnsi="Cambria Math"/>
                <w:i/>
              </w:rPr>
            </m:ctrlPr>
          </m:sub>
        </m:sSub>
      </m:oMath>
      <w:r>
        <w:rPr>
          <w:rFonts w:ascii="Times" w:hAnsi="Times" w:eastAsia="바탕" w:cs="Times New Roman"/>
          <w:szCs w:val="24"/>
          <w:lang w:val="en-GB" w:eastAsia="en-US" w:bidi="ar-SA"/>
        </w:rPr>
        <w:fldChar w:fldCharType="begin"/>
      </w:r>
      <w:r>
        <w:rPr>
          <w:rFonts w:ascii="Times" w:hAnsi="Times" w:eastAsia="바탕" w:cs="Times New Roman"/>
          <w:szCs w:val="24"/>
          <w:lang w:val="en-GB" w:eastAsia="en-US" w:bidi="ar-SA"/>
        </w:rPr>
        <w:instrText xml:space="preserve"> QUOTE </w:instrText>
      </w:r>
      <w:r>
        <w:rPr>
          <w:rFonts w:ascii="Times" w:hAnsi="Times" w:eastAsia="바탕" w:cs="Times New Roman"/>
          <w:position w:val="-6"/>
          <w:szCs w:val="24"/>
          <w:lang w:val="en-GB" w:eastAsia="en-US" w:bidi="ar-SA"/>
        </w:rPr>
        <w:pict>
          <v:shape id="_x0000_i1032" o:spt="75" type="#_x0000_t75" style="height:12.75pt;width:11.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9BF&quot;/&gt;&lt;wsp:rsid wsp:val=&quot;00001BE1&quot;/&gt;&lt;wsp:rsid wsp:val=&quot;000049DC&quot;/&gt;&lt;wsp:rsid wsp:val=&quot;00005266&quot;/&gt;&lt;wsp:rsid wsp:val=&quot;00006E91&quot;/&gt;&lt;wsp:rsid wsp:val=&quot;0001459F&quot;/&gt;&lt;wsp:rsid wsp:val=&quot;000154E8&quot;/&gt;&lt;wsp:rsid wsp:val=&quot;0001685F&quot;/&gt;&lt;wsp:rsid wsp:val=&quot;00017452&quot;/&gt;&lt;wsp:rsid wsp:val=&quot;00017CEC&quot;/&gt;&lt;wsp:rsid wsp:val=&quot;000206F5&quot;/&gt;&lt;wsp:rsid wsp:val=&quot;00021963&quot;/&gt;&lt;wsp:rsid wsp:val=&quot;00021A46&quot;/&gt;&lt;wsp:rsid wsp:val=&quot;000262B0&quot;/&gt;&lt;wsp:rsid wsp:val=&quot;00026AF3&quot;/&gt;&lt;wsp:rsid wsp:val=&quot;00026E24&quot;/&gt;&lt;wsp:rsid wsp:val=&quot;00027418&quot;/&gt;&lt;wsp:rsid wsp:val=&quot;00030D03&quot;/&gt;&lt;wsp:rsid wsp:val=&quot;00035C3D&quot;/&gt;&lt;wsp:rsid wsp:val=&quot;0003721C&quot;/&gt;&lt;wsp:rsid wsp:val=&quot;0004008C&quot;/&gt;&lt;wsp:rsid wsp:val=&quot;00042190&quot;/&gt;&lt;wsp:rsid wsp:val=&quot;00044466&quot;/&gt;&lt;wsp:rsid wsp:val=&quot;00051B24&quot;/&gt;&lt;wsp:rsid wsp:val=&quot;00052672&quot;/&gt;&lt;wsp:rsid wsp:val=&quot;00053611&quot;/&gt;&lt;wsp:rsid wsp:val=&quot;00054572&quot;/&gt;&lt;wsp:rsid wsp:val=&quot;00054DD5&quot;/&gt;&lt;wsp:rsid wsp:val=&quot;000557A4&quot;/&gt;&lt;wsp:rsid wsp:val=&quot;00060542&quot;/&gt;&lt;wsp:rsid wsp:val=&quot;000605DA&quot;/&gt;&lt;wsp:rsid wsp:val=&quot;00063377&quot;/&gt;&lt;wsp:rsid wsp:val=&quot;000639E4&quot;/&gt;&lt;wsp:rsid wsp:val=&quot;000655DF&quot;/&gt;&lt;wsp:rsid wsp:val=&quot;00066893&quot;/&gt;&lt;wsp:rsid wsp:val=&quot;00070590&quot;/&gt;&lt;wsp:rsid wsp:val=&quot;00070E52&quot;/&gt;&lt;wsp:rsid wsp:val=&quot;00072ECA&quot;/&gt;&lt;wsp:rsid wsp:val=&quot;00073C45&quot;/&gt;&lt;wsp:rsid wsp:val=&quot;00074A3E&quot;/&gt;&lt;wsp:rsid wsp:val=&quot;00076C50&quot;/&gt;&lt;wsp:rsid wsp:val=&quot;00077957&quot;/&gt;&lt;wsp:rsid wsp:val=&quot;000809D1&quot;/&gt;&lt;wsp:rsid wsp:val=&quot;00083D4D&quot;/&gt;&lt;wsp:rsid wsp:val=&quot;00084453&quot;/&gt;&lt;wsp:rsid wsp:val=&quot;000845D8&quot;/&gt;&lt;wsp:rsid wsp:val=&quot;00084952&quot;/&gt;&lt;wsp:rsid wsp:val=&quot;00085529&quot;/&gt;&lt;wsp:rsid wsp:val=&quot;000903AC&quot;/&gt;&lt;wsp:rsid wsp:val=&quot;00091AED&quot;/&gt;&lt;wsp:rsid wsp:val=&quot;00091BCB&quot;/&gt;&lt;wsp:rsid wsp:val=&quot;00093354&quot;/&gt;&lt;wsp:rsid wsp:val=&quot;000942B3&quot;/&gt;&lt;wsp:rsid wsp:val=&quot;0009529E&quot;/&gt;&lt;wsp:rsid wsp:val=&quot;000A0641&quot;/&gt;&lt;wsp:rsid wsp:val=&quot;000A3C7D&quot;/&gt;&lt;wsp:rsid wsp:val=&quot;000A5435&quot;/&gt;&lt;wsp:rsid wsp:val=&quot;000A63B2&quot;/&gt;&lt;wsp:rsid wsp:val=&quot;000B11A6&quot;/&gt;&lt;wsp:rsid wsp:val=&quot;000B27C1&quot;/&gt;&lt;wsp:rsid wsp:val=&quot;000B2B55&quot;/&gt;&lt;wsp:rsid wsp:val=&quot;000B43F5&quot;/&gt;&lt;wsp:rsid wsp:val=&quot;000C1E9D&quot;/&gt;&lt;wsp:rsid wsp:val=&quot;000C239E&quot;/&gt;&lt;wsp:rsid wsp:val=&quot;000C256E&quot;/&gt;&lt;wsp:rsid wsp:val=&quot;000C2758&quot;/&gt;&lt;wsp:rsid wsp:val=&quot;000C287F&quot;/&gt;&lt;wsp:rsid wsp:val=&quot;000C30A5&quot;/&gt;&lt;wsp:rsid wsp:val=&quot;000C4DA6&quot;/&gt;&lt;wsp:rsid wsp:val=&quot;000C748B&quot;/&gt;&lt;wsp:rsid wsp:val=&quot;000C74E2&quot;/&gt;&lt;wsp:rsid wsp:val=&quot;000D2402&quot;/&gt;&lt;wsp:rsid wsp:val=&quot;000D242E&quot;/&gt;&lt;wsp:rsid wsp:val=&quot;000D2D5F&quot;/&gt;&lt;wsp:rsid wsp:val=&quot;000D546F&quot;/&gt;&lt;wsp:rsid wsp:val=&quot;000D5D9E&quot;/&gt;&lt;wsp:rsid wsp:val=&quot;000D6F2A&quot;/&gt;&lt;wsp:rsid wsp:val=&quot;000E01F3&quot;/&gt;&lt;wsp:rsid wsp:val=&quot;000E0C3E&quot;/&gt;&lt;wsp:rsid wsp:val=&quot;000E2EB2&quot;/&gt;&lt;wsp:rsid wsp:val=&quot;000E474A&quot;/&gt;&lt;wsp:rsid wsp:val=&quot;000E5BCB&quot;/&gt;&lt;wsp:rsid wsp:val=&quot;000E67A5&quot;/&gt;&lt;wsp:rsid wsp:val=&quot;000F053D&quot;/&gt;&lt;wsp:rsid wsp:val=&quot;000F0A47&quot;/&gt;&lt;wsp:rsid wsp:val=&quot;000F55C6&quot;/&gt;&lt;wsp:rsid wsp:val=&quot;000F59FD&quot;/&gt;&lt;wsp:rsid wsp:val=&quot;0010230E&quot;/&gt;&lt;wsp:rsid wsp:val=&quot;00104FC2&quot;/&gt;&lt;wsp:rsid wsp:val=&quot;0010523A&quot;/&gt;&lt;wsp:rsid wsp:val=&quot;00110359&quot;/&gt;&lt;wsp:rsid wsp:val=&quot;001109A2&quot;/&gt;&lt;wsp:rsid wsp:val=&quot;00111908&quot;/&gt;&lt;wsp:rsid wsp:val=&quot;00114D46&quot;/&gt;&lt;wsp:rsid wsp:val=&quot;00114EBD&quot;/&gt;&lt;wsp:rsid wsp:val=&quot;00116950&quot;/&gt;&lt;wsp:rsid wsp:val=&quot;00123ABC&quot;/&gt;&lt;wsp:rsid wsp:val=&quot;00127320&quot;/&gt;&lt;wsp:rsid wsp:val=&quot;0013022A&quot;/&gt;&lt;wsp:rsid wsp:val=&quot;00131CB0&quot;/&gt;&lt;wsp:rsid wsp:val=&quot;00132CBE&quot;/&gt;&lt;wsp:rsid wsp:val=&quot;0013425A&quot;/&gt;&lt;wsp:rsid wsp:val=&quot;00135447&quot;/&gt;&lt;wsp:rsid wsp:val=&quot;00135A58&quot;/&gt;&lt;wsp:rsid wsp:val=&quot;00143117&quot;/&gt;&lt;wsp:rsid wsp:val=&quot;001433DC&quot;/&gt;&lt;wsp:rsid wsp:val=&quot;00143C53&quot;/&gt;&lt;wsp:rsid wsp:val=&quot;00144180&quot;/&gt;&lt;wsp:rsid wsp:val=&quot;001458AC&quot;/&gt;&lt;wsp:rsid wsp:val=&quot;0015211F&quot;/&gt;&lt;wsp:rsid wsp:val=&quot;00152F33&quot;/&gt;&lt;wsp:rsid wsp:val=&quot;0015446D&quot;/&gt;&lt;wsp:rsid wsp:val=&quot;00155109&quot;/&gt;&lt;wsp:rsid wsp:val=&quot;001551E1&quot;/&gt;&lt;wsp:rsid wsp:val=&quot;00156174&quot;/&gt;&lt;wsp:rsid wsp:val=&quot;00156C6F&quot;/&gt;&lt;wsp:rsid wsp:val=&quot;001575F0&quot;/&gt;&lt;wsp:rsid wsp:val=&quot;00166BB5&quot;/&gt;&lt;wsp:rsid wsp:val=&quot;00166FB4&quot;/&gt;&lt;wsp:rsid wsp:val=&quot;001671FB&quot;/&gt;&lt;wsp:rsid wsp:val=&quot;0017226E&quot;/&gt;&lt;wsp:rsid wsp:val=&quot;0017529F&quot;/&gt;&lt;wsp:rsid wsp:val=&quot;001777C6&quot;/&gt;&lt;wsp:rsid wsp:val=&quot;0018004F&quot;/&gt;&lt;wsp:rsid wsp:val=&quot;00180316&quot;/&gt;&lt;wsp:rsid wsp:val=&quot;00181906&quot;/&gt;&lt;wsp:rsid wsp:val=&quot;00182437&quot;/&gt;&lt;wsp:rsid wsp:val=&quot;00184862&quot;/&gt;&lt;wsp:rsid wsp:val=&quot;00184953&quot;/&gt;&lt;wsp:rsid wsp:val=&quot;00186520&quot;/&gt;&lt;wsp:rsid wsp:val=&quot;001869F7&quot;/&gt;&lt;wsp:rsid wsp:val=&quot;001940DB&quot;/&gt;&lt;wsp:rsid wsp:val=&quot;001941B0&quot;/&gt;&lt;wsp:rsid wsp:val=&quot;0019426E&quot;/&gt;&lt;wsp:rsid wsp:val=&quot;0019726A&quot;/&gt;&lt;wsp:rsid wsp:val=&quot;001A1FBC&quot;/&gt;&lt;wsp:rsid wsp:val=&quot;001A235A&quot;/&gt;&lt;wsp:rsid wsp:val=&quot;001A35F9&quot;/&gt;&lt;wsp:rsid wsp:val=&quot;001A68A2&quot;/&gt;&lt;wsp:rsid wsp:val=&quot;001B141B&quot;/&gt;&lt;wsp:rsid wsp:val=&quot;001B7B72&quot;/&gt;&lt;wsp:rsid wsp:val=&quot;001C2115&quot;/&gt;&lt;wsp:rsid wsp:val=&quot;001C40D9&quot;/&gt;&lt;wsp:rsid wsp:val=&quot;001C5621&quot;/&gt;&lt;wsp:rsid wsp:val=&quot;001C74BE&quot;/&gt;&lt;wsp:rsid wsp:val=&quot;001D150F&quot;/&gt;&lt;wsp:rsid wsp:val=&quot;001D2AE5&quot;/&gt;&lt;wsp:rsid wsp:val=&quot;001D3DDF&quot;/&gt;&lt;wsp:rsid wsp:val=&quot;001D4711&quot;/&gt;&lt;wsp:rsid wsp:val=&quot;001D5072&quot;/&gt;&lt;wsp:rsid wsp:val=&quot;001D52A5&quot;/&gt;&lt;wsp:rsid wsp:val=&quot;001D6C74&quot;/&gt;&lt;wsp:rsid wsp:val=&quot;001D7AE8&quot;/&gt;&lt;wsp:rsid wsp:val=&quot;001E0D94&quot;/&gt;&lt;wsp:rsid wsp:val=&quot;001E194B&quot;/&gt;&lt;wsp:rsid wsp:val=&quot;001E2ADD&quot;/&gt;&lt;wsp:rsid wsp:val=&quot;001E3670&quot;/&gt;&lt;wsp:rsid wsp:val=&quot;001E36EB&quot;/&gt;&lt;wsp:rsid wsp:val=&quot;001F0B04&quot;/&gt;&lt;wsp:rsid wsp:val=&quot;001F2699&quot;/&gt;&lt;wsp:rsid wsp:val=&quot;001F2C8F&quot;/&gt;&lt;wsp:rsid wsp:val=&quot;001F3001&quot;/&gt;&lt;wsp:rsid wsp:val=&quot;001F3FF7&quot;/&gt;&lt;wsp:rsid wsp:val=&quot;001F613C&quot;/&gt;&lt;wsp:rsid wsp:val=&quot;001F638D&quot;/&gt;&lt;wsp:rsid wsp:val=&quot;00201FEB&quot;/&gt;&lt;wsp:rsid wsp:val=&quot;00202B12&quot;/&gt;&lt;wsp:rsid wsp:val=&quot;00202C71&quot;/&gt;&lt;wsp:rsid wsp:val=&quot;00203BA9&quot;/&gt;&lt;wsp:rsid wsp:val=&quot;00207C8A&quot;/&gt;&lt;wsp:rsid wsp:val=&quot;00210211&quot;/&gt;&lt;wsp:rsid wsp:val=&quot;00211448&quot;/&gt;&lt;wsp:rsid wsp:val=&quot;002128D0&quot;/&gt;&lt;wsp:rsid wsp:val=&quot;0021496D&quot;/&gt;&lt;wsp:rsid wsp:val=&quot;00214F2A&quot;/&gt;&lt;wsp:rsid wsp:val=&quot;002216DD&quot;/&gt;&lt;wsp:rsid wsp:val=&quot;00221E20&quot;/&gt;&lt;wsp:rsid wsp:val=&quot;00222232&quot;/&gt;&lt;wsp:rsid wsp:val=&quot;00223E8D&quot;/&gt;&lt;wsp:rsid wsp:val=&quot;00224D9E&quot;/&gt;&lt;wsp:rsid wsp:val=&quot;00225B48&quot;/&gt;&lt;wsp:rsid wsp:val=&quot;00225E18&quot;/&gt;&lt;wsp:rsid wsp:val=&quot;002318A4&quot;/&gt;&lt;wsp:rsid wsp:val=&quot;002329B5&quot;/&gt;&lt;wsp:rsid wsp:val=&quot;00235481&quot;/&gt;&lt;wsp:rsid wsp:val=&quot;00237671&quot;/&gt;&lt;wsp:rsid wsp:val=&quot;002403C8&quot;/&gt;&lt;wsp:rsid wsp:val=&quot;002418CB&quot;/&gt;&lt;wsp:rsid wsp:val=&quot;002442EC&quot;/&gt;&lt;wsp:rsid wsp:val=&quot;00244EEA&quot;/&gt;&lt;wsp:rsid wsp:val=&quot;00246843&quot;/&gt;&lt;wsp:rsid wsp:val=&quot;00252188&quot;/&gt;&lt;wsp:rsid wsp:val=&quot;00253884&quot;/&gt;&lt;wsp:rsid wsp:val=&quot;0025466B&quot;/&gt;&lt;wsp:rsid wsp:val=&quot;002548D3&quot;/&gt;&lt;wsp:rsid wsp:val=&quot;002552FA&quot;/&gt;&lt;wsp:rsid wsp:val=&quot;00255925&quot;/&gt;&lt;wsp:rsid wsp:val=&quot;00255DCC&quot;/&gt;&lt;wsp:rsid wsp:val=&quot;00256228&quot;/&gt;&lt;wsp:rsid wsp:val=&quot;0025680C&quot;/&gt;&lt;wsp:rsid wsp:val=&quot;0025787C&quot;/&gt;&lt;wsp:rsid wsp:val=&quot;0026268C&quot;/&gt;&lt;wsp:rsid wsp:val=&quot;0026268F&quot;/&gt;&lt;wsp:rsid wsp:val=&quot;00263778&quot;/&gt;&lt;wsp:rsid wsp:val=&quot;0026561C&quot;/&gt;&lt;wsp:rsid wsp:val=&quot;00265760&quot;/&gt;&lt;wsp:rsid wsp:val=&quot;0026611D&quot;/&gt;&lt;wsp:rsid wsp:val=&quot;00271CD9&quot;/&gt;&lt;wsp:rsid wsp:val=&quot;002758DB&quot;/&gt;&lt;wsp:rsid wsp:val=&quot;00275D36&quot;/&gt;&lt;wsp:rsid wsp:val=&quot;00277186&quot;/&gt;&lt;wsp:rsid wsp:val=&quot;00277FBD&quot;/&gt;&lt;wsp:rsid wsp:val=&quot;00282066&quot;/&gt;&lt;wsp:rsid wsp:val=&quot;00282E2C&quot;/&gt;&lt;wsp:rsid wsp:val=&quot;00283646&quot;/&gt;&lt;wsp:rsid wsp:val=&quot;00290918&quot;/&gt;&lt;wsp:rsid wsp:val=&quot;00293C36&quot;/&gt;&lt;wsp:rsid wsp:val=&quot;00293DB3&quot;/&gt;&lt;wsp:rsid wsp:val=&quot;00293EDD&quot;/&gt;&lt;wsp:rsid wsp:val=&quot;0029433B&quot;/&gt;&lt;wsp:rsid wsp:val=&quot;00295044&quot;/&gt;&lt;wsp:rsid wsp:val=&quot;002966E6&quot;/&gt;&lt;wsp:rsid wsp:val=&quot;0029757E&quot;/&gt;&lt;wsp:rsid wsp:val=&quot;002975B2&quot;/&gt;&lt;wsp:rsid wsp:val=&quot;002A1E7D&quot;/&gt;&lt;wsp:rsid wsp:val=&quot;002A485E&quot;/&gt;&lt;wsp:rsid wsp:val=&quot;002A5F61&quot;/&gt;&lt;wsp:rsid wsp:val=&quot;002A66FF&quot;/&gt;&lt;wsp:rsid wsp:val=&quot;002A6961&quot;/&gt;&lt;wsp:rsid wsp:val=&quot;002A7468&quot;/&gt;&lt;wsp:rsid wsp:val=&quot;002B1B6A&quot;/&gt;&lt;wsp:rsid wsp:val=&quot;002B1FFA&quot;/&gt;&lt;wsp:rsid wsp:val=&quot;002B2F98&quot;/&gt;&lt;wsp:rsid wsp:val=&quot;002B4B78&quot;/&gt;&lt;wsp:rsid wsp:val=&quot;002B544D&quot;/&gt;&lt;wsp:rsid wsp:val=&quot;002B55F0&quot;/&gt;&lt;wsp:rsid wsp:val=&quot;002B5CF4&quot;/&gt;&lt;wsp:rsid wsp:val=&quot;002B6E04&quot;/&gt;&lt;wsp:rsid wsp:val=&quot;002B6E21&quot;/&gt;&lt;wsp:rsid wsp:val=&quot;002B73A5&quot;/&gt;&lt;wsp:rsid wsp:val=&quot;002C7702&quot;/&gt;&lt;wsp:rsid wsp:val=&quot;002D4C30&quot;/&gt;&lt;wsp:rsid wsp:val=&quot;002D4D40&quot;/&gt;&lt;wsp:rsid wsp:val=&quot;002D5BB1&quot;/&gt;&lt;wsp:rsid wsp:val=&quot;002D65C7&quot;/&gt;&lt;wsp:rsid wsp:val=&quot;002E1DF6&quot;/&gt;&lt;wsp:rsid wsp:val=&quot;002E206B&quot;/&gt;&lt;wsp:rsid wsp:val=&quot;002E72BA&quot;/&gt;&lt;wsp:rsid wsp:val=&quot;002F4411&quot;/&gt;&lt;wsp:rsid wsp:val=&quot;002F4938&quot;/&gt;&lt;wsp:rsid wsp:val=&quot;002F5E64&quot;/&gt;&lt;wsp:rsid wsp:val=&quot;002F703A&quot;/&gt;&lt;wsp:rsid wsp:val=&quot;002F7271&quot;/&gt;&lt;wsp:rsid wsp:val=&quot;00303B72&quot;/&gt;&lt;wsp:rsid wsp:val=&quot;00306407&quot;/&gt;&lt;wsp:rsid wsp:val=&quot;00311E8E&quot;/&gt;&lt;wsp:rsid wsp:val=&quot;00313E0F&quot;/&gt;&lt;wsp:rsid wsp:val=&quot;003161EF&quot;/&gt;&lt;wsp:rsid wsp:val=&quot;00320E52&quot;/&gt;&lt;wsp:rsid wsp:val=&quot;00322F38&quot;/&gt;&lt;wsp:rsid wsp:val=&quot;0032301D&quot;/&gt;&lt;wsp:rsid wsp:val=&quot;003230FF&quot;/&gt;&lt;wsp:rsid wsp:val=&quot;003234F6&quot;/&gt;&lt;wsp:rsid wsp:val=&quot;00326321&quot;/&gt;&lt;wsp:rsid wsp:val=&quot;00326889&quot;/&gt;&lt;wsp:rsid wsp:val=&quot;003269DE&quot;/&gt;&lt;wsp:rsid wsp:val=&quot;0033037F&quot;/&gt;&lt;wsp:rsid wsp:val=&quot;00335D23&quot;/&gt;&lt;wsp:rsid wsp:val=&quot;00340495&quot;/&gt;&lt;wsp:rsid wsp:val=&quot;00343017&quot;/&gt;&lt;wsp:rsid wsp:val=&quot;00343A55&quot;/&gt;&lt;wsp:rsid wsp:val=&quot;00344373&quot;/&gt;&lt;wsp:rsid wsp:val=&quot;00345EEA&quot;/&gt;&lt;wsp:rsid wsp:val=&quot;003521DB&quot;/&gt;&lt;wsp:rsid wsp:val=&quot;00352837&quot;/&gt;&lt;wsp:rsid wsp:val=&quot;00354137&quot;/&gt;&lt;wsp:rsid wsp:val=&quot;003544C1&quot;/&gt;&lt;wsp:rsid wsp:val=&quot;0036084B&quot;/&gt;&lt;wsp:rsid wsp:val=&quot;00362D29&quot;/&gt;&lt;wsp:rsid wsp:val=&quot;00362EA1&quot;/&gt;&lt;wsp:rsid wsp:val=&quot;00364947&quot;/&gt;&lt;wsp:rsid wsp:val=&quot;003653F4&quot;/&gt;&lt;wsp:rsid wsp:val=&quot;00365442&quot;/&gt;&lt;wsp:rsid wsp:val=&quot;00370DA0&quot;/&gt;&lt;wsp:rsid wsp:val=&quot;00370F7C&quot;/&gt;&lt;wsp:rsid wsp:val=&quot;00371797&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08B6&quot;/&gt;&lt;wsp:rsid wsp:val=&quot;003A135F&quot;/&gt;&lt;wsp:rsid wsp:val=&quot;003A3F71&quot;/&gt;&lt;wsp:rsid wsp:val=&quot;003A4607&quot;/&gt;&lt;wsp:rsid wsp:val=&quot;003B0BF8&quot;/&gt;&lt;wsp:rsid wsp:val=&quot;003B25BD&quot;/&gt;&lt;wsp:rsid wsp:val=&quot;003B3DC0&quot;/&gt;&lt;wsp:rsid wsp:val=&quot;003B4D3E&quot;/&gt;&lt;wsp:rsid wsp:val=&quot;003B546D&quot;/&gt;&lt;wsp:rsid wsp:val=&quot;003B5963&quot;/&gt;&lt;wsp:rsid wsp:val=&quot;003B6548&quot;/&gt;&lt;wsp:rsid wsp:val=&quot;003C401A&quot;/&gt;&lt;wsp:rsid wsp:val=&quot;003C6086&quot;/&gt;&lt;wsp:rsid wsp:val=&quot;003C6E77&quot;/&gt;&lt;wsp:rsid wsp:val=&quot;003D33A8&quot;/&gt;&lt;wsp:rsid wsp:val=&quot;003D5061&quot;/&gt;&lt;wsp:rsid wsp:val=&quot;003E0305&quot;/&gt;&lt;wsp:rsid wsp:val=&quot;003E5FB7&quot;/&gt;&lt;wsp:rsid wsp:val=&quot;003E6246&quot;/&gt;&lt;wsp:rsid wsp:val=&quot;003E74A7&quot;/&gt;&lt;wsp:rsid wsp:val=&quot;003E7642&quot;/&gt;&lt;wsp:rsid wsp:val=&quot;003E7BD2&quot;/&gt;&lt;wsp:rsid wsp:val=&quot;003F0D10&quot;/&gt;&lt;wsp:rsid wsp:val=&quot;003F2515&quot;/&gt;&lt;wsp:rsid wsp:val=&quot;003F4797&quot;/&gt;&lt;wsp:rsid wsp:val=&quot;003F47B5&quot;/&gt;&lt;wsp:rsid wsp:val=&quot;003F57AC&quot;/&gt;&lt;wsp:rsid wsp:val=&quot;00403028&quot;/&gt;&lt;wsp:rsid wsp:val=&quot;004047F6&quot;/&gt;&lt;wsp:rsid wsp:val=&quot;004109C3&quot;/&gt;&lt;wsp:rsid wsp:val=&quot;00414181&quot;/&gt;&lt;wsp:rsid wsp:val=&quot;00416CF2&quot;/&gt;&lt;wsp:rsid wsp:val=&quot;00417499&quot;/&gt;&lt;wsp:rsid wsp:val=&quot;004201BF&quot;/&gt;&lt;wsp:rsid wsp:val=&quot;004206FA&quot;/&gt;&lt;wsp:rsid wsp:val=&quot;00420EA9&quot;/&gt;&lt;wsp:rsid wsp:val=&quot;0042293F&quot;/&gt;&lt;wsp:rsid wsp:val=&quot;00423394&quot;/&gt;&lt;wsp:rsid wsp:val=&quot;00423615&quot;/&gt;&lt;wsp:rsid wsp:val=&quot;00425D45&quot;/&gt;&lt;wsp:rsid wsp:val=&quot;004276C5&quot;/&gt;&lt;wsp:rsid wsp:val=&quot;00431123&quot;/&gt;&lt;wsp:rsid wsp:val=&quot;00431E83&quot;/&gt;&lt;wsp:rsid wsp:val=&quot;00432F62&quot;/&gt;&lt;wsp:rsid wsp:val=&quot;00433FA4&quot;/&gt;&lt;wsp:rsid wsp:val=&quot;004350AE&quot;/&gt;&lt;wsp:rsid wsp:val=&quot;00437B5E&quot;/&gt;&lt;wsp:rsid wsp:val=&quot;00443ADC&quot;/&gt;&lt;wsp:rsid wsp:val=&quot;00443D1C&quot;/&gt;&lt;wsp:rsid wsp:val=&quot;004446C5&quot;/&gt;&lt;wsp:rsid wsp:val=&quot;00445DC4&quot;/&gt;&lt;wsp:rsid wsp:val=&quot;00446338&quot;/&gt;&lt;wsp:rsid wsp:val=&quot;00446F33&quot;/&gt;&lt;wsp:rsid wsp:val=&quot;004507A9&quot;/&gt;&lt;wsp:rsid wsp:val=&quot;00455581&quot;/&gt;&lt;wsp:rsid wsp:val=&quot;00455C0D&quot;/&gt;&lt;wsp:rsid wsp:val=&quot;00457599&quot;/&gt;&lt;wsp:rsid wsp:val=&quot;004604FD&quot;/&gt;&lt;wsp:rsid wsp:val=&quot;00460DBF&quot;/&gt;&lt;wsp:rsid wsp:val=&quot;00462878&quot;/&gt;&lt;wsp:rsid wsp:val=&quot;00462BD0&quot;/&gt;&lt;wsp:rsid wsp:val=&quot;00464CF3&quot;/&gt;&lt;wsp:rsid wsp:val=&quot;004748EA&quot;/&gt;&lt;wsp:rsid wsp:val=&quot;0049013E&quot;/&gt;&lt;wsp:rsid wsp:val=&quot;004902E0&quot;/&gt;&lt;wsp:rsid wsp:val=&quot;00490947&quot;/&gt;&lt;wsp:rsid wsp:val=&quot;00490D60&quot;/&gt;&lt;wsp:rsid wsp:val=&quot;004910AC&quot;/&gt;&lt;wsp:rsid wsp:val=&quot;00491785&quot;/&gt;&lt;wsp:rsid wsp:val=&quot;0049199A&quot;/&gt;&lt;wsp:rsid wsp:val=&quot;004945F3&quot;/&gt;&lt;wsp:rsid wsp:val=&quot;004952EA&quot;/&gt;&lt;wsp:rsid wsp:val=&quot;0049758A&quot;/&gt;&lt;wsp:rsid wsp:val=&quot;004A0CCD&quot;/&gt;&lt;wsp:rsid wsp:val=&quot;004A33A1&quot;/&gt;&lt;wsp:rsid wsp:val=&quot;004A5270&quot;/&gt;&lt;wsp:rsid wsp:val=&quot;004A74A3&quot;/&gt;&lt;wsp:rsid wsp:val=&quot;004A7E9C&quot;/&gt;&lt;wsp:rsid wsp:val=&quot;004B09FB&quot;/&gt;&lt;wsp:rsid wsp:val=&quot;004B5141&quot;/&gt;&lt;wsp:rsid wsp:val=&quot;004B71E1&quot;/&gt;&lt;wsp:rsid wsp:val=&quot;004C02CA&quot;/&gt;&lt;wsp:rsid wsp:val=&quot;004C0429&quot;/&gt;&lt;wsp:rsid wsp:val=&quot;004C20CB&quot;/&gt;&lt;wsp:rsid wsp:val=&quot;004C2920&quot;/&gt;&lt;wsp:rsid wsp:val=&quot;004C323D&quot;/&gt;&lt;wsp:rsid wsp:val=&quot;004C4120&quot;/&gt;&lt;wsp:rsid wsp:val=&quot;004C5181&quot;/&gt;&lt;wsp:rsid wsp:val=&quot;004C6C1E&quot;/&gt;&lt;wsp:rsid wsp:val=&quot;004C7A79&quot;/&gt;&lt;wsp:rsid wsp:val=&quot;004D0A25&quot;/&gt;&lt;wsp:rsid wsp:val=&quot;004D31D3&quot;/&gt;&lt;wsp:rsid wsp:val=&quot;004D3885&quot;/&gt;&lt;wsp:rsid wsp:val=&quot;004D4553&quot;/&gt;&lt;wsp:rsid wsp:val=&quot;004E14BC&quot;/&gt;&lt;wsp:rsid wsp:val=&quot;004E18EB&quot;/&gt;&lt;wsp:rsid wsp:val=&quot;004E1DF7&quot;/&gt;&lt;wsp:rsid wsp:val=&quot;004E1E2B&quot;/&gt;&lt;wsp:rsid wsp:val=&quot;004E40C3&quot;/&gt;&lt;wsp:rsid wsp:val=&quot;004E4D94&quot;/&gt;&lt;wsp:rsid wsp:val=&quot;004E572A&quot;/&gt;&lt;wsp:rsid wsp:val=&quot;004E5CA0&quot;/&gt;&lt;wsp:rsid wsp:val=&quot;004F05C9&quot;/&gt;&lt;wsp:rsid wsp:val=&quot;004F23AD&quot;/&gt;&lt;wsp:rsid wsp:val=&quot;004F3046&quot;/&gt;&lt;wsp:rsid wsp:val=&quot;00501C34&quot;/&gt;&lt;wsp:rsid wsp:val=&quot;005104F5&quot;/&gt;&lt;wsp:rsid wsp:val=&quot;0051156B&quot;/&gt;&lt;wsp:rsid wsp:val=&quot;005121D4&quot;/&gt;&lt;wsp:rsid wsp:val=&quot;005145AF&quot;/&gt;&lt;wsp:rsid wsp:val=&quot;00514701&quot;/&gt;&lt;wsp:rsid wsp:val=&quot;00520AAE&quot;/&gt;&lt;wsp:rsid wsp:val=&quot;00521FA7&quot;/&gt;&lt;wsp:rsid wsp:val=&quot;00522EF8&quot;/&gt;&lt;wsp:rsid wsp:val=&quot;0052332E&quot;/&gt;&lt;wsp:rsid wsp:val=&quot;00523A7A&quot;/&gt;&lt;wsp:rsid wsp:val=&quot;00530E44&quot;/&gt;&lt;wsp:rsid wsp:val=&quot;005337DB&quot;/&gt;&lt;wsp:rsid wsp:val=&quot;00534F3B&quot;/&gt;&lt;wsp:rsid wsp:val=&quot;00537CAF&quot;/&gt;&lt;wsp:rsid wsp:val=&quot;0054185D&quot;/&gt;&lt;wsp:rsid wsp:val=&quot;005423F3&quot;/&gt;&lt;wsp:rsid wsp:val=&quot;00543652&quot;/&gt;&lt;wsp:rsid wsp:val=&quot;00545925&quot;/&gt;&lt;wsp:rsid wsp:val=&quot;00546BEF&quot;/&gt;&lt;wsp:rsid wsp:val=&quot;005476A2&quot;/&gt;&lt;wsp:rsid wsp:val=&quot;0054799C&quot;/&gt;&lt;wsp:rsid wsp:val=&quot;00547AEB&quot;/&gt;&lt;wsp:rsid wsp:val=&quot;00547F6A&quot;/&gt;&lt;wsp:rsid wsp:val=&quot;005519E2&quot;/&gt;&lt;wsp:rsid wsp:val=&quot;00553E3A&quot;/&gt;&lt;wsp:rsid wsp:val=&quot;00554E95&quot;/&gt;&lt;wsp:rsid wsp:val=&quot;00556A4D&quot;/&gt;&lt;wsp:rsid wsp:val=&quot;00556DFE&quot;/&gt;&lt;wsp:rsid wsp:val=&quot;00560426&quot;/&gt;&lt;wsp:rsid wsp:val=&quot;00562BB4&quot;/&gt;&lt;wsp:rsid wsp:val=&quot;005634EC&quot;/&gt;&lt;wsp:rsid wsp:val=&quot;00566689&quot;/&gt;&lt;wsp:rsid wsp:val=&quot;0056693D&quot;/&gt;&lt;wsp:rsid wsp:val=&quot;00566FBD&quot;/&gt;&lt;wsp:rsid wsp:val=&quot;00570536&quot;/&gt;&lt;wsp:rsid wsp:val=&quot;00570937&quot;/&gt;&lt;wsp:rsid wsp:val=&quot;00570ACF&quot;/&gt;&lt;wsp:rsid wsp:val=&quot;00571A20&quot;/&gt;&lt;wsp:rsid wsp:val=&quot;00571B80&quot;/&gt;&lt;wsp:rsid wsp:val=&quot;0057322A&quot;/&gt;&lt;wsp:rsid wsp:val=&quot;005748DF&quot;/&gt;&lt;wsp:rsid wsp:val=&quot;005765F4&quot;/&gt;&lt;wsp:rsid wsp:val=&quot;00580299&quot;/&gt;&lt;wsp:rsid wsp:val=&quot;005858DF&quot;/&gt;&lt;wsp:rsid wsp:val=&quot;00585CC3&quot;/&gt;&lt;wsp:rsid wsp:val=&quot;00587DE1&quot;/&gt;&lt;wsp:rsid wsp:val=&quot;005936B6&quot;/&gt;&lt;wsp:rsid wsp:val=&quot;0059417F&quot;/&gt;&lt;wsp:rsid wsp:val=&quot;00594D97&quot;/&gt;&lt;wsp:rsid wsp:val=&quot;00595848&quot;/&gt;&lt;wsp:rsid wsp:val=&quot;00595D38&quot;/&gt;&lt;wsp:rsid wsp:val=&quot;00596382&quot;/&gt;&lt;wsp:rsid wsp:val=&quot;005969E8&quot;/&gt;&lt;wsp:rsid wsp:val=&quot;005A0FA2&quot;/&gt;&lt;wsp:rsid wsp:val=&quot;005A2DC6&quot;/&gt;&lt;wsp:rsid wsp:val=&quot;005A4004&quot;/&gt;&lt;wsp:rsid wsp:val=&quot;005A5952&quot;/&gt;&lt;wsp:rsid wsp:val=&quot;005A6497&quot;/&gt;&lt;wsp:rsid wsp:val=&quot;005B0449&quot;/&gt;&lt;wsp:rsid wsp:val=&quot;005B25BC&quot;/&gt;&lt;wsp:rsid wsp:val=&quot;005B2B37&quot;/&gt;&lt;wsp:rsid wsp:val=&quot;005B374C&quot;/&gt;&lt;wsp:rsid wsp:val=&quot;005B43F6&quot;/&gt;&lt;wsp:rsid wsp:val=&quot;005B49FF&quot;/&gt;&lt;wsp:rsid wsp:val=&quot;005B5475&quot;/&gt;&lt;wsp:rsid wsp:val=&quot;005B6C3C&quot;/&gt;&lt;wsp:rsid wsp:val=&quot;005C21DF&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48D8&quot;/&gt;&lt;wsp:rsid wsp:val=&quot;005D6AA0&quot;/&gt;&lt;wsp:rsid wsp:val=&quot;005D6DA0&quot;/&gt;&lt;wsp:rsid wsp:val=&quot;005D7D37&quot;/&gt;&lt;wsp:rsid wsp:val=&quot;005E1B32&quot;/&gt;&lt;wsp:rsid wsp:val=&quot;005E1E3F&quot;/&gt;&lt;wsp:rsid wsp:val=&quot;005E4C37&quot;/&gt;&lt;wsp:rsid wsp:val=&quot;005F1309&quot;/&gt;&lt;wsp:rsid wsp:val=&quot;005F1A74&quot;/&gt;&lt;wsp:rsid wsp:val=&quot;005F4EC3&quot;/&gt;&lt;wsp:rsid wsp:val=&quot;005F5E9D&quot;/&gt;&lt;wsp:rsid wsp:val=&quot;005F6E9E&quot;/&gt;&lt;wsp:rsid wsp:val=&quot;005F731F&quot;/&gt;&lt;wsp:rsid wsp:val=&quot;005F73D9&quot;/&gt;&lt;wsp:rsid wsp:val=&quot;0060301B&quot;/&gt;&lt;wsp:rsid wsp:val=&quot;00603782&quot;/&gt;&lt;wsp:rsid wsp:val=&quot;00611EF6&quot;/&gt;&lt;wsp:rsid wsp:val=&quot;00613A05&quot;/&gt;&lt;wsp:rsid wsp:val=&quot;00613ABD&quot;/&gt;&lt;wsp:rsid wsp:val=&quot;00614987&quot;/&gt;&lt;wsp:rsid wsp:val=&quot;00615049&quot;/&gt;&lt;wsp:rsid wsp:val=&quot;006177E2&quot;/&gt;&lt;wsp:rsid wsp:val=&quot;00623D44&quot;/&gt;&lt;wsp:rsid wsp:val=&quot;00624463&quot;/&gt;&lt;wsp:rsid wsp:val=&quot;00625E37&quot;/&gt;&lt;wsp:rsid wsp:val=&quot;00626926&quot;/&gt;&lt;wsp:rsid wsp:val=&quot;00634BB2&quot;/&gt;&lt;wsp:rsid wsp:val=&quot;00640051&quot;/&gt;&lt;wsp:rsid wsp:val=&quot;0064195E&quot;/&gt;&lt;wsp:rsid wsp:val=&quot;00642348&quot;/&gt;&lt;wsp:rsid wsp:val=&quot;00643113&quot;/&gt;&lt;wsp:rsid wsp:val=&quot;0064456E&quot;/&gt;&lt;wsp:rsid wsp:val=&quot;00645579&quot;/&gt;&lt;wsp:rsid wsp:val=&quot;00645609&quot;/&gt;&lt;wsp:rsid wsp:val=&quot;00645CFD&quot;/&gt;&lt;wsp:rsid wsp:val=&quot;00645E6A&quot;/&gt;&lt;wsp:rsid wsp:val=&quot;006472DE&quot;/&gt;&lt;wsp:rsid wsp:val=&quot;0065303B&quot;/&gt;&lt;wsp:rsid wsp:val=&quot;006539AE&quot;/&gt;&lt;wsp:rsid wsp:val=&quot;00654BB3&quot;/&gt;&lt;wsp:rsid wsp:val=&quot;006555C7&quot;/&gt;&lt;wsp:rsid wsp:val=&quot;006564C5&quot;/&gt;&lt;wsp:rsid wsp:val=&quot;006623F9&quot;/&gt;&lt;wsp:rsid wsp:val=&quot;006656BB&quot;/&gt;&lt;wsp:rsid wsp:val=&quot;00666238&quot;/&gt;&lt;wsp:rsid wsp:val=&quot;006666E4&quot;/&gt;&lt;wsp:rsid wsp:val=&quot;00675F34&quot;/&gt;&lt;wsp:rsid wsp:val=&quot;00676ADD&quot;/&gt;&lt;wsp:rsid wsp:val=&quot;006801BE&quot;/&gt;&lt;wsp:rsid wsp:val=&quot;00681868&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2469&quot;/&gt;&lt;wsp:rsid wsp:val=&quot;006A3605&quot;/&gt;&lt;wsp:rsid wsp:val=&quot;006A45C1&quot;/&gt;&lt;wsp:rsid wsp:val=&quot;006A6EE1&quot;/&gt;&lt;wsp:rsid wsp:val=&quot;006B2A42&quot;/&gt;&lt;wsp:rsid wsp:val=&quot;006B2FA0&quot;/&gt;&lt;wsp:rsid wsp:val=&quot;006B3BB5&quot;/&gt;&lt;wsp:rsid wsp:val=&quot;006B7170&quot;/&gt;&lt;wsp:rsid wsp:val=&quot;006C099B&quot;/&gt;&lt;wsp:rsid wsp:val=&quot;006C2835&quot;/&gt;&lt;wsp:rsid wsp:val=&quot;006C2C6C&quot;/&gt;&lt;wsp:rsid wsp:val=&quot;006C52F7&quot;/&gt;&lt;wsp:rsid wsp:val=&quot;006C73DF&quot;/&gt;&lt;wsp:rsid wsp:val=&quot;006D6ED8&quot;/&gt;&lt;wsp:rsid wsp:val=&quot;006E0051&quot;/&gt;&lt;wsp:rsid wsp:val=&quot;006E2F87&quot;/&gt;&lt;wsp:rsid wsp:val=&quot;006E4A82&quot;/&gt;&lt;wsp:rsid wsp:val=&quot;006E7AC8&quot;/&gt;&lt;wsp:rsid wsp:val=&quot;006F1592&quot;/&gt;&lt;wsp:rsid wsp:val=&quot;006F4666&quot;/&gt;&lt;wsp:rsid wsp:val=&quot;007000F0&quot;/&gt;&lt;wsp:rsid wsp:val=&quot;007003FC&quot;/&gt;&lt;wsp:rsid wsp:val=&quot;007013B0&quot;/&gt;&lt;wsp:rsid wsp:val=&quot;007040C1&quot;/&gt;&lt;wsp:rsid wsp:val=&quot;00704221&quot;/&gt;&lt;wsp:rsid wsp:val=&quot;007049DF&quot;/&gt;&lt;wsp:rsid wsp:val=&quot;00704D87&quot;/&gt;&lt;wsp:rsid wsp:val=&quot;00705161&quot;/&gt;&lt;wsp:rsid wsp:val=&quot;007127F2&quot;/&gt;&lt;wsp:rsid wsp:val=&quot;00713B88&quot;/&gt;&lt;wsp:rsid wsp:val=&quot;00720496&quot;/&gt;&lt;wsp:rsid wsp:val=&quot;007258AA&quot;/&gt;&lt;wsp:rsid wsp:val=&quot;00725D6F&quot;/&gt;&lt;wsp:rsid wsp:val=&quot;00726297&quot;/&gt;&lt;wsp:rsid wsp:val=&quot;00732094&quot;/&gt;&lt;wsp:rsid wsp:val=&quot;0073211D&quot;/&gt;&lt;wsp:rsid wsp:val=&quot;007333B3&quot;/&gt;&lt;wsp:rsid wsp:val=&quot;00735851&quot;/&gt;&lt;wsp:rsid wsp:val=&quot;00735A31&quot;/&gt;&lt;wsp:rsid wsp:val=&quot;00737671&quot;/&gt;&lt;wsp:rsid wsp:val=&quot;00737AF1&quot;/&gt;&lt;wsp:rsid wsp:val=&quot;0074150C&quot;/&gt;&lt;wsp:rsid wsp:val=&quot;007436B8&quot;/&gt;&lt;wsp:rsid wsp:val=&quot;007544D4&quot;/&gt;&lt;wsp:rsid wsp:val=&quot;00756874&quot;/&gt;&lt;wsp:rsid wsp:val=&quot;00757025&quot;/&gt;&lt;wsp:rsid wsp:val=&quot;0075736E&quot;/&gt;&lt;wsp:rsid wsp:val=&quot;00757938&quot;/&gt;&lt;wsp:rsid wsp:val=&quot;00757BDC&quot;/&gt;&lt;wsp:rsid wsp:val=&quot;00757FA9&quot;/&gt;&lt;wsp:rsid wsp:val=&quot;007637DD&quot;/&gt;&lt;wsp:rsid wsp:val=&quot;00763C91&quot;/&gt;&lt;wsp:rsid wsp:val=&quot;00774719&quot;/&gt;&lt;wsp:rsid wsp:val=&quot;00774B71&quot;/&gt;&lt;wsp:rsid wsp:val=&quot;007771B0&quot;/&gt;&lt;wsp:rsid wsp:val=&quot;00777298&quot;/&gt;&lt;wsp:rsid wsp:val=&quot;0078005E&quot;/&gt;&lt;wsp:rsid wsp:val=&quot;00780817&quot;/&gt;&lt;wsp:rsid wsp:val=&quot;00781423&quot;/&gt;&lt;wsp:rsid wsp:val=&quot;0078174F&quot;/&gt;&lt;wsp:rsid wsp:val=&quot;007831B0&quot;/&gt;&lt;wsp:rsid wsp:val=&quot;00784592&quot;/&gt;&lt;wsp:rsid wsp:val=&quot;00785E7F&quot;/&gt;&lt;wsp:rsid wsp:val=&quot;007860DD&quot;/&gt;&lt;wsp:rsid wsp:val=&quot;007864FE&quot;/&gt;&lt;wsp:rsid wsp:val=&quot;00792320&quot;/&gt;&lt;wsp:rsid wsp:val=&quot;0079637E&quot;/&gt;&lt;wsp:rsid wsp:val=&quot;007976D3&quot;/&gt;&lt;wsp:rsid wsp:val=&quot;007A24A4&quot;/&gt;&lt;wsp:rsid wsp:val=&quot;007A28D0&quot;/&gt;&lt;wsp:rsid wsp:val=&quot;007A53AD&quot;/&gt;&lt;wsp:rsid wsp:val=&quot;007A583F&quot;/&gt;&lt;wsp:rsid wsp:val=&quot;007A613F&quot;/&gt;&lt;wsp:rsid wsp:val=&quot;007A6203&quot;/&gt;&lt;wsp:rsid wsp:val=&quot;007A6225&quot;/&gt;&lt;wsp:rsid wsp:val=&quot;007A7244&quot;/&gt;&lt;wsp:rsid wsp:val=&quot;007B12DD&quot;/&gt;&lt;wsp:rsid wsp:val=&quot;007B1C6B&quot;/&gt;&lt;wsp:rsid wsp:val=&quot;007B25A3&quot;/&gt;&lt;wsp:rsid wsp:val=&quot;007B7B37&quot;/&gt;&lt;wsp:rsid wsp:val=&quot;007B7EB0&quot;/&gt;&lt;wsp:rsid wsp:val=&quot;007B7F47&quot;/&gt;&lt;wsp:rsid wsp:val=&quot;007C02FC&quot;/&gt;&lt;wsp:rsid wsp:val=&quot;007C1EBA&quot;/&gt;&lt;wsp:rsid wsp:val=&quot;007C3C20&quot;/&gt;&lt;wsp:rsid wsp:val=&quot;007D12D4&quot;/&gt;&lt;wsp:rsid wsp:val=&quot;007D170A&quot;/&gt;&lt;wsp:rsid wsp:val=&quot;007E035F&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68AC&quot;/&gt;&lt;wsp:rsid wsp:val=&quot;00807555&quot;/&gt;&lt;wsp:rsid wsp:val=&quot;008075EA&quot;/&gt;&lt;wsp:rsid wsp:val=&quot;008120B3&quot;/&gt;&lt;wsp:rsid wsp:val=&quot;008124BF&quot;/&gt;&lt;wsp:rsid wsp:val=&quot;00813CA0&quot;/&gt;&lt;wsp:rsid wsp:val=&quot;00813F2B&quot;/&gt;&lt;wsp:rsid wsp:val=&quot;0081645F&quot;/&gt;&lt;wsp:rsid wsp:val=&quot;00817304&quot;/&gt;&lt;wsp:rsid wsp:val=&quot;008203C4&quot;/&gt;&lt;wsp:rsid wsp:val=&quot;00823877&quot;/&gt;&lt;wsp:rsid wsp:val=&quot;00824ECF&quot;/&gt;&lt;wsp:rsid wsp:val=&quot;008261FB&quot;/&gt;&lt;wsp:rsid wsp:val=&quot;0083271B&quot;/&gt;&lt;wsp:rsid wsp:val=&quot;00832EF8&quot;/&gt;&lt;wsp:rsid wsp:val=&quot;00833385&quot;/&gt;&lt;wsp:rsid wsp:val=&quot;00842958&quot;/&gt;&lt;wsp:rsid wsp:val=&quot;00852529&quot;/&gt;&lt;wsp:rsid wsp:val=&quot;00854556&quot;/&gt;&lt;wsp:rsid wsp:val=&quot;00855ECC&quot;/&gt;&lt;wsp:rsid wsp:val=&quot;00856EAF&quot;/&gt;&lt;wsp:rsid wsp:val=&quot;00861499&quot;/&gt;&lt;wsp:rsid wsp:val=&quot;00864E0E&quot;/&gt;&lt;wsp:rsid wsp:val=&quot;008669C4&quot;/&gt;&lt;wsp:rsid wsp:val=&quot;00872180&quot;/&gt;&lt;wsp:rsid wsp:val=&quot;0087282C&quot;/&gt;&lt;wsp:rsid wsp:val=&quot;00875E57&quot;/&gt;&lt;wsp:rsid wsp:val=&quot;00876DEE&quot;/&gt;&lt;wsp:rsid wsp:val=&quot;00876FC1&quot;/&gt;&lt;wsp:rsid wsp:val=&quot;008803FB&quot;/&gt;&lt;wsp:rsid wsp:val=&quot;0088067A&quot;/&gt;&lt;wsp:rsid wsp:val=&quot;00880E43&quot;/&gt;&lt;wsp:rsid wsp:val=&quot;00884953&quot;/&gt;&lt;wsp:rsid wsp:val=&quot;00884ADD&quot;/&gt;&lt;wsp:rsid wsp:val=&quot;0088611D&quot;/&gt;&lt;wsp:rsid wsp:val=&quot;00886414&quot;/&gt;&lt;wsp:rsid wsp:val=&quot;008929C7&quot;/&gt;&lt;wsp:rsid wsp:val=&quot;00894C1C&quot;/&gt;&lt;wsp:rsid wsp:val=&quot;00896910&quot;/&gt;&lt;wsp:rsid wsp:val=&quot;0089768D&quot;/&gt;&lt;wsp:rsid wsp:val=&quot;008A14BE&quot;/&gt;&lt;wsp:rsid wsp:val=&quot;008A34F1&quot;/&gt;&lt;wsp:rsid wsp:val=&quot;008A3DDA&quot;/&gt;&lt;wsp:rsid wsp:val=&quot;008A4FFD&quot;/&gt;&lt;wsp:rsid wsp:val=&quot;008A7C2E&quot;/&gt;&lt;wsp:rsid wsp:val=&quot;008B4981&quot;/&gt;&lt;wsp:rsid wsp:val=&quot;008C2582&quot;/&gt;&lt;wsp:rsid wsp:val=&quot;008C39E1&quot;/&gt;&lt;wsp:rsid wsp:val=&quot;008C655F&quot;/&gt;&lt;wsp:rsid wsp:val=&quot;008C753E&quot;/&gt;&lt;wsp:rsid wsp:val=&quot;008C7739&quot;/&gt;&lt;wsp:rsid wsp:val=&quot;008D31DC&quot;/&gt;&lt;wsp:rsid wsp:val=&quot;008D32AD&quot;/&gt;&lt;wsp:rsid wsp:val=&quot;008D34CA&quot;/&gt;&lt;wsp:rsid wsp:val=&quot;008D6101&quot;/&gt;&lt;wsp:rsid wsp:val=&quot;008E053B&quot;/&gt;&lt;wsp:rsid wsp:val=&quot;008E2992&quot;/&gt;&lt;wsp:rsid wsp:val=&quot;008E3830&quot;/&gt;&lt;wsp:rsid wsp:val=&quot;008F04BE&quot;/&gt;&lt;wsp:rsid wsp:val=&quot;008F46EA&quot;/&gt;&lt;wsp:rsid wsp:val=&quot;008F6173&quot;/&gt;&lt;wsp:rsid wsp:val=&quot;008F621B&quot;/&gt;&lt;wsp:rsid wsp:val=&quot;008F64C9&quot;/&gt;&lt;wsp:rsid wsp:val=&quot;008F6E2A&quot;/&gt;&lt;wsp:rsid wsp:val=&quot;008F7720&quot;/&gt;&lt;wsp:rsid wsp:val=&quot;008F7C25&quot;/&gt;&lt;wsp:rsid wsp:val=&quot;00906DED&quot;/&gt;&lt;wsp:rsid wsp:val=&quot;00910B2F&quot;/&gt;&lt;wsp:rsid wsp:val=&quot;009117D5&quot;/&gt;&lt;wsp:rsid wsp:val=&quot;009121DF&quot;/&gt;&lt;wsp:rsid wsp:val=&quot;0091240F&quot;/&gt;&lt;wsp:rsid wsp:val=&quot;0091254E&quot;/&gt;&lt;wsp:rsid wsp:val=&quot;00912E48&quot;/&gt;&lt;wsp:rsid wsp:val=&quot;009155C6&quot;/&gt;&lt;wsp:rsid wsp:val=&quot;009170A8&quot;/&gt;&lt;wsp:rsid wsp:val=&quot;009174AA&quot;/&gt;&lt;wsp:rsid wsp:val=&quot;0092055C&quot;/&gt;&lt;wsp:rsid wsp:val=&quot;009219A7&quot;/&gt;&lt;wsp:rsid wsp:val=&quot;009220CD&quot;/&gt;&lt;wsp:rsid wsp:val=&quot;00924E2C&quot;/&gt;&lt;wsp:rsid wsp:val=&quot;00930024&quot;/&gt;&lt;wsp:rsid wsp:val=&quot;00931DD4&quot;/&gt;&lt;wsp:rsid wsp:val=&quot;00931EEC&quot;/&gt;&lt;wsp:rsid wsp:val=&quot;00933707&quot;/&gt;&lt;wsp:rsid wsp:val=&quot;0093445B&quot;/&gt;&lt;wsp:rsid wsp:val=&quot;009347F2&quot;/&gt;&lt;wsp:rsid wsp:val=&quot;009401DF&quot;/&gt;&lt;wsp:rsid wsp:val=&quot;009403E8&quot;/&gt;&lt;wsp:rsid wsp:val=&quot;00940C1E&quot;/&gt;&lt;wsp:rsid wsp:val=&quot;0094188B&quot;/&gt;&lt;wsp:rsid wsp:val=&quot;00943BDE&quot;/&gt;&lt;wsp:rsid wsp:val=&quot;00946371&quot;/&gt;&lt;wsp:rsid wsp:val=&quot;00947247&quot;/&gt;&lt;wsp:rsid wsp:val=&quot;009478AF&quot;/&gt;&lt;wsp:rsid wsp:val=&quot;0095030F&quot;/&gt;&lt;wsp:rsid wsp:val=&quot;00953765&quot;/&gt;&lt;wsp:rsid wsp:val=&quot;00953883&quot;/&gt;&lt;wsp:rsid wsp:val=&quot;00954CA6&quot;/&gt;&lt;wsp:rsid wsp:val=&quot;0095540C&quot;/&gt;&lt;wsp:rsid wsp:val=&quot;0096265B&quot;/&gt;&lt;wsp:rsid wsp:val=&quot;00964EF6&quot;/&gt;&lt;wsp:rsid wsp:val=&quot;00965054&quot;/&gt;&lt;wsp:rsid wsp:val=&quot;009657DE&quot;/&gt;&lt;wsp:rsid wsp:val=&quot;00966AAD&quot;/&gt;&lt;wsp:rsid wsp:val=&quot;009736FB&quot;/&gt;&lt;wsp:rsid wsp:val=&quot;00973FA2&quot;/&gt;&lt;wsp:rsid wsp:val=&quot;0097466C&quot;/&gt;&lt;wsp:rsid wsp:val=&quot;00974FA5&quot;/&gt;&lt;wsp:rsid wsp:val=&quot;00976502&quot;/&gt;&lt;wsp:rsid wsp:val=&quot;009774DC&quot;/&gt;&lt;wsp:rsid wsp:val=&quot;009812F2&quot;/&gt;&lt;wsp:rsid wsp:val=&quot;00981D9F&quot;/&gt;&lt;wsp:rsid wsp:val=&quot;009854EF&quot;/&gt;&lt;wsp:rsid wsp:val=&quot;00985935&quot;/&gt;&lt;wsp:rsid wsp:val=&quot;00986A56&quot;/&gt;&lt;wsp:rsid wsp:val=&quot;00987498&quot;/&gt;&lt;wsp:rsid wsp:val=&quot;009908D3&quot;/&gt;&lt;wsp:rsid wsp:val=&quot;00990A23&quot;/&gt;&lt;wsp:rsid wsp:val=&quot;009939F1&quot;/&gt;&lt;wsp:rsid wsp:val=&quot;0099522D&quot;/&gt;&lt;wsp:rsid wsp:val=&quot;009966A7&quot;/&gt;&lt;wsp:rsid wsp:val=&quot;009A02D8&quot;/&gt;&lt;wsp:rsid wsp:val=&quot;009A05FF&quot;/&gt;&lt;wsp:rsid wsp:val=&quot;009A0CEA&quot;/&gt;&lt;wsp:rsid wsp:val=&quot;009A0DF9&quot;/&gt;&lt;wsp:rsid wsp:val=&quot;009A565F&quot;/&gt;&lt;wsp:rsid wsp:val=&quot;009A5A09&quot;/&gt;&lt;wsp:rsid wsp:val=&quot;009A6F45&quot;/&gt;&lt;wsp:rsid wsp:val=&quot;009A74E4&quot;/&gt;&lt;wsp:rsid wsp:val=&quot;009A7A39&quot;/&gt;&lt;wsp:rsid wsp:val=&quot;009B1D77&quot;/&gt;&lt;wsp:rsid wsp:val=&quot;009B64D0&quot;/&gt;&lt;wsp:rsid wsp:val=&quot;009B68E8&quot;/&gt;&lt;wsp:rsid wsp:val=&quot;009B7D97&quot;/&gt;&lt;wsp:rsid wsp:val=&quot;009C1147&quot;/&gt;&lt;wsp:rsid wsp:val=&quot;009C20D0&quot;/&gt;&lt;wsp:rsid wsp:val=&quot;009C2CD7&quot;/&gt;&lt;wsp:rsid wsp:val=&quot;009C4C9E&quot;/&gt;&lt;wsp:rsid wsp:val=&quot;009C5249&quot;/&gt;&lt;wsp:rsid wsp:val=&quot;009C5BE9&quot;/&gt;&lt;wsp:rsid wsp:val=&quot;009C62F7&quot;/&gt;&lt;wsp:rsid wsp:val=&quot;009C66F6&quot;/&gt;&lt;wsp:rsid wsp:val=&quot;009C759B&quot;/&gt;&lt;wsp:rsid wsp:val=&quot;009D0A7F&quot;/&gt;&lt;wsp:rsid wsp:val=&quot;009D10F6&quot;/&gt;&lt;wsp:rsid wsp:val=&quot;009D11EC&quot;/&gt;&lt;wsp:rsid wsp:val=&quot;009D1E47&quot;/&gt;&lt;wsp:rsid wsp:val=&quot;009D25E3&quot;/&gt;&lt;wsp:rsid wsp:val=&quot;009E111F&quot;/&gt;&lt;wsp:rsid wsp:val=&quot;009E2F39&quot;/&gt;&lt;wsp:rsid wsp:val=&quot;009E4A2A&quot;/&gt;&lt;wsp:rsid wsp:val=&quot;009F08F7&quot;/&gt;&lt;wsp:rsid wsp:val=&quot;009F138B&quot;/&gt;&lt;wsp:rsid wsp:val=&quot;009F69FB&quot;/&gt;&lt;wsp:rsid wsp:val=&quot;00A04F54&quot;/&gt;&lt;wsp:rsid wsp:val=&quot;00A053FA&quot;/&gt;&lt;wsp:rsid wsp:val=&quot;00A075CB&quot;/&gt;&lt;wsp:rsid wsp:val=&quot;00A1200A&quot;/&gt;&lt;wsp:rsid wsp:val=&quot;00A120D8&quot;/&gt;&lt;wsp:rsid wsp:val=&quot;00A139F2&quot;/&gt;&lt;wsp:rsid wsp:val=&quot;00A16B00&quot;/&gt;&lt;wsp:rsid wsp:val=&quot;00A16B41&quot;/&gt;&lt;wsp:rsid wsp:val=&quot;00A16D9A&quot;/&gt;&lt;wsp:rsid wsp:val=&quot;00A21EF4&quot;/&gt;&lt;wsp:rsid wsp:val=&quot;00A31351&quot;/&gt;&lt;wsp:rsid wsp:val=&quot;00A3258C&quot;/&gt;&lt;wsp:rsid wsp:val=&quot;00A327AC&quot;/&gt;&lt;wsp:rsid wsp:val=&quot;00A344D0&quot;/&gt;&lt;wsp:rsid wsp:val=&quot;00A43A40&quot;/&gt;&lt;wsp:rsid wsp:val=&quot;00A44B0E&quot;/&gt;&lt;wsp:rsid wsp:val=&quot;00A45337&quot;/&gt;&lt;wsp:rsid wsp:val=&quot;00A453E9&quot;/&gt;&lt;wsp:rsid wsp:val=&quot;00A46BAC&quot;/&gt;&lt;wsp:rsid wsp:val=&quot;00A4736C&quot;/&gt;&lt;wsp:rsid wsp:val=&quot;00A51190&quot;/&gt;&lt;wsp:rsid wsp:val=&quot;00A56406&quot;/&gt;&lt;wsp:rsid wsp:val=&quot;00A67B98&quot;/&gt;&lt;wsp:rsid wsp:val=&quot;00A71D04&quot;/&gt;&lt;wsp:rsid wsp:val=&quot;00A72027&quot;/&gt;&lt;wsp:rsid wsp:val=&quot;00A749A2&quot;/&gt;&lt;wsp:rsid wsp:val=&quot;00A750A4&quot;/&gt;&lt;wsp:rsid wsp:val=&quot;00A77794&quot;/&gt;&lt;wsp:rsid wsp:val=&quot;00A80D3B&quot;/&gt;&lt;wsp:rsid wsp:val=&quot;00A83659&quot;/&gt;&lt;wsp:rsid wsp:val=&quot;00A85568&quot;/&gt;&lt;wsp:rsid wsp:val=&quot;00A95126&quot;/&gt;&lt;wsp:rsid wsp:val=&quot;00A97DC5&quot;/&gt;&lt;wsp:rsid wsp:val=&quot;00AA1F42&quot;/&gt;&lt;wsp:rsid wsp:val=&quot;00AA2DD9&quot;/&gt;&lt;wsp:rsid wsp:val=&quot;00AA341E&quot;/&gt;&lt;wsp:rsid wsp:val=&quot;00AA475A&quot;/&gt;&lt;wsp:rsid wsp:val=&quot;00AA5C7C&quot;/&gt;&lt;wsp:rsid wsp:val=&quot;00AA5C89&quot;/&gt;&lt;wsp:rsid wsp:val=&quot;00AB56BD&quot;/&gt;&lt;wsp:rsid wsp:val=&quot;00AB5C38&quot;/&gt;&lt;wsp:rsid wsp:val=&quot;00AB5CF6&quot;/&gt;&lt;wsp:rsid wsp:val=&quot;00AB636D&quot;/&gt;&lt;wsp:rsid wsp:val=&quot;00AC089A&quot;/&gt;&lt;wsp:rsid wsp:val=&quot;00AC0D66&quot;/&gt;&lt;wsp:rsid wsp:val=&quot;00AC278D&quot;/&gt;&lt;wsp:rsid wsp:val=&quot;00AC4375&quot;/&gt;&lt;wsp:rsid wsp:val=&quot;00AD2F16&quot;/&gt;&lt;wsp:rsid wsp:val=&quot;00AD3F42&quot;/&gt;&lt;wsp:rsid wsp:val=&quot;00AD4E60&quot;/&gt;&lt;wsp:rsid wsp:val=&quot;00AD7C0A&quot;/&gt;&lt;wsp:rsid wsp:val=&quot;00AE554F&quot;/&gt;&lt;wsp:rsid wsp:val=&quot;00AE72DA&quot;/&gt;&lt;wsp:rsid wsp:val=&quot;00AE7351&quot;/&gt;&lt;wsp:rsid wsp:val=&quot;00AF1AEA&quot;/&gt;&lt;wsp:rsid wsp:val=&quot;00AF1BE9&quot;/&gt;&lt;wsp:rsid wsp:val=&quot;00AF20B1&quot;/&gt;&lt;wsp:rsid wsp:val=&quot;00AF4AA5&quot;/&gt;&lt;wsp:rsid wsp:val=&quot;00AF5018&quot;/&gt;&lt;wsp:rsid wsp:val=&quot;00AF639B&quot;/&gt;&lt;wsp:rsid wsp:val=&quot;00AF676F&quot;/&gt;&lt;wsp:rsid wsp:val=&quot;00AF6EBE&quot;/&gt;&lt;wsp:rsid wsp:val=&quot;00B02F47&quot;/&gt;&lt;wsp:rsid wsp:val=&quot;00B03578&quot;/&gt;&lt;wsp:rsid wsp:val=&quot;00B057B7&quot;/&gt;&lt;wsp:rsid wsp:val=&quot;00B07DAA&quot;/&gt;&lt;wsp:rsid wsp:val=&quot;00B112C6&quot;/&gt;&lt;wsp:rsid wsp:val=&quot;00B135C9&quot;/&gt;&lt;wsp:rsid wsp:val=&quot;00B15DCD&quot;/&gt;&lt;wsp:rsid wsp:val=&quot;00B20627&quot;/&gt;&lt;wsp:rsid wsp:val=&quot;00B23921&quot;/&gt;&lt;wsp:rsid wsp:val=&quot;00B26221&quot;/&gt;&lt;wsp:rsid wsp:val=&quot;00B2657D&quot;/&gt;&lt;wsp:rsid wsp:val=&quot;00B30E7D&quot;/&gt;&lt;wsp:rsid wsp:val=&quot;00B3337E&quot;/&gt;&lt;wsp:rsid wsp:val=&quot;00B347D6&quot;/&gt;&lt;wsp:rsid wsp:val=&quot;00B34F32&quot;/&gt;&lt;wsp:rsid wsp:val=&quot;00B372EA&quot;/&gt;&lt;wsp:rsid wsp:val=&quot;00B40959&quot;/&gt;&lt;wsp:rsid wsp:val=&quot;00B40D93&quot;/&gt;&lt;wsp:rsid wsp:val=&quot;00B416CC&quot;/&gt;&lt;wsp:rsid wsp:val=&quot;00B4266F&quot;/&gt;&lt;wsp:rsid wsp:val=&quot;00B51372&quot;/&gt;&lt;wsp:rsid wsp:val=&quot;00B51A94&quot;/&gt;&lt;wsp:rsid wsp:val=&quot;00B52EDF&quot;/&gt;&lt;wsp:rsid wsp:val=&quot;00B551EA&quot;/&gt;&lt;wsp:rsid wsp:val=&quot;00B601DC&quot;/&gt;&lt;wsp:rsid wsp:val=&quot;00B61725&quot;/&gt;&lt;wsp:rsid wsp:val=&quot;00B631FD&quot;/&gt;&lt;wsp:rsid wsp:val=&quot;00B639F2&quot;/&gt;&lt;wsp:rsid wsp:val=&quot;00B640E8&quot;/&gt;&lt;wsp:rsid wsp:val=&quot;00B6549A&quot;/&gt;&lt;wsp:rsid wsp:val=&quot;00B7446D&quot;/&gt;&lt;wsp:rsid wsp:val=&quot;00B75DE1&quot;/&gt;&lt;wsp:rsid wsp:val=&quot;00B80F17&quot;/&gt;&lt;wsp:rsid wsp:val=&quot;00B82F8D&quot;/&gt;&lt;wsp:rsid wsp:val=&quot;00B82FD4&quot;/&gt;&lt;wsp:rsid wsp:val=&quot;00B84122&quot;/&gt;&lt;wsp:rsid wsp:val=&quot;00B841E5&quot;/&gt;&lt;wsp:rsid wsp:val=&quot;00B85B2F&quot;/&gt;&lt;wsp:rsid wsp:val=&quot;00B904DD&quot;/&gt;&lt;wsp:rsid wsp:val=&quot;00B906C7&quot;/&gt;&lt;wsp:rsid wsp:val=&quot;00B92AEB&quot;/&gt;&lt;wsp:rsid wsp:val=&quot;00B93DA4&quot;/&gt;&lt;wsp:rsid wsp:val=&quot;00B94A67&quot;/&gt;&lt;wsp:rsid wsp:val=&quot;00B97AAA&quot;/&gt;&lt;wsp:rsid wsp:val=&quot;00BA1A17&quot;/&gt;&lt;wsp:rsid wsp:val=&quot;00BA74B0&quot;/&gt;&lt;wsp:rsid wsp:val=&quot;00BB1738&quot;/&gt;&lt;wsp:rsid wsp:val=&quot;00BB263C&quot;/&gt;&lt;wsp:rsid wsp:val=&quot;00BB316A&quot;/&gt;&lt;wsp:rsid wsp:val=&quot;00BB70A9&quot;/&gt;&lt;wsp:rsid wsp:val=&quot;00BB7151&quot;/&gt;&lt;wsp:rsid wsp:val=&quot;00BC0AD3&quot;/&gt;&lt;wsp:rsid wsp:val=&quot;00BC0B79&quot;/&gt;&lt;wsp:rsid wsp:val=&quot;00BC3D43&quot;/&gt;&lt;wsp:rsid wsp:val=&quot;00BC5D8B&quot;/&gt;&lt;wsp:rsid wsp:val=&quot;00BC6F41&quot;/&gt;&lt;wsp:rsid wsp:val=&quot;00BC75B5&quot;/&gt;&lt;wsp:rsid wsp:val=&quot;00BD15B5&quot;/&gt;&lt;wsp:rsid wsp:val=&quot;00BD3F19&quot;/&gt;&lt;wsp:rsid wsp:val=&quot;00BD4762&quot;/&gt;&lt;wsp:rsid wsp:val=&quot;00BD5278&quot;/&gt;&lt;wsp:rsid wsp:val=&quot;00BD5E6D&quot;/&gt;&lt;wsp:rsid wsp:val=&quot;00BD6761&quot;/&gt;&lt;wsp:rsid wsp:val=&quot;00BE3695&quot;/&gt;&lt;wsp:rsid wsp:val=&quot;00BE4326&quot;/&gt;&lt;wsp:rsid wsp:val=&quot;00BF1F78&quot;/&gt;&lt;wsp:rsid wsp:val=&quot;00BF2E74&quot;/&gt;&lt;wsp:rsid wsp:val=&quot;00BF50DA&quot;/&gt;&lt;wsp:rsid wsp:val=&quot;00BF6CE0&quot;/&gt;&lt;wsp:rsid wsp:val=&quot;00C04796&quot;/&gt;&lt;wsp:rsid wsp:val=&quot;00C05269&quot;/&gt;&lt;wsp:rsid wsp:val=&quot;00C05AAD&quot;/&gt;&lt;wsp:rsid wsp:val=&quot;00C05D79&quot;/&gt;&lt;wsp:rsid wsp:val=&quot;00C05E4D&quot;/&gt;&lt;wsp:rsid wsp:val=&quot;00C1214A&quot;/&gt;&lt;wsp:rsid wsp:val=&quot;00C132DD&quot;/&gt;&lt;wsp:rsid wsp:val=&quot;00C16B72&quot;/&gt;&lt;wsp:rsid wsp:val=&quot;00C20525&quot;/&gt;&lt;wsp:rsid wsp:val=&quot;00C210DE&quot;/&gt;&lt;wsp:rsid wsp:val=&quot;00C2739B&quot;/&gt;&lt;wsp:rsid wsp:val=&quot;00C30A9E&quot;/&gt;&lt;wsp:rsid wsp:val=&quot;00C30DAF&quot;/&gt;&lt;wsp:rsid wsp:val=&quot;00C313E3&quot;/&gt;&lt;wsp:rsid wsp:val=&quot;00C31DE5&quot;/&gt;&lt;wsp:rsid wsp:val=&quot;00C37194&quot;/&gt;&lt;wsp:rsid wsp:val=&quot;00C418B6&quot;/&gt;&lt;wsp:rsid wsp:val=&quot;00C43382&quot;/&gt;&lt;wsp:rsid wsp:val=&quot;00C447E1&quot;/&gt;&lt;wsp:rsid wsp:val=&quot;00C4769F&quot;/&gt;&lt;wsp:rsid wsp:val=&quot;00C508AC&quot;/&gt;&lt;wsp:rsid wsp:val=&quot;00C51723&quot;/&gt;&lt;wsp:rsid wsp:val=&quot;00C5245F&quot;/&gt;&lt;wsp:rsid wsp:val=&quot;00C54454&quot;/&gt;&lt;wsp:rsid wsp:val=&quot;00C569CC&quot;/&gt;&lt;wsp:rsid wsp:val=&quot;00C61AB9&quot;/&gt;&lt;wsp:rsid wsp:val=&quot;00C620EC&quot;/&gt;&lt;wsp:rsid wsp:val=&quot;00C63475&quot;/&gt;&lt;wsp:rsid wsp:val=&quot;00C63D49&quot;/&gt;&lt;wsp:rsid wsp:val=&quot;00C6529A&quot;/&gt;&lt;wsp:rsid wsp:val=&quot;00C66478&quot;/&gt;&lt;wsp:rsid wsp:val=&quot;00C66E55&quot;/&gt;&lt;wsp:rsid wsp:val=&quot;00C67B24&quot;/&gt;&lt;wsp:rsid wsp:val=&quot;00C707D9&quot;/&gt;&lt;wsp:rsid wsp:val=&quot;00C70FFF&quot;/&gt;&lt;wsp:rsid wsp:val=&quot;00C72E52&quot;/&gt;&lt;wsp:rsid wsp:val=&quot;00C736F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87F28&quot;/&gt;&lt;wsp:rsid wsp:val=&quot;00C937A7&quot;/&gt;&lt;wsp:rsid wsp:val=&quot;00C9464B&quot;/&gt;&lt;wsp:rsid wsp:val=&quot;00C9579D&quot;/&gt;&lt;wsp:rsid wsp:val=&quot;00CA03A1&quot;/&gt;&lt;wsp:rsid wsp:val=&quot;00CA3C7D&quot;/&gt;&lt;wsp:rsid wsp:val=&quot;00CA4A7A&quot;/&gt;&lt;wsp:rsid wsp:val=&quot;00CA5877&quot;/&gt;&lt;wsp:rsid wsp:val=&quot;00CB11E8&quot;/&gt;&lt;wsp:rsid wsp:val=&quot;00CB2D53&quot;/&gt;&lt;wsp:rsid wsp:val=&quot;00CC2AC1&quot;/&gt;&lt;wsp:rsid wsp:val=&quot;00CC3CED&quot;/&gt;&lt;wsp:rsid wsp:val=&quot;00CC4FB3&quot;/&gt;&lt;wsp:rsid wsp:val=&quot;00CC6B79&quot;/&gt;&lt;wsp:rsid wsp:val=&quot;00CD056A&quot;/&gt;&lt;wsp:rsid wsp:val=&quot;00CD1153&quot;/&gt;&lt;wsp:rsid wsp:val=&quot;00CD1D60&quot;/&gt;&lt;wsp:rsid wsp:val=&quot;00CD33E9&quot;/&gt;&lt;wsp:rsid wsp:val=&quot;00CD4951&quot;/&gt;&lt;wsp:rsid wsp:val=&quot;00CD660F&quot;/&gt;&lt;wsp:rsid wsp:val=&quot;00CE35EA&quot;/&gt;&lt;wsp:rsid wsp:val=&quot;00CE4A18&quot;/&gt;&lt;wsp:rsid wsp:val=&quot;00CE7546&quot;/&gt;&lt;wsp:rsid wsp:val=&quot;00CF2307&quot;/&gt;&lt;wsp:rsid wsp:val=&quot;00CF5D6F&quot;/&gt;&lt;wsp:rsid wsp:val=&quot;00CF6AA5&quot;/&gt;&lt;wsp:rsid wsp:val=&quot;00D00EE3&quot;/&gt;&lt;wsp:rsid wsp:val=&quot;00D0138D&quot;/&gt;&lt;wsp:rsid wsp:val=&quot;00D02564&quot;/&gt;&lt;wsp:rsid wsp:val=&quot;00D02D0D&quot;/&gt;&lt;wsp:rsid wsp:val=&quot;00D033F5&quot;/&gt;&lt;wsp:rsid wsp:val=&quot;00D040DE&quot;/&gt;&lt;wsp:rsid wsp:val=&quot;00D04902&quot;/&gt;&lt;wsp:rsid wsp:val=&quot;00D1164E&quot;/&gt;&lt;wsp:rsid wsp:val=&quot;00D13AB9&quot;/&gt;&lt;wsp:rsid wsp:val=&quot;00D1420E&quot;/&gt;&lt;wsp:rsid wsp:val=&quot;00D14DF5&quot;/&gt;&lt;wsp:rsid wsp:val=&quot;00D15C81&quot;/&gt;&lt;wsp:rsid wsp:val=&quot;00D15DCC&quot;/&gt;&lt;wsp:rsid wsp:val=&quot;00D15FAF&quot;/&gt;&lt;wsp:rsid wsp:val=&quot;00D20F72&quot;/&gt;&lt;wsp:rsid wsp:val=&quot;00D24785&quot;/&gt;&lt;wsp:rsid wsp:val=&quot;00D26D98&quot;/&gt;&lt;wsp:rsid wsp:val=&quot;00D27256&quot;/&gt;&lt;wsp:rsid wsp:val=&quot;00D344BC&quot;/&gt;&lt;wsp:rsid wsp:val=&quot;00D34F6C&quot;/&gt;&lt;wsp:rsid wsp:val=&quot;00D43CBF&quot;/&gt;&lt;wsp:rsid wsp:val=&quot;00D45E72&quot;/&gt;&lt;wsp:rsid wsp:val=&quot;00D45FCC&quot;/&gt;&lt;wsp:rsid wsp:val=&quot;00D46B51&quot;/&gt;&lt;wsp:rsid wsp:val=&quot;00D474D1&quot;/&gt;&lt;wsp:rsid wsp:val=&quot;00D5088F&quot;/&gt;&lt;wsp:rsid wsp:val=&quot;00D50D15&quot;/&gt;&lt;wsp:rsid wsp:val=&quot;00D5711F&quot;/&gt;&lt;wsp:rsid wsp:val=&quot;00D627DC&quot;/&gt;&lt;wsp:rsid wsp:val=&quot;00D64F73&quot;/&gt;&lt;wsp:rsid wsp:val=&quot;00D66373&quot;/&gt;&lt;wsp:rsid wsp:val=&quot;00D6708B&quot;/&gt;&lt;wsp:rsid wsp:val=&quot;00D6781B&quot;/&gt;&lt;wsp:rsid wsp:val=&quot;00D728B2&quot;/&gt;&lt;wsp:rsid wsp:val=&quot;00D73125&quot;/&gt;&lt;wsp:rsid wsp:val=&quot;00D7598C&quot;/&gt;&lt;wsp:rsid wsp:val=&quot;00D82F8E&quot;/&gt;&lt;wsp:rsid wsp:val=&quot;00D8692A&quot;/&gt;&lt;wsp:rsid wsp:val=&quot;00D94F68&quot;/&gt;&lt;wsp:rsid wsp:val=&quot;00D96BE7&quot;/&gt;&lt;wsp:rsid wsp:val=&quot;00D978A0&quot;/&gt;&lt;wsp:rsid wsp:val=&quot;00D97D4D&quot;/&gt;&lt;wsp:rsid wsp:val=&quot;00DA20FF&quot;/&gt;&lt;wsp:rsid wsp:val=&quot;00DA4276&quot;/&gt;&lt;wsp:rsid wsp:val=&quot;00DA4A9C&quot;/&gt;&lt;wsp:rsid wsp:val=&quot;00DA5155&quot;/&gt;&lt;wsp:rsid wsp:val=&quot;00DB156D&quot;/&gt;&lt;wsp:rsid wsp:val=&quot;00DB24FF&quot;/&gt;&lt;wsp:rsid wsp:val=&quot;00DB3327&quot;/&gt;&lt;wsp:rsid wsp:val=&quot;00DB60E8&quot;/&gt;&lt;wsp:rsid wsp:val=&quot;00DB70FE&quot;/&gt;&lt;wsp:rsid wsp:val=&quot;00DB7BF6&quot;/&gt;&lt;wsp:rsid wsp:val=&quot;00DB7E00&quot;/&gt;&lt;wsp:rsid wsp:val=&quot;00DC07FA&quot;/&gt;&lt;wsp:rsid wsp:val=&quot;00DC39F2&quot;/&gt;&lt;wsp:rsid wsp:val=&quot;00DC3DAA&quot;/&gt;&lt;wsp:rsid wsp:val=&quot;00DC407B&quot;/&gt;&lt;wsp:rsid wsp:val=&quot;00DC43DE&quot;/&gt;&lt;wsp:rsid wsp:val=&quot;00DC4FAB&quot;/&gt;&lt;wsp:rsid wsp:val=&quot;00DD110B&quot;/&gt;&lt;wsp:rsid wsp:val=&quot;00DD17DF&quot;/&gt;&lt;wsp:rsid wsp:val=&quot;00DD4EF2&quot;/&gt;&lt;wsp:rsid wsp:val=&quot;00DD5063&quot;/&gt;&lt;wsp:rsid wsp:val=&quot;00DD5131&quot;/&gt;&lt;wsp:rsid wsp:val=&quot;00DD7B0B&quot;/&gt;&lt;wsp:rsid wsp:val=&quot;00DE0182&quot;/&gt;&lt;wsp:rsid wsp:val=&quot;00DE0B19&quot;/&gt;&lt;wsp:rsid wsp:val=&quot;00DE2348&quot;/&gt;&lt;wsp:rsid wsp:val=&quot;00DE323F&quot;/&gt;&lt;wsp:rsid wsp:val=&quot;00DE6943&quot;/&gt;&lt;wsp:rsid wsp:val=&quot;00DF0111&quot;/&gt;&lt;wsp:rsid wsp:val=&quot;00DF3B80&quot;/&gt;&lt;wsp:rsid wsp:val=&quot;00DF4AA0&quot;/&gt;&lt;wsp:rsid wsp:val=&quot;00DF4B2B&quot;/&gt;&lt;wsp:rsid wsp:val=&quot;00DF52EE&quot;/&gt;&lt;wsp:rsid wsp:val=&quot;00DF5416&quot;/&gt;&lt;wsp:rsid wsp:val=&quot;00DF5783&quot;/&gt;&lt;wsp:rsid wsp:val=&quot;00DF5FED&quot;/&gt;&lt;wsp:rsid wsp:val=&quot;00E00E27&quot;/&gt;&lt;wsp:rsid wsp:val=&quot;00E010F2&quot;/&gt;&lt;wsp:rsid wsp:val=&quot;00E025DB&quot;/&gt;&lt;wsp:rsid wsp:val=&quot;00E03022&quot;/&gt;&lt;wsp:rsid wsp:val=&quot;00E04DB8&quot;/&gt;&lt;wsp:rsid wsp:val=&quot;00E0567A&quot;/&gt;&lt;wsp:rsid wsp:val=&quot;00E12920&quot;/&gt;&lt;wsp:rsid wsp:val=&quot;00E17E46&quot;/&gt;&lt;wsp:rsid wsp:val=&quot;00E20892&quot;/&gt;&lt;wsp:rsid wsp:val=&quot;00E21DBE&quot;/&gt;&lt;wsp:rsid wsp:val=&quot;00E25151&quot;/&gt;&lt;wsp:rsid wsp:val=&quot;00E2627F&quot;/&gt;&lt;wsp:rsid wsp:val=&quot;00E27533&quot;/&gt;&lt;wsp:rsid wsp:val=&quot;00E32BEE&quot;/&gt;&lt;wsp:rsid wsp:val=&quot;00E32DCD&quot;/&gt;&lt;wsp:rsid wsp:val=&quot;00E36E70&quot;/&gt;&lt;wsp:rsid wsp:val=&quot;00E435D3&quot;/&gt;&lt;wsp:rsid wsp:val=&quot;00E43F18&quot;/&gt;&lt;wsp:rsid wsp:val=&quot;00E44097&quot;/&gt;&lt;wsp:rsid wsp:val=&quot;00E46490&quot;/&gt;&lt;wsp:rsid wsp:val=&quot;00E524D0&quot;/&gt;&lt;wsp:rsid wsp:val=&quot;00E53F9C&quot;/&gt;&lt;wsp:rsid wsp:val=&quot;00E54F56&quot;/&gt;&lt;wsp:rsid wsp:val=&quot;00E55DAB&quot;/&gt;&lt;wsp:rsid wsp:val=&quot;00E56573&quot;/&gt;&lt;wsp:rsid wsp:val=&quot;00E56872&quot;/&gt;&lt;wsp:rsid wsp:val=&quot;00E5744E&quot;/&gt;&lt;wsp:rsid wsp:val=&quot;00E61088&quot;/&gt;&lt;wsp:rsid wsp:val=&quot;00E6221A&quot;/&gt;&lt;wsp:rsid wsp:val=&quot;00E63492&quot;/&gt;&lt;wsp:rsid wsp:val=&quot;00E66C99&quot;/&gt;&lt;wsp:rsid wsp:val=&quot;00E67062&quot;/&gt;&lt;wsp:rsid wsp:val=&quot;00E70311&quot;/&gt;&lt;wsp:rsid wsp:val=&quot;00E74851&quot;/&gt;&lt;wsp:rsid wsp:val=&quot;00E75E82&quot;/&gt;&lt;wsp:rsid wsp:val=&quot;00E768BA&quot;/&gt;&lt;wsp:rsid wsp:val=&quot;00E7769E&quot;/&gt;&lt;wsp:rsid wsp:val=&quot;00E8063C&quot;/&gt;&lt;wsp:rsid wsp:val=&quot;00E838AE&quot;/&gt;&lt;wsp:rsid wsp:val=&quot;00E83CC5&quot;/&gt;&lt;wsp:rsid wsp:val=&quot;00E84B08&quot;/&gt;&lt;wsp:rsid wsp:val=&quot;00E91FF8&quot;/&gt;&lt;wsp:rsid wsp:val=&quot;00E93026&quot;/&gt;&lt;wsp:rsid wsp:val=&quot;00E95F0A&quot;/&gt;&lt;wsp:rsid wsp:val=&quot;00EA235C&quot;/&gt;&lt;wsp:rsid wsp:val=&quot;00EA7990&quot;/&gt;&lt;wsp:rsid wsp:val=&quot;00EB14BE&quot;/&gt;&lt;wsp:rsid wsp:val=&quot;00EB37A1&quot;/&gt;&lt;wsp:rsid wsp:val=&quot;00EB4922&quot;/&gt;&lt;wsp:rsid wsp:val=&quot;00EB5068&quot;/&gt;&lt;wsp:rsid wsp:val=&quot;00EB53DA&quot;/&gt;&lt;wsp:rsid wsp:val=&quot;00EC5070&quot;/&gt;&lt;wsp:rsid wsp:val=&quot;00EC52AE&quot;/&gt;&lt;wsp:rsid wsp:val=&quot;00EC7B40&quot;/&gt;&lt;wsp:rsid wsp:val=&quot;00ED034C&quot;/&gt;&lt;wsp:rsid wsp:val=&quot;00ED130A&quot;/&gt;&lt;wsp:rsid wsp:val=&quot;00ED2E01&quot;/&gt;&lt;wsp:rsid wsp:val=&quot;00ED2FBD&quot;/&gt;&lt;wsp:rsid wsp:val=&quot;00ED415A&quot;/&gt;&lt;wsp:rsid wsp:val=&quot;00ED55AE&quot;/&gt;&lt;wsp:rsid wsp:val=&quot;00EE1DB6&quot;/&gt;&lt;wsp:rsid wsp:val=&quot;00EE304E&quot;/&gt;&lt;wsp:rsid wsp:val=&quot;00EE4281&quot;/&gt;&lt;wsp:rsid wsp:val=&quot;00EF023E&quot;/&gt;&lt;wsp:rsid wsp:val=&quot;00EF172A&quot;/&gt;&lt;wsp:rsid wsp:val=&quot;00EF1AAC&quot;/&gt;&lt;wsp:rsid wsp:val=&quot;00EF21D5&quot;/&gt;&lt;wsp:rsid wsp:val=&quot;00EF43F6&quot;/&gt;&lt;wsp:rsid wsp:val=&quot;00EF4F07&quot;/&gt;&lt;wsp:rsid wsp:val=&quot;00EF6036&quot;/&gt;&lt;wsp:rsid wsp:val=&quot;00EF686B&quot;/&gt;&lt;wsp:rsid wsp:val=&quot;00F000D6&quot;/&gt;&lt;wsp:rsid wsp:val=&quot;00F0023E&quot;/&gt;&lt;wsp:rsid wsp:val=&quot;00F05091&quot;/&gt;&lt;wsp:rsid wsp:val=&quot;00F07B8D&quot;/&gt;&lt;wsp:rsid wsp:val=&quot;00F11A3F&quot;/&gt;&lt;wsp:rsid wsp:val=&quot;00F1304F&quot;/&gt;&lt;wsp:rsid wsp:val=&quot;00F20479&quot;/&gt;&lt;wsp:rsid wsp:val=&quot;00F217C1&quot;/&gt;&lt;wsp:rsid wsp:val=&quot;00F230BA&quot;/&gt;&lt;wsp:rsid wsp:val=&quot;00F23620&quot;/&gt;&lt;wsp:rsid wsp:val=&quot;00F261B5&quot;/&gt;&lt;wsp:rsid wsp:val=&quot;00F26847&quot;/&gt;&lt;wsp:rsid wsp:val=&quot;00F26BD4&quot;/&gt;&lt;wsp:rsid wsp:val=&quot;00F27DDD&quot;/&gt;&lt;wsp:rsid wsp:val=&quot;00F27DE6&quot;/&gt;&lt;wsp:rsid wsp:val=&quot;00F30FD9&quot;/&gt;&lt;wsp:rsid wsp:val=&quot;00F33A81&quot;/&gt;&lt;wsp:rsid wsp:val=&quot;00F366F0&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65E1D&quot;/&gt;&lt;wsp:rsid wsp:val=&quot;00F66DC5&quot;/&gt;&lt;wsp:rsid wsp:val=&quot;00F71576&quot;/&gt;&lt;wsp:rsid wsp:val=&quot;00F724AE&quot;/&gt;&lt;wsp:rsid wsp:val=&quot;00F72729&quot;/&gt;&lt;wsp:rsid wsp:val=&quot;00F72B27&quot;/&gt;&lt;wsp:rsid wsp:val=&quot;00F75264&quot;/&gt;&lt;wsp:rsid wsp:val=&quot;00F75CFD&quot;/&gt;&lt;wsp:rsid wsp:val=&quot;00F801A1&quot;/&gt;&lt;wsp:rsid wsp:val=&quot;00F82E18&quot;/&gt;&lt;wsp:rsid wsp:val=&quot;00F85221&quot;/&gt;&lt;wsp:rsid wsp:val=&quot;00F8638F&quot;/&gt;&lt;wsp:rsid wsp:val=&quot;00F902B0&quot;/&gt;&lt;wsp:rsid wsp:val=&quot;00F91B6E&quot;/&gt;&lt;wsp:rsid wsp:val=&quot;00F928B9&quot;/&gt;&lt;wsp:rsid wsp:val=&quot;00F92A66&quot;/&gt;&lt;wsp:rsid wsp:val=&quot;00F9391E&quot;/&gt;&lt;wsp:rsid wsp:val=&quot;00F95794&quot;/&gt;&lt;wsp:rsid wsp:val=&quot;00F962C8&quot;/&gt;&lt;wsp:rsid wsp:val=&quot;00F965C7&quot;/&gt;&lt;wsp:rsid wsp:val=&quot;00F9666A&quot;/&gt;&lt;wsp:rsid wsp:val=&quot;00F9692E&quot;/&gt;&lt;wsp:rsid wsp:val=&quot;00FA19AB&quot;/&gt;&lt;wsp:rsid wsp:val=&quot;00FA4438&quot;/&gt;&lt;wsp:rsid wsp:val=&quot;00FA5B9A&quot;/&gt;&lt;wsp:rsid wsp:val=&quot;00FB02B8&quot;/&gt;&lt;wsp:rsid wsp:val=&quot;00FB0449&quot;/&gt;&lt;wsp:rsid wsp:val=&quot;00FB090E&quot;/&gt;&lt;wsp:rsid wsp:val=&quot;00FB0C03&quot;/&gt;&lt;wsp:rsid wsp:val=&quot;00FB0F0E&quot;/&gt;&lt;wsp:rsid wsp:val=&quot;00FB3721&quot;/&gt;&lt;wsp:rsid wsp:val=&quot;00FB5E1B&quot;/&gt;&lt;wsp:rsid wsp:val=&quot;00FB6FB5&quot;/&gt;&lt;wsp:rsid wsp:val=&quot;00FC40DB&quot;/&gt;&lt;wsp:rsid wsp:val=&quot;00FC5F97&quot;/&gt;&lt;wsp:rsid wsp:val=&quot;00FC6459&quot;/&gt;&lt;wsp:rsid wsp:val=&quot;00FC6B71&quot;/&gt;&lt;wsp:rsid wsp:val=&quot;00FD04CC&quot;/&gt;&lt;wsp:rsid wsp:val=&quot;00FD062E&quot;/&gt;&lt;wsp:rsid wsp:val=&quot;00FD43E6&quot;/&gt;&lt;wsp:rsid wsp:val=&quot;00FD4C6B&quot;/&gt;&lt;wsp:rsid wsp:val=&quot;00FE006C&quot;/&gt;&lt;wsp:rsid wsp:val=&quot;00FE1FEE&quot;/&gt;&lt;wsp:rsid wsp:val=&quot;00FE5BFA&quot;/&gt;&lt;wsp:rsid wsp:val=&quot;00FE6420&quot;/&gt;&lt;wsp:rsid wsp:val=&quot;00FE6A52&quot;/&gt;&lt;wsp:rsid wsp:val=&quot;00FE7158&quot;/&gt;&lt;wsp:rsid wsp:val=&quot;00FF1854&quot;/&gt;&lt;wsp:rsid wsp:val=&quot;00FF1E50&quot;/&gt;&lt;wsp:rsid wsp:val=&quot;00FF2611&quot;/&gt;&lt;wsp:rsid wsp:val=&quot;00FF45F8&quot;/&gt;&lt;wsp:rsid wsp:val=&quot;00FF4A83&quot;/&gt;&lt;wsp:rsid wsp:val=&quot;00FF58B9&quot;/&gt;&lt;wsp:rsid wsp:val=&quot;00FF6752&quot;/&gt;&lt;/wsp:rsids&gt;&lt;/w:docPr&gt;&lt;w:body&gt;&lt;wx:sect&gt;&lt;w:p wsp:rsidR=&quot;00000000&quot; wsp:rsidRDefault=&quot;00D45E72&quot; wsp:rsidP=&quot;00D45E72&quot;&gt;&lt;m:oMathPara&gt;&lt;m:oMath&gt;&lt;m:r&gt;&lt;m:rPr&gt;&lt;m:sty m:val=&quot;p&quot;/&gt;&lt;/m:rPr&gt;&lt;w:rPr&gt;&lt;w:rFonts w:ascii=&quot;Cambria Math&quot; w:h-ansi=&quot;Cambria Math&quot;/&gt;&lt;wx:font wx:val=&quot;Cambria Math&quot;/&gt;&lt;/w:rPr&gt;&lt;m:t&gt; &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s&lt;/m:t&gt;&lt;/m:r&gt;&lt;/m:e&gt;&lt;m:sub&gt;&lt;m:r&gt;&lt;w:rPr&gt;&lt;w:rFonts w:ascii=&quot;Cambria Math&quot; w:h-ansi=&quot;Cambria Math&quot;/&gt;&lt;wx:font wx:val=&quot;Cambria Math&quot;/&gt;&lt;w:i/&gt;&lt;/w:rPr&gt;&lt;m:t&gt;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1" chromakey="#FFFFFF" o:title=""/>
            <o:lock v:ext="edit" aspectratio="t"/>
            <w10:wrap type="none"/>
            <w10:anchorlock/>
          </v:shape>
        </w:pict>
      </w:r>
      <w:r>
        <w:rPr>
          <w:rFonts w:ascii="Times" w:hAnsi="Times" w:eastAsia="바탕" w:cs="Times New Roman"/>
          <w:szCs w:val="24"/>
          <w:lang w:val="en-GB" w:eastAsia="en-US" w:bidi="ar-SA"/>
        </w:rPr>
        <w:instrText xml:space="preserve"> </w:instrText>
      </w:r>
      <w:r>
        <w:rPr>
          <w:rFonts w:ascii="Times" w:hAnsi="Times" w:eastAsia="바탕" w:cs="Times New Roman"/>
          <w:szCs w:val="24"/>
          <w:lang w:val="en-GB" w:eastAsia="en-US" w:bidi="ar-SA"/>
        </w:rPr>
        <w:fldChar w:fldCharType="separate"/>
      </w:r>
      <w:r>
        <w:rPr>
          <w:rFonts w:ascii="Times" w:hAnsi="Times" w:eastAsia="바탕" w:cs="Times New Roman"/>
          <w:szCs w:val="24"/>
          <w:lang w:val="en-GB" w:eastAsia="en-US" w:bidi="ar-SA"/>
        </w:rPr>
        <w:fldChar w:fldCharType="end"/>
      </w:r>
      <w:r>
        <w:rPr>
          <w:rFonts w:ascii="Times" w:hAnsi="Times" w:eastAsia="바탕" w:cs="Times New Roman"/>
          <w:szCs w:val="24"/>
          <w:lang w:val="en-GB" w:eastAsia="en-US" w:bidi="ar-SA"/>
        </w:rPr>
        <w:t xml:space="preserve"> is the fraction of active TRxRUs, the ratio of RF bandwidth and maximum system BW and the ratio of PSD per TxRU between the DL transmission and reference configuration, respectively</w:t>
      </w:r>
    </w:p>
    <w:p>
      <w:pPr>
        <w:numPr>
          <w:ilvl w:val="3"/>
          <w:numId w:val="6"/>
        </w:numPr>
        <w:overflowPunct w:val="0"/>
        <w:autoSpaceDE w:val="0"/>
        <w:autoSpaceDN w:val="0"/>
        <w:ind w:left="1679" w:leftChars="0"/>
        <w:contextualSpacing/>
        <w:rPr>
          <w:rFonts w:ascii="Times" w:hAnsi="Times" w:eastAsia="바탕" w:cs="Times New Roman"/>
          <w:b/>
          <w:bCs/>
          <w:szCs w:val="24"/>
          <w:lang w:val="en-GB" w:eastAsia="zh-CN" w:bidi="ar-SA"/>
        </w:rPr>
      </w:pPr>
      <m:oMath>
        <m:d>
          <m:dPr>
            <m:begChr m:val="{"/>
            <m:endChr m:val=""/>
            <m:ctrlPr>
              <w:rPr>
                <w:rFonts w:ascii="Cambria Math" w:hAnsi="Cambria Math"/>
                <w:b/>
                <w:lang w:eastAsia="zh-CN"/>
              </w:rPr>
            </m:ctrlPr>
          </m:dPr>
          <m:e>
            <m:eqArr>
              <m:eqArrPr>
                <m:ctrlPr>
                  <w:rPr>
                    <w:rFonts w:ascii="Cambria Math" w:hAnsi="Cambria Math"/>
                    <w:b/>
                    <w:lang w:eastAsia="zh-CN"/>
                  </w:rPr>
                </m:ctrlPr>
              </m:eqArrPr>
              <m:e>
                <m:r>
                  <m:rPr>
                    <m:sty m:val="bi"/>
                  </m:rPr>
                  <w:rPr>
                    <w:rFonts w:ascii="Cambria Math" w:hAnsi="Cambria Math"/>
                    <w:lang w:eastAsia="zh-CN"/>
                  </w:rPr>
                  <m:t>&amp;</m:t>
                </m:r>
                <m:sSub>
                  <m:sSubPr>
                    <m:ctrlPr>
                      <w:rPr>
                        <w:rFonts w:ascii="Cambria Math" w:hAnsi="Cambria Math"/>
                        <w:i/>
                        <w:iCs/>
                      </w:rPr>
                    </m:ctrlPr>
                  </m:sSubPr>
                  <m:e>
                    <m:r>
                      <m:rPr/>
                      <w:rPr>
                        <w:rFonts w:ascii="Cambria Math" w:hAnsi="Cambria Math"/>
                      </w:rPr>
                      <m:t>P</m:t>
                    </m:r>
                    <m:ctrlPr>
                      <w:rPr>
                        <w:rFonts w:ascii="Cambria Math" w:hAnsi="Cambria Math"/>
                        <w:i/>
                        <w:iCs/>
                      </w:rPr>
                    </m:ctrlPr>
                  </m:e>
                  <m:sub>
                    <m:r>
                      <m:rPr/>
                      <w:rPr>
                        <w:rFonts w:ascii="Cambria Math" w:hAnsi="Cambria Math"/>
                      </w:rPr>
                      <m:t>dyn,ante</m:t>
                    </m:r>
                    <m:ctrlPr>
                      <w:rPr>
                        <w:rFonts w:ascii="Cambria Math" w:hAnsi="Cambria Math"/>
                        <w:i/>
                        <w:iCs/>
                      </w:rPr>
                    </m:ctrlPr>
                  </m:sub>
                </m:sSub>
                <m:r>
                  <m:rPr>
                    <m:sty m:val="p"/>
                  </m:rPr>
                  <w:rPr>
                    <w:rFonts w:ascii="Cambria Math" w:hAnsi="Cambria Math"/>
                  </w:rPr>
                  <m:t xml:space="preserve">= </m:t>
                </m:r>
                <m:r>
                  <m:rPr>
                    <m:sty m:val="b"/>
                  </m:rPr>
                  <w:rPr>
                    <w:rFonts w:ascii="Cambria Math" w:hAnsi="Cambria Math"/>
                  </w:rPr>
                  <m:t>A∗</m:t>
                </m:r>
                <m:sSubSup>
                  <m:sSubSupPr>
                    <m:ctrlPr>
                      <w:rPr>
                        <w:rFonts w:ascii="Cambria Math" w:hAnsi="Cambria Math"/>
                        <w:i/>
                        <w:iCs/>
                      </w:rPr>
                    </m:ctrlPr>
                  </m:sSubSupPr>
                  <m:e>
                    <m:r>
                      <m:rPr/>
                      <w:rPr>
                        <w:rFonts w:ascii="Cambria Math" w:hAnsi="Cambria Math"/>
                        <w:lang w:eastAsia="zh-CN"/>
                      </w:rPr>
                      <m:t>(</m:t>
                    </m:r>
                    <m:sSub>
                      <m:sSubPr>
                        <m:ctrlPr>
                          <w:rPr>
                            <w:rFonts w:ascii="Cambria Math" w:hAnsi="Cambria Math"/>
                            <w:i/>
                            <w:lang w:eastAsia="zh-CN"/>
                          </w:rPr>
                        </m:ctrlPr>
                      </m:sSubPr>
                      <m:e>
                        <m:r>
                          <m:rPr/>
                          <w:rPr>
                            <w:rFonts w:ascii="Cambria Math" w:hAnsi="Cambria Math"/>
                            <w:lang w:eastAsia="zh-CN"/>
                          </w:rPr>
                          <m:t>P</m:t>
                        </m:r>
                        <m:ctrlPr>
                          <w:rPr>
                            <w:rFonts w:ascii="Cambria Math" w:hAnsi="Cambria Math"/>
                            <w:i/>
                            <w:lang w:eastAsia="zh-CN"/>
                          </w:rPr>
                        </m:ctrlPr>
                      </m:e>
                      <m:sub>
                        <m:r>
                          <m:rPr/>
                          <w:rPr>
                            <w:rFonts w:ascii="Cambria Math" w:hAnsi="Cambria Math"/>
                            <w:lang w:eastAsia="zh-CN"/>
                          </w:rPr>
                          <m:t>4</m:t>
                        </m:r>
                        <m:ctrlPr>
                          <w:rPr>
                            <w:rFonts w:ascii="Cambria Math" w:hAnsi="Cambria Math"/>
                            <w:i/>
                            <w:lang w:eastAsia="zh-CN"/>
                          </w:rPr>
                        </m:ctrlPr>
                      </m:sub>
                    </m:sSub>
                    <m:r>
                      <m:rPr/>
                      <w:rPr>
                        <w:rFonts w:ascii="Cambria Math" w:hAnsi="Cambria Math"/>
                        <w:lang w:eastAsia="zh-CN"/>
                      </w:rPr>
                      <m:t>−P</m:t>
                    </m:r>
                    <m:ctrlPr>
                      <w:rPr>
                        <w:rFonts w:ascii="Cambria Math" w:hAnsi="Cambria Math"/>
                        <w:i/>
                        <w:lang w:eastAsia="zh-CN"/>
                      </w:rPr>
                    </m:ctrlPr>
                  </m:e>
                  <m:sub>
                    <m:r>
                      <m:rPr/>
                      <w:rPr>
                        <w:rFonts w:ascii="Cambria Math" w:hAnsi="Cambria Math"/>
                        <w:lang w:eastAsia="zh-CN"/>
                      </w:rPr>
                      <m:t>static</m:t>
                    </m:r>
                    <m:ctrlPr>
                      <w:rPr>
                        <w:rFonts w:ascii="Cambria Math" w:hAnsi="Cambria Math"/>
                        <w:i/>
                        <w:lang w:eastAsia="zh-CN"/>
                      </w:rPr>
                    </m:ctrlPr>
                  </m:sub>
                  <m:sup>
                    <m:r>
                      <m:rPr/>
                      <w:rPr>
                        <w:rFonts w:ascii="Cambria Math" w:hAnsi="Cambria Math"/>
                        <w:lang w:eastAsia="zh-CN"/>
                      </w:rPr>
                      <m:t>DL</m:t>
                    </m:r>
                    <m:ctrlPr>
                      <w:rPr>
                        <w:rFonts w:ascii="Cambria Math" w:hAnsi="Cambria Math"/>
                        <w:i/>
                        <w:lang w:eastAsia="zh-CN"/>
                      </w:rPr>
                    </m:ctrlPr>
                  </m:sup>
                </m:sSubSup>
                <m:r>
                  <m:rPr>
                    <m:sty m:val="p"/>
                  </m:rPr>
                  <w:rPr>
                    <w:rFonts w:ascii="Cambria Math" w:hAnsi="Cambria Math"/>
                  </w:rPr>
                  <m:t>)</m:t>
                </m:r>
                <m:ctrlPr>
                  <w:rPr>
                    <w:rFonts w:ascii="Cambria Math" w:hAnsi="Cambria Math"/>
                    <w:i/>
                    <w:iCs/>
                  </w:rPr>
                </m:ctrlPr>
              </m:e>
              <m:e>
                <m:r>
                  <m:rPr>
                    <m:sty m:val="bi"/>
                  </m:rPr>
                  <w:rPr>
                    <w:rFonts w:ascii="Cambria Math" w:hAnsi="Cambria Math"/>
                    <w:lang w:eastAsia="zh-CN"/>
                  </w:rPr>
                  <m:t>&amp;</m:t>
                </m:r>
                <m:sSub>
                  <m:sSubPr>
                    <m:ctrlPr>
                      <w:rPr>
                        <w:rFonts w:ascii="Cambria Math" w:hAnsi="Cambria Math"/>
                        <w:i/>
                        <w:iCs/>
                      </w:rPr>
                    </m:ctrlPr>
                  </m:sSubPr>
                  <m:e>
                    <m:r>
                      <m:rPr/>
                      <w:rPr>
                        <w:rFonts w:ascii="Cambria Math" w:hAnsi="Cambria Math"/>
                      </w:rPr>
                      <m:t>P</m:t>
                    </m:r>
                    <m:ctrlPr>
                      <w:rPr>
                        <w:rFonts w:ascii="Cambria Math" w:hAnsi="Cambria Math"/>
                        <w:i/>
                        <w:lang w:eastAsia="zh-CN"/>
                      </w:rPr>
                    </m:ctrlPr>
                  </m:e>
                  <m:sub>
                    <m:r>
                      <m:rPr/>
                      <w:rPr>
                        <w:rFonts w:ascii="Cambria Math" w:hAnsi="Cambria Math"/>
                      </w:rPr>
                      <m:t>dyn,joint</m:t>
                    </m:r>
                    <m:ctrlPr>
                      <w:rPr>
                        <w:rFonts w:ascii="Cambria Math" w:hAnsi="Cambria Math"/>
                        <w:i/>
                        <w:lang w:eastAsia="zh-CN"/>
                      </w:rPr>
                    </m:ctrlPr>
                  </m:sub>
                </m:sSub>
                <m:r>
                  <m:rPr>
                    <m:sty m:val="p"/>
                  </m:rPr>
                  <w:rPr>
                    <w:rFonts w:ascii="Cambria Math" w:hAnsi="Cambria Math"/>
                    <w:lang w:eastAsia="zh-CN"/>
                  </w:rPr>
                  <m:t>/</m:t>
                </m:r>
                <m:r>
                  <m:rPr/>
                  <w:rPr>
                    <w:rFonts w:ascii="Cambria Math" w:hAnsi="Cambria Math"/>
                  </w:rPr>
                  <m:t>η</m:t>
                </m:r>
                <m:d>
                  <m:dPr>
                    <m:ctrlPr>
                      <w:rPr>
                        <w:rFonts w:ascii="Cambria Math" w:hAnsi="Cambria Math"/>
                        <w:i/>
                        <w:iCs/>
                      </w:rPr>
                    </m:ctrlPr>
                  </m:dPr>
                  <m:e>
                    <m:sSub>
                      <m:sSubPr>
                        <m:ctrlPr>
                          <w:rPr>
                            <w:rFonts w:ascii="Cambria Math" w:hAnsi="Cambria Math"/>
                            <w:i/>
                            <w:iCs/>
                          </w:rPr>
                        </m:ctrlPr>
                      </m:sSubPr>
                      <m:e>
                        <m:r>
                          <m:rPr/>
                          <w:rPr>
                            <w:rFonts w:ascii="Cambria Math" w:hAnsi="Cambria Math"/>
                          </w:rPr>
                          <m:t>s</m:t>
                        </m:r>
                        <m:ctrlPr>
                          <w:rPr>
                            <w:rFonts w:ascii="Cambria Math" w:hAnsi="Cambria Math"/>
                            <w:i/>
                            <w:iCs/>
                          </w:rPr>
                        </m:ctrlPr>
                      </m:e>
                      <m:sub>
                        <m:r>
                          <m:rPr/>
                          <w:rPr>
                            <w:rFonts w:ascii="Cambria Math" w:hAnsi="Cambria Math"/>
                          </w:rPr>
                          <m:t>f</m:t>
                        </m:r>
                        <m:ctrlPr>
                          <w:rPr>
                            <w:rFonts w:ascii="Cambria Math" w:hAnsi="Cambria Math"/>
                            <w:i/>
                            <w:iCs/>
                          </w:rPr>
                        </m:ctrlPr>
                      </m:sub>
                    </m:sSub>
                    <m:r>
                      <m:rPr/>
                      <w:rPr>
                        <w:rFonts w:ascii="Cambria Math" w:hAnsi="Cambria Math"/>
                        <w:color w:val="FF0000"/>
                      </w:rPr>
                      <m:t>=1</m:t>
                    </m:r>
                    <m:sSub>
                      <m:sSubPr>
                        <m:ctrlPr>
                          <w:rPr>
                            <w:rFonts w:ascii="Cambria Math" w:hAnsi="Cambria Math"/>
                            <w:i/>
                            <w:iCs/>
                          </w:rPr>
                        </m:ctrlPr>
                      </m:sSubPr>
                      <m:e>
                        <m:r>
                          <m:rPr/>
                          <w:rPr>
                            <w:rFonts w:ascii="Cambria Math" w:hAnsi="Cambria Math"/>
                          </w:rPr>
                          <m:t>,  s</m:t>
                        </m:r>
                        <m:ctrlPr>
                          <w:rPr>
                            <w:rFonts w:ascii="Cambria Math" w:hAnsi="Cambria Math"/>
                            <w:i/>
                            <w:iCs/>
                          </w:rPr>
                        </m:ctrlPr>
                      </m:e>
                      <m:sub>
                        <m:r>
                          <m:rPr/>
                          <w:rPr>
                            <w:rFonts w:ascii="Cambria Math" w:hAnsi="Cambria Math"/>
                          </w:rPr>
                          <m:t>p</m:t>
                        </m:r>
                        <m:ctrlPr>
                          <w:rPr>
                            <w:rFonts w:ascii="Cambria Math" w:hAnsi="Cambria Math"/>
                            <w:i/>
                            <w:iCs/>
                          </w:rPr>
                        </m:ctrlPr>
                      </m:sub>
                    </m:sSub>
                    <m:r>
                      <m:rPr/>
                      <w:rPr>
                        <w:rFonts w:ascii="Cambria Math" w:hAnsi="Cambria Math"/>
                        <w:color w:val="FF0000"/>
                      </w:rPr>
                      <m:t>=1</m:t>
                    </m:r>
                    <m:ctrlPr>
                      <w:rPr>
                        <w:rFonts w:ascii="Cambria Math" w:hAnsi="Cambria Math"/>
                        <w:i/>
                        <w:iCs/>
                      </w:rPr>
                    </m:ctrlPr>
                  </m:e>
                </m:d>
                <m:r>
                  <m:rPr>
                    <m:sty m:val="p"/>
                  </m:rPr>
                  <w:rPr>
                    <w:rFonts w:hint="eastAsia" w:ascii="Cambria Math" w:hAnsi="Cambria Math"/>
                    <w:lang w:eastAsia="zh-CN"/>
                  </w:rPr>
                  <m:t>=</m:t>
                </m:r>
                <m:r>
                  <m:rPr>
                    <m:sty m:val="p"/>
                  </m:rPr>
                  <w:rPr>
                    <w:rFonts w:ascii="Cambria Math" w:hAnsi="Cambria Math"/>
                    <w:lang w:eastAsia="zh-CN"/>
                  </w:rPr>
                  <m:t xml:space="preserve"> (1−</m:t>
                </m:r>
                <m:r>
                  <m:rPr>
                    <m:sty m:val="b"/>
                  </m:rPr>
                  <w:rPr>
                    <w:rFonts w:ascii="Cambria Math" w:hAnsi="Cambria Math"/>
                    <w:lang w:eastAsia="zh-CN"/>
                  </w:rPr>
                  <m:t>A</m:t>
                </m:r>
                <m:r>
                  <m:rPr>
                    <m:sty m:val="p"/>
                  </m:rPr>
                  <w:rPr>
                    <w:rFonts w:ascii="Cambria Math" w:hAnsi="Cambria Math"/>
                    <w:lang w:eastAsia="zh-CN"/>
                  </w:rPr>
                  <m:t>)</m:t>
                </m:r>
                <m:r>
                  <m:rPr>
                    <m:sty m:val="b"/>
                  </m:rPr>
                  <w:rPr>
                    <w:rFonts w:ascii="Cambria Math" w:hAnsi="Cambria Math"/>
                  </w:rPr>
                  <m:t xml:space="preserve"> ∗</m:t>
                </m:r>
                <m:sSubSup>
                  <m:sSubSupPr>
                    <m:ctrlPr>
                      <w:rPr>
                        <w:rFonts w:ascii="Cambria Math" w:hAnsi="Cambria Math"/>
                        <w:i/>
                        <w:iCs/>
                      </w:rPr>
                    </m:ctrlPr>
                  </m:sSubSupPr>
                  <m:e>
                    <m:r>
                      <m:rPr/>
                      <w:rPr>
                        <w:rFonts w:ascii="Cambria Math" w:hAnsi="Cambria Math"/>
                        <w:lang w:eastAsia="zh-CN"/>
                      </w:rPr>
                      <m:t>(</m:t>
                    </m:r>
                    <m:sSub>
                      <m:sSubPr>
                        <m:ctrlPr>
                          <w:rPr>
                            <w:rFonts w:ascii="Cambria Math" w:hAnsi="Cambria Math"/>
                            <w:i/>
                            <w:lang w:eastAsia="zh-CN"/>
                          </w:rPr>
                        </m:ctrlPr>
                      </m:sSubPr>
                      <m:e>
                        <m:r>
                          <m:rPr/>
                          <w:rPr>
                            <w:rFonts w:ascii="Cambria Math" w:hAnsi="Cambria Math"/>
                            <w:lang w:eastAsia="zh-CN"/>
                          </w:rPr>
                          <m:t>P</m:t>
                        </m:r>
                        <m:ctrlPr>
                          <w:rPr>
                            <w:rFonts w:ascii="Cambria Math" w:hAnsi="Cambria Math"/>
                            <w:i/>
                            <w:lang w:eastAsia="zh-CN"/>
                          </w:rPr>
                        </m:ctrlPr>
                      </m:e>
                      <m:sub>
                        <m:r>
                          <m:rPr/>
                          <w:rPr>
                            <w:rFonts w:ascii="Cambria Math" w:hAnsi="Cambria Math"/>
                            <w:lang w:eastAsia="zh-CN"/>
                          </w:rPr>
                          <m:t>4</m:t>
                        </m:r>
                        <m:ctrlPr>
                          <w:rPr>
                            <w:rFonts w:ascii="Cambria Math" w:hAnsi="Cambria Math"/>
                            <w:i/>
                            <w:lang w:eastAsia="zh-CN"/>
                          </w:rPr>
                        </m:ctrlPr>
                      </m:sub>
                    </m:sSub>
                    <m:r>
                      <m:rPr/>
                      <w:rPr>
                        <w:rFonts w:ascii="Cambria Math" w:hAnsi="Cambria Math"/>
                        <w:lang w:eastAsia="zh-CN"/>
                      </w:rPr>
                      <m:t>−P</m:t>
                    </m:r>
                    <m:ctrlPr>
                      <w:rPr>
                        <w:rFonts w:ascii="Cambria Math" w:hAnsi="Cambria Math"/>
                        <w:i/>
                        <w:lang w:eastAsia="zh-CN"/>
                      </w:rPr>
                    </m:ctrlPr>
                  </m:e>
                  <m:sub>
                    <m:r>
                      <m:rPr/>
                      <w:rPr>
                        <w:rFonts w:ascii="Cambria Math" w:hAnsi="Cambria Math"/>
                        <w:lang w:eastAsia="zh-CN"/>
                      </w:rPr>
                      <m:t>static</m:t>
                    </m:r>
                    <m:ctrlPr>
                      <w:rPr>
                        <w:rFonts w:ascii="Cambria Math" w:hAnsi="Cambria Math"/>
                        <w:i/>
                        <w:lang w:eastAsia="zh-CN"/>
                      </w:rPr>
                    </m:ctrlPr>
                  </m:sub>
                  <m:sup>
                    <m:r>
                      <m:rPr/>
                      <w:rPr>
                        <w:rFonts w:ascii="Cambria Math" w:hAnsi="Cambria Math"/>
                        <w:lang w:eastAsia="zh-CN"/>
                      </w:rPr>
                      <m:t>DL</m:t>
                    </m:r>
                    <m:ctrlPr>
                      <w:rPr>
                        <w:rFonts w:ascii="Cambria Math" w:hAnsi="Cambria Math"/>
                        <w:i/>
                        <w:lang w:eastAsia="zh-CN"/>
                      </w:rPr>
                    </m:ctrlPr>
                  </m:sup>
                </m:sSubSup>
                <m:r>
                  <m:rPr>
                    <m:sty m:val="p"/>
                  </m:rPr>
                  <w:rPr>
                    <w:rFonts w:ascii="Cambria Math" w:hAnsi="Cambria Math"/>
                  </w:rPr>
                  <m:t>)</m:t>
                </m:r>
                <m:ctrlPr>
                  <w:rPr>
                    <w:rFonts w:ascii="Cambria Math" w:hAnsi="Cambria Math"/>
                    <w:i/>
                    <w:iCs/>
                  </w:rPr>
                </m:ctrlPr>
              </m:e>
            </m:eqArr>
            <m:ctrlPr>
              <w:rPr>
                <w:rFonts w:ascii="Cambria Math" w:hAnsi="Cambria Math"/>
                <w:b/>
                <w:lang w:eastAsia="zh-CN"/>
              </w:rPr>
            </m:ctrlPr>
          </m:e>
        </m:d>
      </m:oMath>
      <w:r>
        <w:rPr>
          <w:rFonts w:ascii="Times" w:hAnsi="Times" w:eastAsia="바탕" w:cs="Times New Roman"/>
          <w:b/>
          <w:bCs/>
          <w:szCs w:val="24"/>
          <w:lang w:val="en-GB" w:eastAsia="zh-CN" w:bidi="ar-SA"/>
        </w:rPr>
        <w:fldChar w:fldCharType="begin"/>
      </w:r>
      <w:r>
        <w:rPr>
          <w:rFonts w:ascii="Times" w:hAnsi="Times" w:eastAsia="바탕" w:cs="Times New Roman"/>
          <w:b/>
          <w:bCs/>
          <w:szCs w:val="24"/>
          <w:lang w:val="en-GB" w:eastAsia="zh-CN" w:bidi="ar-SA"/>
        </w:rPr>
        <w:instrText xml:space="preserve"> QUOTE </w:instrText>
      </w:r>
      <w:r>
        <w:rPr>
          <w:rFonts w:ascii="Times" w:hAnsi="Times" w:eastAsia="바탕" w:cs="Times New Roman"/>
          <w:position w:val="-21"/>
          <w:szCs w:val="24"/>
          <w:lang w:val="en-GB" w:eastAsia="en-US" w:bidi="ar-SA"/>
        </w:rPr>
        <w:pict>
          <v:shape id="_x0000_i1033" o:spt="75" type="#_x0000_t75" style="height:28.5pt;width:239.9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9BF&quot;/&gt;&lt;wsp:rsid wsp:val=&quot;00001BE1&quot;/&gt;&lt;wsp:rsid wsp:val=&quot;000049DC&quot;/&gt;&lt;wsp:rsid wsp:val=&quot;00005266&quot;/&gt;&lt;wsp:rsid wsp:val=&quot;00006E91&quot;/&gt;&lt;wsp:rsid wsp:val=&quot;0001459F&quot;/&gt;&lt;wsp:rsid wsp:val=&quot;000154E8&quot;/&gt;&lt;wsp:rsid wsp:val=&quot;0001685F&quot;/&gt;&lt;wsp:rsid wsp:val=&quot;00017452&quot;/&gt;&lt;wsp:rsid wsp:val=&quot;00017CEC&quot;/&gt;&lt;wsp:rsid wsp:val=&quot;000206F5&quot;/&gt;&lt;wsp:rsid wsp:val=&quot;00021963&quot;/&gt;&lt;wsp:rsid wsp:val=&quot;00021A46&quot;/&gt;&lt;wsp:rsid wsp:val=&quot;000262B0&quot;/&gt;&lt;wsp:rsid wsp:val=&quot;00026AF3&quot;/&gt;&lt;wsp:rsid wsp:val=&quot;00026E24&quot;/&gt;&lt;wsp:rsid wsp:val=&quot;00027418&quot;/&gt;&lt;wsp:rsid wsp:val=&quot;00030D03&quot;/&gt;&lt;wsp:rsid wsp:val=&quot;00035C3D&quot;/&gt;&lt;wsp:rsid wsp:val=&quot;0003721C&quot;/&gt;&lt;wsp:rsid wsp:val=&quot;0004008C&quot;/&gt;&lt;wsp:rsid wsp:val=&quot;00042190&quot;/&gt;&lt;wsp:rsid wsp:val=&quot;00044466&quot;/&gt;&lt;wsp:rsid wsp:val=&quot;00051B24&quot;/&gt;&lt;wsp:rsid wsp:val=&quot;00052672&quot;/&gt;&lt;wsp:rsid wsp:val=&quot;00053611&quot;/&gt;&lt;wsp:rsid wsp:val=&quot;00054572&quot;/&gt;&lt;wsp:rsid wsp:val=&quot;00054DD5&quot;/&gt;&lt;wsp:rsid wsp:val=&quot;000557A4&quot;/&gt;&lt;wsp:rsid wsp:val=&quot;00060542&quot;/&gt;&lt;wsp:rsid wsp:val=&quot;000605DA&quot;/&gt;&lt;wsp:rsid wsp:val=&quot;00063377&quot;/&gt;&lt;wsp:rsid wsp:val=&quot;000639E4&quot;/&gt;&lt;wsp:rsid wsp:val=&quot;000655DF&quot;/&gt;&lt;wsp:rsid wsp:val=&quot;00066893&quot;/&gt;&lt;wsp:rsid wsp:val=&quot;00070590&quot;/&gt;&lt;wsp:rsid wsp:val=&quot;00070E52&quot;/&gt;&lt;wsp:rsid wsp:val=&quot;00072ECA&quot;/&gt;&lt;wsp:rsid wsp:val=&quot;00073C45&quot;/&gt;&lt;wsp:rsid wsp:val=&quot;00074A3E&quot;/&gt;&lt;wsp:rsid wsp:val=&quot;00076C50&quot;/&gt;&lt;wsp:rsid wsp:val=&quot;00077957&quot;/&gt;&lt;wsp:rsid wsp:val=&quot;000809D1&quot;/&gt;&lt;wsp:rsid wsp:val=&quot;00083D4D&quot;/&gt;&lt;wsp:rsid wsp:val=&quot;00084453&quot;/&gt;&lt;wsp:rsid wsp:val=&quot;000845D8&quot;/&gt;&lt;wsp:rsid wsp:val=&quot;00084952&quot;/&gt;&lt;wsp:rsid wsp:val=&quot;00085529&quot;/&gt;&lt;wsp:rsid wsp:val=&quot;000903AC&quot;/&gt;&lt;wsp:rsid wsp:val=&quot;00091AED&quot;/&gt;&lt;wsp:rsid wsp:val=&quot;00091BCB&quot;/&gt;&lt;wsp:rsid wsp:val=&quot;00093354&quot;/&gt;&lt;wsp:rsid wsp:val=&quot;000942B3&quot;/&gt;&lt;wsp:rsid wsp:val=&quot;0009529E&quot;/&gt;&lt;wsp:rsid wsp:val=&quot;000A0641&quot;/&gt;&lt;wsp:rsid wsp:val=&quot;000A3C7D&quot;/&gt;&lt;wsp:rsid wsp:val=&quot;000A5435&quot;/&gt;&lt;wsp:rsid wsp:val=&quot;000A63B2&quot;/&gt;&lt;wsp:rsid wsp:val=&quot;000B11A6&quot;/&gt;&lt;wsp:rsid wsp:val=&quot;000B27C1&quot;/&gt;&lt;wsp:rsid wsp:val=&quot;000B2B55&quot;/&gt;&lt;wsp:rsid wsp:val=&quot;000B43F5&quot;/&gt;&lt;wsp:rsid wsp:val=&quot;000C1E9D&quot;/&gt;&lt;wsp:rsid wsp:val=&quot;000C239E&quot;/&gt;&lt;wsp:rsid wsp:val=&quot;000C256E&quot;/&gt;&lt;wsp:rsid wsp:val=&quot;000C2758&quot;/&gt;&lt;wsp:rsid wsp:val=&quot;000C287F&quot;/&gt;&lt;wsp:rsid wsp:val=&quot;000C30A5&quot;/&gt;&lt;wsp:rsid wsp:val=&quot;000C4DA6&quot;/&gt;&lt;wsp:rsid wsp:val=&quot;000C748B&quot;/&gt;&lt;wsp:rsid wsp:val=&quot;000C74E2&quot;/&gt;&lt;wsp:rsid wsp:val=&quot;000D2402&quot;/&gt;&lt;wsp:rsid wsp:val=&quot;000D242E&quot;/&gt;&lt;wsp:rsid wsp:val=&quot;000D2D5F&quot;/&gt;&lt;wsp:rsid wsp:val=&quot;000D546F&quot;/&gt;&lt;wsp:rsid wsp:val=&quot;000D5D9E&quot;/&gt;&lt;wsp:rsid wsp:val=&quot;000D6F2A&quot;/&gt;&lt;wsp:rsid wsp:val=&quot;000E01F3&quot;/&gt;&lt;wsp:rsid wsp:val=&quot;000E0C3E&quot;/&gt;&lt;wsp:rsid wsp:val=&quot;000E2EB2&quot;/&gt;&lt;wsp:rsid wsp:val=&quot;000E474A&quot;/&gt;&lt;wsp:rsid wsp:val=&quot;000E5BCB&quot;/&gt;&lt;wsp:rsid wsp:val=&quot;000E67A5&quot;/&gt;&lt;wsp:rsid wsp:val=&quot;000F053D&quot;/&gt;&lt;wsp:rsid wsp:val=&quot;000F0A47&quot;/&gt;&lt;wsp:rsid wsp:val=&quot;000F55C6&quot;/&gt;&lt;wsp:rsid wsp:val=&quot;000F59FD&quot;/&gt;&lt;wsp:rsid wsp:val=&quot;0010230E&quot;/&gt;&lt;wsp:rsid wsp:val=&quot;00104FC2&quot;/&gt;&lt;wsp:rsid wsp:val=&quot;0010523A&quot;/&gt;&lt;wsp:rsid wsp:val=&quot;00110359&quot;/&gt;&lt;wsp:rsid wsp:val=&quot;001109A2&quot;/&gt;&lt;wsp:rsid wsp:val=&quot;00111908&quot;/&gt;&lt;wsp:rsid wsp:val=&quot;00114D46&quot;/&gt;&lt;wsp:rsid wsp:val=&quot;00114EBD&quot;/&gt;&lt;wsp:rsid wsp:val=&quot;00116950&quot;/&gt;&lt;wsp:rsid wsp:val=&quot;00123ABC&quot;/&gt;&lt;wsp:rsid wsp:val=&quot;00127320&quot;/&gt;&lt;wsp:rsid wsp:val=&quot;0013022A&quot;/&gt;&lt;wsp:rsid wsp:val=&quot;00131CB0&quot;/&gt;&lt;wsp:rsid wsp:val=&quot;00132CBE&quot;/&gt;&lt;wsp:rsid wsp:val=&quot;0013425A&quot;/&gt;&lt;wsp:rsid wsp:val=&quot;00135447&quot;/&gt;&lt;wsp:rsid wsp:val=&quot;00135A58&quot;/&gt;&lt;wsp:rsid wsp:val=&quot;00143117&quot;/&gt;&lt;wsp:rsid wsp:val=&quot;001433DC&quot;/&gt;&lt;wsp:rsid wsp:val=&quot;00143C53&quot;/&gt;&lt;wsp:rsid wsp:val=&quot;00144180&quot;/&gt;&lt;wsp:rsid wsp:val=&quot;001458AC&quot;/&gt;&lt;wsp:rsid wsp:val=&quot;0015211F&quot;/&gt;&lt;wsp:rsid wsp:val=&quot;00152F33&quot;/&gt;&lt;wsp:rsid wsp:val=&quot;0015446D&quot;/&gt;&lt;wsp:rsid wsp:val=&quot;00155109&quot;/&gt;&lt;wsp:rsid wsp:val=&quot;001551E1&quot;/&gt;&lt;wsp:rsid wsp:val=&quot;00156174&quot;/&gt;&lt;wsp:rsid wsp:val=&quot;00156C6F&quot;/&gt;&lt;wsp:rsid wsp:val=&quot;001575F0&quot;/&gt;&lt;wsp:rsid wsp:val=&quot;00166BB5&quot;/&gt;&lt;wsp:rsid wsp:val=&quot;00166FB4&quot;/&gt;&lt;wsp:rsid wsp:val=&quot;001671FB&quot;/&gt;&lt;wsp:rsid wsp:val=&quot;0017226E&quot;/&gt;&lt;wsp:rsid wsp:val=&quot;0017529F&quot;/&gt;&lt;wsp:rsid wsp:val=&quot;001777C6&quot;/&gt;&lt;wsp:rsid wsp:val=&quot;0018004F&quot;/&gt;&lt;wsp:rsid wsp:val=&quot;00180316&quot;/&gt;&lt;wsp:rsid wsp:val=&quot;00181906&quot;/&gt;&lt;wsp:rsid wsp:val=&quot;00182437&quot;/&gt;&lt;wsp:rsid wsp:val=&quot;00184862&quot;/&gt;&lt;wsp:rsid wsp:val=&quot;00184953&quot;/&gt;&lt;wsp:rsid wsp:val=&quot;00186520&quot;/&gt;&lt;wsp:rsid wsp:val=&quot;001869F7&quot;/&gt;&lt;wsp:rsid wsp:val=&quot;001940DB&quot;/&gt;&lt;wsp:rsid wsp:val=&quot;001941B0&quot;/&gt;&lt;wsp:rsid wsp:val=&quot;0019426E&quot;/&gt;&lt;wsp:rsid wsp:val=&quot;0019726A&quot;/&gt;&lt;wsp:rsid wsp:val=&quot;001A1FBC&quot;/&gt;&lt;wsp:rsid wsp:val=&quot;001A235A&quot;/&gt;&lt;wsp:rsid wsp:val=&quot;001A35F9&quot;/&gt;&lt;wsp:rsid wsp:val=&quot;001A68A2&quot;/&gt;&lt;wsp:rsid wsp:val=&quot;001B141B&quot;/&gt;&lt;wsp:rsid wsp:val=&quot;001B7B72&quot;/&gt;&lt;wsp:rsid wsp:val=&quot;001C2115&quot;/&gt;&lt;wsp:rsid wsp:val=&quot;001C40D9&quot;/&gt;&lt;wsp:rsid wsp:val=&quot;001C5621&quot;/&gt;&lt;wsp:rsid wsp:val=&quot;001C74BE&quot;/&gt;&lt;wsp:rsid wsp:val=&quot;001D150F&quot;/&gt;&lt;wsp:rsid wsp:val=&quot;001D2AE5&quot;/&gt;&lt;wsp:rsid wsp:val=&quot;001D3DDF&quot;/&gt;&lt;wsp:rsid wsp:val=&quot;001D4711&quot;/&gt;&lt;wsp:rsid wsp:val=&quot;001D5072&quot;/&gt;&lt;wsp:rsid wsp:val=&quot;001D52A5&quot;/&gt;&lt;wsp:rsid wsp:val=&quot;001D6C74&quot;/&gt;&lt;wsp:rsid wsp:val=&quot;001D7AE8&quot;/&gt;&lt;wsp:rsid wsp:val=&quot;001E0D94&quot;/&gt;&lt;wsp:rsid wsp:val=&quot;001E194B&quot;/&gt;&lt;wsp:rsid wsp:val=&quot;001E2ADD&quot;/&gt;&lt;wsp:rsid wsp:val=&quot;001E3670&quot;/&gt;&lt;wsp:rsid wsp:val=&quot;001E36EB&quot;/&gt;&lt;wsp:rsid wsp:val=&quot;001F0B04&quot;/&gt;&lt;wsp:rsid wsp:val=&quot;001F2699&quot;/&gt;&lt;wsp:rsid wsp:val=&quot;001F2C8F&quot;/&gt;&lt;wsp:rsid wsp:val=&quot;001F3001&quot;/&gt;&lt;wsp:rsid wsp:val=&quot;001F3FF7&quot;/&gt;&lt;wsp:rsid wsp:val=&quot;001F613C&quot;/&gt;&lt;wsp:rsid wsp:val=&quot;001F638D&quot;/&gt;&lt;wsp:rsid wsp:val=&quot;00201FEB&quot;/&gt;&lt;wsp:rsid wsp:val=&quot;00202B12&quot;/&gt;&lt;wsp:rsid wsp:val=&quot;00202C71&quot;/&gt;&lt;wsp:rsid wsp:val=&quot;00203BA9&quot;/&gt;&lt;wsp:rsid wsp:val=&quot;00207C8A&quot;/&gt;&lt;wsp:rsid wsp:val=&quot;00210211&quot;/&gt;&lt;wsp:rsid wsp:val=&quot;00211448&quot;/&gt;&lt;wsp:rsid wsp:val=&quot;002128D0&quot;/&gt;&lt;wsp:rsid wsp:val=&quot;0021496D&quot;/&gt;&lt;wsp:rsid wsp:val=&quot;00214F2A&quot;/&gt;&lt;wsp:rsid wsp:val=&quot;002216DD&quot;/&gt;&lt;wsp:rsid wsp:val=&quot;00221E20&quot;/&gt;&lt;wsp:rsid wsp:val=&quot;00222232&quot;/&gt;&lt;wsp:rsid wsp:val=&quot;00223E8D&quot;/&gt;&lt;wsp:rsid wsp:val=&quot;00224D9E&quot;/&gt;&lt;wsp:rsid wsp:val=&quot;00225B48&quot;/&gt;&lt;wsp:rsid wsp:val=&quot;00225E18&quot;/&gt;&lt;wsp:rsid wsp:val=&quot;002318A4&quot;/&gt;&lt;wsp:rsid wsp:val=&quot;002329B5&quot;/&gt;&lt;wsp:rsid wsp:val=&quot;00235481&quot;/&gt;&lt;wsp:rsid wsp:val=&quot;00237671&quot;/&gt;&lt;wsp:rsid wsp:val=&quot;002403C8&quot;/&gt;&lt;wsp:rsid wsp:val=&quot;002418CB&quot;/&gt;&lt;wsp:rsid wsp:val=&quot;002442EC&quot;/&gt;&lt;wsp:rsid wsp:val=&quot;00244EEA&quot;/&gt;&lt;wsp:rsid wsp:val=&quot;00246843&quot;/&gt;&lt;wsp:rsid wsp:val=&quot;00252188&quot;/&gt;&lt;wsp:rsid wsp:val=&quot;00253884&quot;/&gt;&lt;wsp:rsid wsp:val=&quot;0025466B&quot;/&gt;&lt;wsp:rsid wsp:val=&quot;002548D3&quot;/&gt;&lt;wsp:rsid wsp:val=&quot;002552FA&quot;/&gt;&lt;wsp:rsid wsp:val=&quot;00255925&quot;/&gt;&lt;wsp:rsid wsp:val=&quot;00255DCC&quot;/&gt;&lt;wsp:rsid wsp:val=&quot;00256228&quot;/&gt;&lt;wsp:rsid wsp:val=&quot;0025680C&quot;/&gt;&lt;wsp:rsid wsp:val=&quot;0025787C&quot;/&gt;&lt;wsp:rsid wsp:val=&quot;0026268C&quot;/&gt;&lt;wsp:rsid wsp:val=&quot;0026268F&quot;/&gt;&lt;wsp:rsid wsp:val=&quot;00263778&quot;/&gt;&lt;wsp:rsid wsp:val=&quot;0026561C&quot;/&gt;&lt;wsp:rsid wsp:val=&quot;00265760&quot;/&gt;&lt;wsp:rsid wsp:val=&quot;0026611D&quot;/&gt;&lt;wsp:rsid wsp:val=&quot;00271CD9&quot;/&gt;&lt;wsp:rsid wsp:val=&quot;002758DB&quot;/&gt;&lt;wsp:rsid wsp:val=&quot;00275D36&quot;/&gt;&lt;wsp:rsid wsp:val=&quot;00277186&quot;/&gt;&lt;wsp:rsid wsp:val=&quot;00277FBD&quot;/&gt;&lt;wsp:rsid wsp:val=&quot;00282066&quot;/&gt;&lt;wsp:rsid wsp:val=&quot;00282E2C&quot;/&gt;&lt;wsp:rsid wsp:val=&quot;00283646&quot;/&gt;&lt;wsp:rsid wsp:val=&quot;00290918&quot;/&gt;&lt;wsp:rsid wsp:val=&quot;00293C36&quot;/&gt;&lt;wsp:rsid wsp:val=&quot;00293DB3&quot;/&gt;&lt;wsp:rsid wsp:val=&quot;00293EDD&quot;/&gt;&lt;wsp:rsid wsp:val=&quot;0029433B&quot;/&gt;&lt;wsp:rsid wsp:val=&quot;00295044&quot;/&gt;&lt;wsp:rsid wsp:val=&quot;002966E6&quot;/&gt;&lt;wsp:rsid wsp:val=&quot;0029757E&quot;/&gt;&lt;wsp:rsid wsp:val=&quot;002975B2&quot;/&gt;&lt;wsp:rsid wsp:val=&quot;002A1E7D&quot;/&gt;&lt;wsp:rsid wsp:val=&quot;002A485E&quot;/&gt;&lt;wsp:rsid wsp:val=&quot;002A5F61&quot;/&gt;&lt;wsp:rsid wsp:val=&quot;002A66FF&quot;/&gt;&lt;wsp:rsid wsp:val=&quot;002A6961&quot;/&gt;&lt;wsp:rsid wsp:val=&quot;002A7468&quot;/&gt;&lt;wsp:rsid wsp:val=&quot;002B1B6A&quot;/&gt;&lt;wsp:rsid wsp:val=&quot;002B1FFA&quot;/&gt;&lt;wsp:rsid wsp:val=&quot;002B2F98&quot;/&gt;&lt;wsp:rsid wsp:val=&quot;002B4B78&quot;/&gt;&lt;wsp:rsid wsp:val=&quot;002B544D&quot;/&gt;&lt;wsp:rsid wsp:val=&quot;002B55F0&quot;/&gt;&lt;wsp:rsid wsp:val=&quot;002B5CF4&quot;/&gt;&lt;wsp:rsid wsp:val=&quot;002B6E04&quot;/&gt;&lt;wsp:rsid wsp:val=&quot;002B6E21&quot;/&gt;&lt;wsp:rsid wsp:val=&quot;002B73A5&quot;/&gt;&lt;wsp:rsid wsp:val=&quot;002C7702&quot;/&gt;&lt;wsp:rsid wsp:val=&quot;002D4C30&quot;/&gt;&lt;wsp:rsid wsp:val=&quot;002D4D40&quot;/&gt;&lt;wsp:rsid wsp:val=&quot;002D5BB1&quot;/&gt;&lt;wsp:rsid wsp:val=&quot;002D65C7&quot;/&gt;&lt;wsp:rsid wsp:val=&quot;002E1DF6&quot;/&gt;&lt;wsp:rsid wsp:val=&quot;002E206B&quot;/&gt;&lt;wsp:rsid wsp:val=&quot;002E72BA&quot;/&gt;&lt;wsp:rsid wsp:val=&quot;002F4411&quot;/&gt;&lt;wsp:rsid wsp:val=&quot;002F4938&quot;/&gt;&lt;wsp:rsid wsp:val=&quot;002F5E64&quot;/&gt;&lt;wsp:rsid wsp:val=&quot;002F703A&quot;/&gt;&lt;wsp:rsid wsp:val=&quot;002F7271&quot;/&gt;&lt;wsp:rsid wsp:val=&quot;00303B72&quot;/&gt;&lt;wsp:rsid wsp:val=&quot;00306407&quot;/&gt;&lt;wsp:rsid wsp:val=&quot;00311E8E&quot;/&gt;&lt;wsp:rsid wsp:val=&quot;00313E0F&quot;/&gt;&lt;wsp:rsid wsp:val=&quot;003161EF&quot;/&gt;&lt;wsp:rsid wsp:val=&quot;00320E52&quot;/&gt;&lt;wsp:rsid wsp:val=&quot;00322F38&quot;/&gt;&lt;wsp:rsid wsp:val=&quot;0032301D&quot;/&gt;&lt;wsp:rsid wsp:val=&quot;003230FF&quot;/&gt;&lt;wsp:rsid wsp:val=&quot;003234F6&quot;/&gt;&lt;wsp:rsid wsp:val=&quot;00326321&quot;/&gt;&lt;wsp:rsid wsp:val=&quot;00326889&quot;/&gt;&lt;wsp:rsid wsp:val=&quot;003269DE&quot;/&gt;&lt;wsp:rsid wsp:val=&quot;0033037F&quot;/&gt;&lt;wsp:rsid wsp:val=&quot;00335D23&quot;/&gt;&lt;wsp:rsid wsp:val=&quot;00340495&quot;/&gt;&lt;wsp:rsid wsp:val=&quot;00343017&quot;/&gt;&lt;wsp:rsid wsp:val=&quot;00343A55&quot;/&gt;&lt;wsp:rsid wsp:val=&quot;00344373&quot;/&gt;&lt;wsp:rsid wsp:val=&quot;00345EEA&quot;/&gt;&lt;wsp:rsid wsp:val=&quot;003521DB&quot;/&gt;&lt;wsp:rsid wsp:val=&quot;00352837&quot;/&gt;&lt;wsp:rsid wsp:val=&quot;00354137&quot;/&gt;&lt;wsp:rsid wsp:val=&quot;003544C1&quot;/&gt;&lt;wsp:rsid wsp:val=&quot;0036084B&quot;/&gt;&lt;wsp:rsid wsp:val=&quot;00362D29&quot;/&gt;&lt;wsp:rsid wsp:val=&quot;00362EA1&quot;/&gt;&lt;wsp:rsid wsp:val=&quot;00364947&quot;/&gt;&lt;wsp:rsid wsp:val=&quot;003653F4&quot;/&gt;&lt;wsp:rsid wsp:val=&quot;00365442&quot;/&gt;&lt;wsp:rsid wsp:val=&quot;00370DA0&quot;/&gt;&lt;wsp:rsid wsp:val=&quot;00370F7C&quot;/&gt;&lt;wsp:rsid wsp:val=&quot;00371797&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08B6&quot;/&gt;&lt;wsp:rsid wsp:val=&quot;003A135F&quot;/&gt;&lt;wsp:rsid wsp:val=&quot;003A3F71&quot;/&gt;&lt;wsp:rsid wsp:val=&quot;003A4607&quot;/&gt;&lt;wsp:rsid wsp:val=&quot;003B0BF8&quot;/&gt;&lt;wsp:rsid wsp:val=&quot;003B25BD&quot;/&gt;&lt;wsp:rsid wsp:val=&quot;003B3DC0&quot;/&gt;&lt;wsp:rsid wsp:val=&quot;003B4D3E&quot;/&gt;&lt;wsp:rsid wsp:val=&quot;003B546D&quot;/&gt;&lt;wsp:rsid wsp:val=&quot;003B5963&quot;/&gt;&lt;wsp:rsid wsp:val=&quot;003B6548&quot;/&gt;&lt;wsp:rsid wsp:val=&quot;003C401A&quot;/&gt;&lt;wsp:rsid wsp:val=&quot;003C6086&quot;/&gt;&lt;wsp:rsid wsp:val=&quot;003C6E77&quot;/&gt;&lt;wsp:rsid wsp:val=&quot;003D33A8&quot;/&gt;&lt;wsp:rsid wsp:val=&quot;003D5061&quot;/&gt;&lt;wsp:rsid wsp:val=&quot;003E0305&quot;/&gt;&lt;wsp:rsid wsp:val=&quot;003E5FB7&quot;/&gt;&lt;wsp:rsid wsp:val=&quot;003E6246&quot;/&gt;&lt;wsp:rsid wsp:val=&quot;003E74A7&quot;/&gt;&lt;wsp:rsid wsp:val=&quot;003E7642&quot;/&gt;&lt;wsp:rsid wsp:val=&quot;003E7BD2&quot;/&gt;&lt;wsp:rsid wsp:val=&quot;003F0D10&quot;/&gt;&lt;wsp:rsid wsp:val=&quot;003F2515&quot;/&gt;&lt;wsp:rsid wsp:val=&quot;003F4797&quot;/&gt;&lt;wsp:rsid wsp:val=&quot;003F47B5&quot;/&gt;&lt;wsp:rsid wsp:val=&quot;003F57AC&quot;/&gt;&lt;wsp:rsid wsp:val=&quot;00403028&quot;/&gt;&lt;wsp:rsid wsp:val=&quot;004047F6&quot;/&gt;&lt;wsp:rsid wsp:val=&quot;004109C3&quot;/&gt;&lt;wsp:rsid wsp:val=&quot;00414181&quot;/&gt;&lt;wsp:rsid wsp:val=&quot;00416CF2&quot;/&gt;&lt;wsp:rsid wsp:val=&quot;00417499&quot;/&gt;&lt;wsp:rsid wsp:val=&quot;004201BF&quot;/&gt;&lt;wsp:rsid wsp:val=&quot;004206FA&quot;/&gt;&lt;wsp:rsid wsp:val=&quot;00420EA9&quot;/&gt;&lt;wsp:rsid wsp:val=&quot;0042293F&quot;/&gt;&lt;wsp:rsid wsp:val=&quot;00423394&quot;/&gt;&lt;wsp:rsid wsp:val=&quot;00423615&quot;/&gt;&lt;wsp:rsid wsp:val=&quot;00425D45&quot;/&gt;&lt;wsp:rsid wsp:val=&quot;004276C5&quot;/&gt;&lt;wsp:rsid wsp:val=&quot;00431123&quot;/&gt;&lt;wsp:rsid wsp:val=&quot;00431E83&quot;/&gt;&lt;wsp:rsid wsp:val=&quot;00432F62&quot;/&gt;&lt;wsp:rsid wsp:val=&quot;00433FA4&quot;/&gt;&lt;wsp:rsid wsp:val=&quot;004350AE&quot;/&gt;&lt;wsp:rsid wsp:val=&quot;00437B5E&quot;/&gt;&lt;wsp:rsid wsp:val=&quot;00443ADC&quot;/&gt;&lt;wsp:rsid wsp:val=&quot;00443D1C&quot;/&gt;&lt;wsp:rsid wsp:val=&quot;004446C5&quot;/&gt;&lt;wsp:rsid wsp:val=&quot;00445DC4&quot;/&gt;&lt;wsp:rsid wsp:val=&quot;00446338&quot;/&gt;&lt;wsp:rsid wsp:val=&quot;00446F33&quot;/&gt;&lt;wsp:rsid wsp:val=&quot;004507A9&quot;/&gt;&lt;wsp:rsid wsp:val=&quot;00455581&quot;/&gt;&lt;wsp:rsid wsp:val=&quot;00455C0D&quot;/&gt;&lt;wsp:rsid wsp:val=&quot;00457599&quot;/&gt;&lt;wsp:rsid wsp:val=&quot;004604FD&quot;/&gt;&lt;wsp:rsid wsp:val=&quot;00460DBF&quot;/&gt;&lt;wsp:rsid wsp:val=&quot;00462878&quot;/&gt;&lt;wsp:rsid wsp:val=&quot;00462BD0&quot;/&gt;&lt;wsp:rsid wsp:val=&quot;00464CF3&quot;/&gt;&lt;wsp:rsid wsp:val=&quot;004748EA&quot;/&gt;&lt;wsp:rsid wsp:val=&quot;0049013E&quot;/&gt;&lt;wsp:rsid wsp:val=&quot;004902E0&quot;/&gt;&lt;wsp:rsid wsp:val=&quot;00490947&quot;/&gt;&lt;wsp:rsid wsp:val=&quot;00490D60&quot;/&gt;&lt;wsp:rsid wsp:val=&quot;004910AC&quot;/&gt;&lt;wsp:rsid wsp:val=&quot;00491785&quot;/&gt;&lt;wsp:rsid wsp:val=&quot;0049199A&quot;/&gt;&lt;wsp:rsid wsp:val=&quot;004945F3&quot;/&gt;&lt;wsp:rsid wsp:val=&quot;004952EA&quot;/&gt;&lt;wsp:rsid wsp:val=&quot;0049758A&quot;/&gt;&lt;wsp:rsid wsp:val=&quot;004A0CCD&quot;/&gt;&lt;wsp:rsid wsp:val=&quot;004A33A1&quot;/&gt;&lt;wsp:rsid wsp:val=&quot;004A5270&quot;/&gt;&lt;wsp:rsid wsp:val=&quot;004A74A3&quot;/&gt;&lt;wsp:rsid wsp:val=&quot;004A7E9C&quot;/&gt;&lt;wsp:rsid wsp:val=&quot;004B09FB&quot;/&gt;&lt;wsp:rsid wsp:val=&quot;004B5141&quot;/&gt;&lt;wsp:rsid wsp:val=&quot;004B71E1&quot;/&gt;&lt;wsp:rsid wsp:val=&quot;004C02CA&quot;/&gt;&lt;wsp:rsid wsp:val=&quot;004C0429&quot;/&gt;&lt;wsp:rsid wsp:val=&quot;004C20CB&quot;/&gt;&lt;wsp:rsid wsp:val=&quot;004C2920&quot;/&gt;&lt;wsp:rsid wsp:val=&quot;004C2E50&quot;/&gt;&lt;wsp:rsid wsp:val=&quot;004C323D&quot;/&gt;&lt;wsp:rsid wsp:val=&quot;004C4120&quot;/&gt;&lt;wsp:rsid wsp:val=&quot;004C5181&quot;/&gt;&lt;wsp:rsid wsp:val=&quot;004C6C1E&quot;/&gt;&lt;wsp:rsid wsp:val=&quot;004C7A79&quot;/&gt;&lt;wsp:rsid wsp:val=&quot;004D0A25&quot;/&gt;&lt;wsp:rsid wsp:val=&quot;004D31D3&quot;/&gt;&lt;wsp:rsid wsp:val=&quot;004D3885&quot;/&gt;&lt;wsp:rsid wsp:val=&quot;004D4553&quot;/&gt;&lt;wsp:rsid wsp:val=&quot;004E14BC&quot;/&gt;&lt;wsp:rsid wsp:val=&quot;004E18EB&quot;/&gt;&lt;wsp:rsid wsp:val=&quot;004E1DF7&quot;/&gt;&lt;wsp:rsid wsp:val=&quot;004E1E2B&quot;/&gt;&lt;wsp:rsid wsp:val=&quot;004E40C3&quot;/&gt;&lt;wsp:rsid wsp:val=&quot;004E4D94&quot;/&gt;&lt;wsp:rsid wsp:val=&quot;004E572A&quot;/&gt;&lt;wsp:rsid wsp:val=&quot;004E5CA0&quot;/&gt;&lt;wsp:rsid wsp:val=&quot;004F05C9&quot;/&gt;&lt;wsp:rsid wsp:val=&quot;004F23AD&quot;/&gt;&lt;wsp:rsid wsp:val=&quot;004F3046&quot;/&gt;&lt;wsp:rsid wsp:val=&quot;00501C34&quot;/&gt;&lt;wsp:rsid wsp:val=&quot;005104F5&quot;/&gt;&lt;wsp:rsid wsp:val=&quot;0051156B&quot;/&gt;&lt;wsp:rsid wsp:val=&quot;005121D4&quot;/&gt;&lt;wsp:rsid wsp:val=&quot;005145AF&quot;/&gt;&lt;wsp:rsid wsp:val=&quot;00514701&quot;/&gt;&lt;wsp:rsid wsp:val=&quot;00520AAE&quot;/&gt;&lt;wsp:rsid wsp:val=&quot;00521FA7&quot;/&gt;&lt;wsp:rsid wsp:val=&quot;00522EF8&quot;/&gt;&lt;wsp:rsid wsp:val=&quot;0052332E&quot;/&gt;&lt;wsp:rsid wsp:val=&quot;00523A7A&quot;/&gt;&lt;wsp:rsid wsp:val=&quot;00530E44&quot;/&gt;&lt;wsp:rsid wsp:val=&quot;005337DB&quot;/&gt;&lt;wsp:rsid wsp:val=&quot;00534F3B&quot;/&gt;&lt;wsp:rsid wsp:val=&quot;00537CAF&quot;/&gt;&lt;wsp:rsid wsp:val=&quot;0054185D&quot;/&gt;&lt;wsp:rsid wsp:val=&quot;005423F3&quot;/&gt;&lt;wsp:rsid wsp:val=&quot;00543652&quot;/&gt;&lt;wsp:rsid wsp:val=&quot;00545925&quot;/&gt;&lt;wsp:rsid wsp:val=&quot;00546BEF&quot;/&gt;&lt;wsp:rsid wsp:val=&quot;005476A2&quot;/&gt;&lt;wsp:rsid wsp:val=&quot;0054799C&quot;/&gt;&lt;wsp:rsid wsp:val=&quot;00547AEB&quot;/&gt;&lt;wsp:rsid wsp:val=&quot;00547F6A&quot;/&gt;&lt;wsp:rsid wsp:val=&quot;005519E2&quot;/&gt;&lt;wsp:rsid wsp:val=&quot;00553E3A&quot;/&gt;&lt;wsp:rsid wsp:val=&quot;00554E95&quot;/&gt;&lt;wsp:rsid wsp:val=&quot;00556A4D&quot;/&gt;&lt;wsp:rsid wsp:val=&quot;00556DFE&quot;/&gt;&lt;wsp:rsid wsp:val=&quot;00560426&quot;/&gt;&lt;wsp:rsid wsp:val=&quot;00562BB4&quot;/&gt;&lt;wsp:rsid wsp:val=&quot;005634EC&quot;/&gt;&lt;wsp:rsid wsp:val=&quot;00566689&quot;/&gt;&lt;wsp:rsid wsp:val=&quot;0056693D&quot;/&gt;&lt;wsp:rsid wsp:val=&quot;00566FBD&quot;/&gt;&lt;wsp:rsid wsp:val=&quot;00570536&quot;/&gt;&lt;wsp:rsid wsp:val=&quot;00570937&quot;/&gt;&lt;wsp:rsid wsp:val=&quot;00570ACF&quot;/&gt;&lt;wsp:rsid wsp:val=&quot;00571A20&quot;/&gt;&lt;wsp:rsid wsp:val=&quot;00571B80&quot;/&gt;&lt;wsp:rsid wsp:val=&quot;0057322A&quot;/&gt;&lt;wsp:rsid wsp:val=&quot;005748DF&quot;/&gt;&lt;wsp:rsid wsp:val=&quot;005765F4&quot;/&gt;&lt;wsp:rsid wsp:val=&quot;00580299&quot;/&gt;&lt;wsp:rsid wsp:val=&quot;005858DF&quot;/&gt;&lt;wsp:rsid wsp:val=&quot;00585CC3&quot;/&gt;&lt;wsp:rsid wsp:val=&quot;00587DE1&quot;/&gt;&lt;wsp:rsid wsp:val=&quot;005936B6&quot;/&gt;&lt;wsp:rsid wsp:val=&quot;0059417F&quot;/&gt;&lt;wsp:rsid wsp:val=&quot;00594D97&quot;/&gt;&lt;wsp:rsid wsp:val=&quot;00595848&quot;/&gt;&lt;wsp:rsid wsp:val=&quot;00595D38&quot;/&gt;&lt;wsp:rsid wsp:val=&quot;00596382&quot;/&gt;&lt;wsp:rsid wsp:val=&quot;005969E8&quot;/&gt;&lt;wsp:rsid wsp:val=&quot;005A0FA2&quot;/&gt;&lt;wsp:rsid wsp:val=&quot;005A2DC6&quot;/&gt;&lt;wsp:rsid wsp:val=&quot;005A4004&quot;/&gt;&lt;wsp:rsid wsp:val=&quot;005A5952&quot;/&gt;&lt;wsp:rsid wsp:val=&quot;005A6497&quot;/&gt;&lt;wsp:rsid wsp:val=&quot;005B0449&quot;/&gt;&lt;wsp:rsid wsp:val=&quot;005B25BC&quot;/&gt;&lt;wsp:rsid wsp:val=&quot;005B2B37&quot;/&gt;&lt;wsp:rsid wsp:val=&quot;005B374C&quot;/&gt;&lt;wsp:rsid wsp:val=&quot;005B43F6&quot;/&gt;&lt;wsp:rsid wsp:val=&quot;005B49FF&quot;/&gt;&lt;wsp:rsid wsp:val=&quot;005B5475&quot;/&gt;&lt;wsp:rsid wsp:val=&quot;005B6C3C&quot;/&gt;&lt;wsp:rsid wsp:val=&quot;005C21DF&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48D8&quot;/&gt;&lt;wsp:rsid wsp:val=&quot;005D6AA0&quot;/&gt;&lt;wsp:rsid wsp:val=&quot;005D6DA0&quot;/&gt;&lt;wsp:rsid wsp:val=&quot;005D7D37&quot;/&gt;&lt;wsp:rsid wsp:val=&quot;005E1B32&quot;/&gt;&lt;wsp:rsid wsp:val=&quot;005E1E3F&quot;/&gt;&lt;wsp:rsid wsp:val=&quot;005E4C37&quot;/&gt;&lt;wsp:rsid wsp:val=&quot;005F1309&quot;/&gt;&lt;wsp:rsid wsp:val=&quot;005F1A74&quot;/&gt;&lt;wsp:rsid wsp:val=&quot;005F4EC3&quot;/&gt;&lt;wsp:rsid wsp:val=&quot;005F5E9D&quot;/&gt;&lt;wsp:rsid wsp:val=&quot;005F6E9E&quot;/&gt;&lt;wsp:rsid wsp:val=&quot;005F731F&quot;/&gt;&lt;wsp:rsid wsp:val=&quot;005F73D9&quot;/&gt;&lt;wsp:rsid wsp:val=&quot;0060301B&quot;/&gt;&lt;wsp:rsid wsp:val=&quot;00603782&quot;/&gt;&lt;wsp:rsid wsp:val=&quot;00611EF6&quot;/&gt;&lt;wsp:rsid wsp:val=&quot;00613A05&quot;/&gt;&lt;wsp:rsid wsp:val=&quot;00613ABD&quot;/&gt;&lt;wsp:rsid wsp:val=&quot;00614987&quot;/&gt;&lt;wsp:rsid wsp:val=&quot;00615049&quot;/&gt;&lt;wsp:rsid wsp:val=&quot;006177E2&quot;/&gt;&lt;wsp:rsid wsp:val=&quot;00623D44&quot;/&gt;&lt;wsp:rsid wsp:val=&quot;00624463&quot;/&gt;&lt;wsp:rsid wsp:val=&quot;00625E37&quot;/&gt;&lt;wsp:rsid wsp:val=&quot;00626926&quot;/&gt;&lt;wsp:rsid wsp:val=&quot;00634BB2&quot;/&gt;&lt;wsp:rsid wsp:val=&quot;00640051&quot;/&gt;&lt;wsp:rsid wsp:val=&quot;0064195E&quot;/&gt;&lt;wsp:rsid wsp:val=&quot;00642348&quot;/&gt;&lt;wsp:rsid wsp:val=&quot;00643113&quot;/&gt;&lt;wsp:rsid wsp:val=&quot;0064456E&quot;/&gt;&lt;wsp:rsid wsp:val=&quot;00645579&quot;/&gt;&lt;wsp:rsid wsp:val=&quot;00645609&quot;/&gt;&lt;wsp:rsid wsp:val=&quot;00645CFD&quot;/&gt;&lt;wsp:rsid wsp:val=&quot;00645E6A&quot;/&gt;&lt;wsp:rsid wsp:val=&quot;006472DE&quot;/&gt;&lt;wsp:rsid wsp:val=&quot;0065303B&quot;/&gt;&lt;wsp:rsid wsp:val=&quot;006539AE&quot;/&gt;&lt;wsp:rsid wsp:val=&quot;00654BB3&quot;/&gt;&lt;wsp:rsid wsp:val=&quot;006555C7&quot;/&gt;&lt;wsp:rsid wsp:val=&quot;006564C5&quot;/&gt;&lt;wsp:rsid wsp:val=&quot;006623F9&quot;/&gt;&lt;wsp:rsid wsp:val=&quot;006656BB&quot;/&gt;&lt;wsp:rsid wsp:val=&quot;00666238&quot;/&gt;&lt;wsp:rsid wsp:val=&quot;006666E4&quot;/&gt;&lt;wsp:rsid wsp:val=&quot;00675F34&quot;/&gt;&lt;wsp:rsid wsp:val=&quot;00676ADD&quot;/&gt;&lt;wsp:rsid wsp:val=&quot;006801BE&quot;/&gt;&lt;wsp:rsid wsp:val=&quot;00681868&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2469&quot;/&gt;&lt;wsp:rsid wsp:val=&quot;006A3605&quot;/&gt;&lt;wsp:rsid wsp:val=&quot;006A45C1&quot;/&gt;&lt;wsp:rsid wsp:val=&quot;006A6EE1&quot;/&gt;&lt;wsp:rsid wsp:val=&quot;006B2A42&quot;/&gt;&lt;wsp:rsid wsp:val=&quot;006B2FA0&quot;/&gt;&lt;wsp:rsid wsp:val=&quot;006B3BB5&quot;/&gt;&lt;wsp:rsid wsp:val=&quot;006B7170&quot;/&gt;&lt;wsp:rsid wsp:val=&quot;006C099B&quot;/&gt;&lt;wsp:rsid wsp:val=&quot;006C2835&quot;/&gt;&lt;wsp:rsid wsp:val=&quot;006C2C6C&quot;/&gt;&lt;wsp:rsid wsp:val=&quot;006C52F7&quot;/&gt;&lt;wsp:rsid wsp:val=&quot;006C73DF&quot;/&gt;&lt;wsp:rsid wsp:val=&quot;006D6ED8&quot;/&gt;&lt;wsp:rsid wsp:val=&quot;006E0051&quot;/&gt;&lt;wsp:rsid wsp:val=&quot;006E2F87&quot;/&gt;&lt;wsp:rsid wsp:val=&quot;006E4A82&quot;/&gt;&lt;wsp:rsid wsp:val=&quot;006E7AC8&quot;/&gt;&lt;wsp:rsid wsp:val=&quot;006F1592&quot;/&gt;&lt;wsp:rsid wsp:val=&quot;006F4666&quot;/&gt;&lt;wsp:rsid wsp:val=&quot;007000F0&quot;/&gt;&lt;wsp:rsid wsp:val=&quot;007003FC&quot;/&gt;&lt;wsp:rsid wsp:val=&quot;007013B0&quot;/&gt;&lt;wsp:rsid wsp:val=&quot;007040C1&quot;/&gt;&lt;wsp:rsid wsp:val=&quot;00704221&quot;/&gt;&lt;wsp:rsid wsp:val=&quot;007049DF&quot;/&gt;&lt;wsp:rsid wsp:val=&quot;00704D87&quot;/&gt;&lt;wsp:rsid wsp:val=&quot;00705161&quot;/&gt;&lt;wsp:rsid wsp:val=&quot;007127F2&quot;/&gt;&lt;wsp:rsid wsp:val=&quot;00713B88&quot;/&gt;&lt;wsp:rsid wsp:val=&quot;00720496&quot;/&gt;&lt;wsp:rsid wsp:val=&quot;007258AA&quot;/&gt;&lt;wsp:rsid wsp:val=&quot;00725D6F&quot;/&gt;&lt;wsp:rsid wsp:val=&quot;00726297&quot;/&gt;&lt;wsp:rsid wsp:val=&quot;00732094&quot;/&gt;&lt;wsp:rsid wsp:val=&quot;0073211D&quot;/&gt;&lt;wsp:rsid wsp:val=&quot;007333B3&quot;/&gt;&lt;wsp:rsid wsp:val=&quot;00735851&quot;/&gt;&lt;wsp:rsid wsp:val=&quot;00735A31&quot;/&gt;&lt;wsp:rsid wsp:val=&quot;00737671&quot;/&gt;&lt;wsp:rsid wsp:val=&quot;00737AF1&quot;/&gt;&lt;wsp:rsid wsp:val=&quot;0074150C&quot;/&gt;&lt;wsp:rsid wsp:val=&quot;007436B8&quot;/&gt;&lt;wsp:rsid wsp:val=&quot;007544D4&quot;/&gt;&lt;wsp:rsid wsp:val=&quot;00756874&quot;/&gt;&lt;wsp:rsid wsp:val=&quot;00757025&quot;/&gt;&lt;wsp:rsid wsp:val=&quot;0075736E&quot;/&gt;&lt;wsp:rsid wsp:val=&quot;00757938&quot;/&gt;&lt;wsp:rsid wsp:val=&quot;00757BDC&quot;/&gt;&lt;wsp:rsid wsp:val=&quot;00757FA9&quot;/&gt;&lt;wsp:rsid wsp:val=&quot;007637DD&quot;/&gt;&lt;wsp:rsid wsp:val=&quot;00763C91&quot;/&gt;&lt;wsp:rsid wsp:val=&quot;00774719&quot;/&gt;&lt;wsp:rsid wsp:val=&quot;00774B71&quot;/&gt;&lt;wsp:rsid wsp:val=&quot;007771B0&quot;/&gt;&lt;wsp:rsid wsp:val=&quot;00777298&quot;/&gt;&lt;wsp:rsid wsp:val=&quot;0078005E&quot;/&gt;&lt;wsp:rsid wsp:val=&quot;00780817&quot;/&gt;&lt;wsp:rsid wsp:val=&quot;00781423&quot;/&gt;&lt;wsp:rsid wsp:val=&quot;0078174F&quot;/&gt;&lt;wsp:rsid wsp:val=&quot;007831B0&quot;/&gt;&lt;wsp:rsid wsp:val=&quot;00784592&quot;/&gt;&lt;wsp:rsid wsp:val=&quot;00785E7F&quot;/&gt;&lt;wsp:rsid wsp:val=&quot;007860DD&quot;/&gt;&lt;wsp:rsid wsp:val=&quot;007864FE&quot;/&gt;&lt;wsp:rsid wsp:val=&quot;00792320&quot;/&gt;&lt;wsp:rsid wsp:val=&quot;0079637E&quot;/&gt;&lt;wsp:rsid wsp:val=&quot;007976D3&quot;/&gt;&lt;wsp:rsid wsp:val=&quot;007A24A4&quot;/&gt;&lt;wsp:rsid wsp:val=&quot;007A28D0&quot;/&gt;&lt;wsp:rsid wsp:val=&quot;007A53AD&quot;/&gt;&lt;wsp:rsid wsp:val=&quot;007A583F&quot;/&gt;&lt;wsp:rsid wsp:val=&quot;007A613F&quot;/&gt;&lt;wsp:rsid wsp:val=&quot;007A6203&quot;/&gt;&lt;wsp:rsid wsp:val=&quot;007A6225&quot;/&gt;&lt;wsp:rsid wsp:val=&quot;007A7244&quot;/&gt;&lt;wsp:rsid wsp:val=&quot;007B12DD&quot;/&gt;&lt;wsp:rsid wsp:val=&quot;007B1C6B&quot;/&gt;&lt;wsp:rsid wsp:val=&quot;007B25A3&quot;/&gt;&lt;wsp:rsid wsp:val=&quot;007B7B37&quot;/&gt;&lt;wsp:rsid wsp:val=&quot;007B7EB0&quot;/&gt;&lt;wsp:rsid wsp:val=&quot;007B7F47&quot;/&gt;&lt;wsp:rsid wsp:val=&quot;007C02FC&quot;/&gt;&lt;wsp:rsid wsp:val=&quot;007C1EBA&quot;/&gt;&lt;wsp:rsid wsp:val=&quot;007C3C20&quot;/&gt;&lt;wsp:rsid wsp:val=&quot;007D12D4&quot;/&gt;&lt;wsp:rsid wsp:val=&quot;007D170A&quot;/&gt;&lt;wsp:rsid wsp:val=&quot;007E035F&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68AC&quot;/&gt;&lt;wsp:rsid wsp:val=&quot;00807555&quot;/&gt;&lt;wsp:rsid wsp:val=&quot;008075EA&quot;/&gt;&lt;wsp:rsid wsp:val=&quot;008120B3&quot;/&gt;&lt;wsp:rsid wsp:val=&quot;008124BF&quot;/&gt;&lt;wsp:rsid wsp:val=&quot;00813CA0&quot;/&gt;&lt;wsp:rsid wsp:val=&quot;00813F2B&quot;/&gt;&lt;wsp:rsid wsp:val=&quot;0081645F&quot;/&gt;&lt;wsp:rsid wsp:val=&quot;00817304&quot;/&gt;&lt;wsp:rsid wsp:val=&quot;008203C4&quot;/&gt;&lt;wsp:rsid wsp:val=&quot;00823877&quot;/&gt;&lt;wsp:rsid wsp:val=&quot;00824ECF&quot;/&gt;&lt;wsp:rsid wsp:val=&quot;008261FB&quot;/&gt;&lt;wsp:rsid wsp:val=&quot;0083271B&quot;/&gt;&lt;wsp:rsid wsp:val=&quot;00832EF8&quot;/&gt;&lt;wsp:rsid wsp:val=&quot;00833385&quot;/&gt;&lt;wsp:rsid wsp:val=&quot;00842958&quot;/&gt;&lt;wsp:rsid wsp:val=&quot;00852529&quot;/&gt;&lt;wsp:rsid wsp:val=&quot;00854556&quot;/&gt;&lt;wsp:rsid wsp:val=&quot;00855ECC&quot;/&gt;&lt;wsp:rsid wsp:val=&quot;00856EAF&quot;/&gt;&lt;wsp:rsid wsp:val=&quot;00861499&quot;/&gt;&lt;wsp:rsid wsp:val=&quot;00864E0E&quot;/&gt;&lt;wsp:rsid wsp:val=&quot;008669C4&quot;/&gt;&lt;wsp:rsid wsp:val=&quot;00872180&quot;/&gt;&lt;wsp:rsid wsp:val=&quot;0087282C&quot;/&gt;&lt;wsp:rsid wsp:val=&quot;00875E57&quot;/&gt;&lt;wsp:rsid wsp:val=&quot;00876DEE&quot;/&gt;&lt;wsp:rsid wsp:val=&quot;00876FC1&quot;/&gt;&lt;wsp:rsid wsp:val=&quot;008803FB&quot;/&gt;&lt;wsp:rsid wsp:val=&quot;0088067A&quot;/&gt;&lt;wsp:rsid wsp:val=&quot;00880E43&quot;/&gt;&lt;wsp:rsid wsp:val=&quot;00884953&quot;/&gt;&lt;wsp:rsid wsp:val=&quot;00884ADD&quot;/&gt;&lt;wsp:rsid wsp:val=&quot;0088611D&quot;/&gt;&lt;wsp:rsid wsp:val=&quot;00886414&quot;/&gt;&lt;wsp:rsid wsp:val=&quot;008929C7&quot;/&gt;&lt;wsp:rsid wsp:val=&quot;00894C1C&quot;/&gt;&lt;wsp:rsid wsp:val=&quot;00896910&quot;/&gt;&lt;wsp:rsid wsp:val=&quot;0089768D&quot;/&gt;&lt;wsp:rsid wsp:val=&quot;008A14BE&quot;/&gt;&lt;wsp:rsid wsp:val=&quot;008A34F1&quot;/&gt;&lt;wsp:rsid wsp:val=&quot;008A3DDA&quot;/&gt;&lt;wsp:rsid wsp:val=&quot;008A4FFD&quot;/&gt;&lt;wsp:rsid wsp:val=&quot;008A7C2E&quot;/&gt;&lt;wsp:rsid wsp:val=&quot;008B4981&quot;/&gt;&lt;wsp:rsid wsp:val=&quot;008C2582&quot;/&gt;&lt;wsp:rsid wsp:val=&quot;008C39E1&quot;/&gt;&lt;wsp:rsid wsp:val=&quot;008C655F&quot;/&gt;&lt;wsp:rsid wsp:val=&quot;008C753E&quot;/&gt;&lt;wsp:rsid wsp:val=&quot;008C7739&quot;/&gt;&lt;wsp:rsid wsp:val=&quot;008D31DC&quot;/&gt;&lt;wsp:rsid wsp:val=&quot;008D32AD&quot;/&gt;&lt;wsp:rsid wsp:val=&quot;008D34CA&quot;/&gt;&lt;wsp:rsid wsp:val=&quot;008D6101&quot;/&gt;&lt;wsp:rsid wsp:val=&quot;008E053B&quot;/&gt;&lt;wsp:rsid wsp:val=&quot;008E2992&quot;/&gt;&lt;wsp:rsid wsp:val=&quot;008E3830&quot;/&gt;&lt;wsp:rsid wsp:val=&quot;008F04BE&quot;/&gt;&lt;wsp:rsid wsp:val=&quot;008F46EA&quot;/&gt;&lt;wsp:rsid wsp:val=&quot;008F6173&quot;/&gt;&lt;wsp:rsid wsp:val=&quot;008F621B&quot;/&gt;&lt;wsp:rsid wsp:val=&quot;008F64C9&quot;/&gt;&lt;wsp:rsid wsp:val=&quot;008F6E2A&quot;/&gt;&lt;wsp:rsid wsp:val=&quot;008F7720&quot;/&gt;&lt;wsp:rsid wsp:val=&quot;008F7C25&quot;/&gt;&lt;wsp:rsid wsp:val=&quot;00906DED&quot;/&gt;&lt;wsp:rsid wsp:val=&quot;00910B2F&quot;/&gt;&lt;wsp:rsid wsp:val=&quot;009117D5&quot;/&gt;&lt;wsp:rsid wsp:val=&quot;009121DF&quot;/&gt;&lt;wsp:rsid wsp:val=&quot;0091240F&quot;/&gt;&lt;wsp:rsid wsp:val=&quot;0091254E&quot;/&gt;&lt;wsp:rsid wsp:val=&quot;00912E48&quot;/&gt;&lt;wsp:rsid wsp:val=&quot;009155C6&quot;/&gt;&lt;wsp:rsid wsp:val=&quot;009170A8&quot;/&gt;&lt;wsp:rsid wsp:val=&quot;009174AA&quot;/&gt;&lt;wsp:rsid wsp:val=&quot;0092055C&quot;/&gt;&lt;wsp:rsid wsp:val=&quot;009219A7&quot;/&gt;&lt;wsp:rsid wsp:val=&quot;009220CD&quot;/&gt;&lt;wsp:rsid wsp:val=&quot;00924E2C&quot;/&gt;&lt;wsp:rsid wsp:val=&quot;00930024&quot;/&gt;&lt;wsp:rsid wsp:val=&quot;00931DD4&quot;/&gt;&lt;wsp:rsid wsp:val=&quot;00931EEC&quot;/&gt;&lt;wsp:rsid wsp:val=&quot;00933707&quot;/&gt;&lt;wsp:rsid wsp:val=&quot;0093445B&quot;/&gt;&lt;wsp:rsid wsp:val=&quot;009347F2&quot;/&gt;&lt;wsp:rsid wsp:val=&quot;009401DF&quot;/&gt;&lt;wsp:rsid wsp:val=&quot;009403E8&quot;/&gt;&lt;wsp:rsid wsp:val=&quot;00940C1E&quot;/&gt;&lt;wsp:rsid wsp:val=&quot;0094188B&quot;/&gt;&lt;wsp:rsid wsp:val=&quot;00943BDE&quot;/&gt;&lt;wsp:rsid wsp:val=&quot;00946371&quot;/&gt;&lt;wsp:rsid wsp:val=&quot;00947247&quot;/&gt;&lt;wsp:rsid wsp:val=&quot;009478AF&quot;/&gt;&lt;wsp:rsid wsp:val=&quot;0095030F&quot;/&gt;&lt;wsp:rsid wsp:val=&quot;00953765&quot;/&gt;&lt;wsp:rsid wsp:val=&quot;00953883&quot;/&gt;&lt;wsp:rsid wsp:val=&quot;00954CA6&quot;/&gt;&lt;wsp:rsid wsp:val=&quot;0095540C&quot;/&gt;&lt;wsp:rsid wsp:val=&quot;0096265B&quot;/&gt;&lt;wsp:rsid wsp:val=&quot;00964EF6&quot;/&gt;&lt;wsp:rsid wsp:val=&quot;00965054&quot;/&gt;&lt;wsp:rsid wsp:val=&quot;009657DE&quot;/&gt;&lt;wsp:rsid wsp:val=&quot;00966AAD&quot;/&gt;&lt;wsp:rsid wsp:val=&quot;009736FB&quot;/&gt;&lt;wsp:rsid wsp:val=&quot;00973FA2&quot;/&gt;&lt;wsp:rsid wsp:val=&quot;0097466C&quot;/&gt;&lt;wsp:rsid wsp:val=&quot;00974FA5&quot;/&gt;&lt;wsp:rsid wsp:val=&quot;00976502&quot;/&gt;&lt;wsp:rsid wsp:val=&quot;009774DC&quot;/&gt;&lt;wsp:rsid wsp:val=&quot;009812F2&quot;/&gt;&lt;wsp:rsid wsp:val=&quot;00981D9F&quot;/&gt;&lt;wsp:rsid wsp:val=&quot;009854EF&quot;/&gt;&lt;wsp:rsid wsp:val=&quot;00985935&quot;/&gt;&lt;wsp:rsid wsp:val=&quot;00986A56&quot;/&gt;&lt;wsp:rsid wsp:val=&quot;00987498&quot;/&gt;&lt;wsp:rsid wsp:val=&quot;009908D3&quot;/&gt;&lt;wsp:rsid wsp:val=&quot;00990A23&quot;/&gt;&lt;wsp:rsid wsp:val=&quot;009939F1&quot;/&gt;&lt;wsp:rsid wsp:val=&quot;0099522D&quot;/&gt;&lt;wsp:rsid wsp:val=&quot;009966A7&quot;/&gt;&lt;wsp:rsid wsp:val=&quot;009A02D8&quot;/&gt;&lt;wsp:rsid wsp:val=&quot;009A05FF&quot;/&gt;&lt;wsp:rsid wsp:val=&quot;009A0CEA&quot;/&gt;&lt;wsp:rsid wsp:val=&quot;009A0DF9&quot;/&gt;&lt;wsp:rsid wsp:val=&quot;009A565F&quot;/&gt;&lt;wsp:rsid wsp:val=&quot;009A5A09&quot;/&gt;&lt;wsp:rsid wsp:val=&quot;009A6F45&quot;/&gt;&lt;wsp:rsid wsp:val=&quot;009A74E4&quot;/&gt;&lt;wsp:rsid wsp:val=&quot;009A7A39&quot;/&gt;&lt;wsp:rsid wsp:val=&quot;009B1D77&quot;/&gt;&lt;wsp:rsid wsp:val=&quot;009B64D0&quot;/&gt;&lt;wsp:rsid wsp:val=&quot;009B68E8&quot;/&gt;&lt;wsp:rsid wsp:val=&quot;009B7D97&quot;/&gt;&lt;wsp:rsid wsp:val=&quot;009C1147&quot;/&gt;&lt;wsp:rsid wsp:val=&quot;009C20D0&quot;/&gt;&lt;wsp:rsid wsp:val=&quot;009C2CD7&quot;/&gt;&lt;wsp:rsid wsp:val=&quot;009C4C9E&quot;/&gt;&lt;wsp:rsid wsp:val=&quot;009C5249&quot;/&gt;&lt;wsp:rsid wsp:val=&quot;009C5BE9&quot;/&gt;&lt;wsp:rsid wsp:val=&quot;009C62F7&quot;/&gt;&lt;wsp:rsid wsp:val=&quot;009C66F6&quot;/&gt;&lt;wsp:rsid wsp:val=&quot;009C759B&quot;/&gt;&lt;wsp:rsid wsp:val=&quot;009D0A7F&quot;/&gt;&lt;wsp:rsid wsp:val=&quot;009D10F6&quot;/&gt;&lt;wsp:rsid wsp:val=&quot;009D11EC&quot;/&gt;&lt;wsp:rsid wsp:val=&quot;009D1E47&quot;/&gt;&lt;wsp:rsid wsp:val=&quot;009D25E3&quot;/&gt;&lt;wsp:rsid wsp:val=&quot;009E111F&quot;/&gt;&lt;wsp:rsid wsp:val=&quot;009E2F39&quot;/&gt;&lt;wsp:rsid wsp:val=&quot;009E4A2A&quot;/&gt;&lt;wsp:rsid wsp:val=&quot;009F08F7&quot;/&gt;&lt;wsp:rsid wsp:val=&quot;009F138B&quot;/&gt;&lt;wsp:rsid wsp:val=&quot;009F69FB&quot;/&gt;&lt;wsp:rsid wsp:val=&quot;00A04F54&quot;/&gt;&lt;wsp:rsid wsp:val=&quot;00A053FA&quot;/&gt;&lt;wsp:rsid wsp:val=&quot;00A075CB&quot;/&gt;&lt;wsp:rsid wsp:val=&quot;00A1200A&quot;/&gt;&lt;wsp:rsid wsp:val=&quot;00A120D8&quot;/&gt;&lt;wsp:rsid wsp:val=&quot;00A139F2&quot;/&gt;&lt;wsp:rsid wsp:val=&quot;00A16B00&quot;/&gt;&lt;wsp:rsid wsp:val=&quot;00A16B41&quot;/&gt;&lt;wsp:rsid wsp:val=&quot;00A16D9A&quot;/&gt;&lt;wsp:rsid wsp:val=&quot;00A21EF4&quot;/&gt;&lt;wsp:rsid wsp:val=&quot;00A31351&quot;/&gt;&lt;wsp:rsid wsp:val=&quot;00A3258C&quot;/&gt;&lt;wsp:rsid wsp:val=&quot;00A327AC&quot;/&gt;&lt;wsp:rsid wsp:val=&quot;00A344D0&quot;/&gt;&lt;wsp:rsid wsp:val=&quot;00A43A40&quot;/&gt;&lt;wsp:rsid wsp:val=&quot;00A44B0E&quot;/&gt;&lt;wsp:rsid wsp:val=&quot;00A45337&quot;/&gt;&lt;wsp:rsid wsp:val=&quot;00A453E9&quot;/&gt;&lt;wsp:rsid wsp:val=&quot;00A46BAC&quot;/&gt;&lt;wsp:rsid wsp:val=&quot;00A4736C&quot;/&gt;&lt;wsp:rsid wsp:val=&quot;00A51190&quot;/&gt;&lt;wsp:rsid wsp:val=&quot;00A56406&quot;/&gt;&lt;wsp:rsid wsp:val=&quot;00A67B98&quot;/&gt;&lt;wsp:rsid wsp:val=&quot;00A71D04&quot;/&gt;&lt;wsp:rsid wsp:val=&quot;00A72027&quot;/&gt;&lt;wsp:rsid wsp:val=&quot;00A749A2&quot;/&gt;&lt;wsp:rsid wsp:val=&quot;00A750A4&quot;/&gt;&lt;wsp:rsid wsp:val=&quot;00A77794&quot;/&gt;&lt;wsp:rsid wsp:val=&quot;00A80D3B&quot;/&gt;&lt;wsp:rsid wsp:val=&quot;00A83659&quot;/&gt;&lt;wsp:rsid wsp:val=&quot;00A85568&quot;/&gt;&lt;wsp:rsid wsp:val=&quot;00A95126&quot;/&gt;&lt;wsp:rsid wsp:val=&quot;00A97DC5&quot;/&gt;&lt;wsp:rsid wsp:val=&quot;00AA1F42&quot;/&gt;&lt;wsp:rsid wsp:val=&quot;00AA2DD9&quot;/&gt;&lt;wsp:rsid wsp:val=&quot;00AA341E&quot;/&gt;&lt;wsp:rsid wsp:val=&quot;00AA475A&quot;/&gt;&lt;wsp:rsid wsp:val=&quot;00AA5C7C&quot;/&gt;&lt;wsp:rsid wsp:val=&quot;00AA5C89&quot;/&gt;&lt;wsp:rsid wsp:val=&quot;00AB56BD&quot;/&gt;&lt;wsp:rsid wsp:val=&quot;00AB5C38&quot;/&gt;&lt;wsp:rsid wsp:val=&quot;00AB5CF6&quot;/&gt;&lt;wsp:rsid wsp:val=&quot;00AB636D&quot;/&gt;&lt;wsp:rsid wsp:val=&quot;00AC089A&quot;/&gt;&lt;wsp:rsid wsp:val=&quot;00AC0D66&quot;/&gt;&lt;wsp:rsid wsp:val=&quot;00AC278D&quot;/&gt;&lt;wsp:rsid wsp:val=&quot;00AC4375&quot;/&gt;&lt;wsp:rsid wsp:val=&quot;00AD2F16&quot;/&gt;&lt;wsp:rsid wsp:val=&quot;00AD3F42&quot;/&gt;&lt;wsp:rsid wsp:val=&quot;00AD4E60&quot;/&gt;&lt;wsp:rsid wsp:val=&quot;00AD7C0A&quot;/&gt;&lt;wsp:rsid wsp:val=&quot;00AE554F&quot;/&gt;&lt;wsp:rsid wsp:val=&quot;00AE72DA&quot;/&gt;&lt;wsp:rsid wsp:val=&quot;00AE7351&quot;/&gt;&lt;wsp:rsid wsp:val=&quot;00AF1AEA&quot;/&gt;&lt;wsp:rsid wsp:val=&quot;00AF1BE9&quot;/&gt;&lt;wsp:rsid wsp:val=&quot;00AF20B1&quot;/&gt;&lt;wsp:rsid wsp:val=&quot;00AF4AA5&quot;/&gt;&lt;wsp:rsid wsp:val=&quot;00AF5018&quot;/&gt;&lt;wsp:rsid wsp:val=&quot;00AF639B&quot;/&gt;&lt;wsp:rsid wsp:val=&quot;00AF676F&quot;/&gt;&lt;wsp:rsid wsp:val=&quot;00AF6EBE&quot;/&gt;&lt;wsp:rsid wsp:val=&quot;00B02F47&quot;/&gt;&lt;wsp:rsid wsp:val=&quot;00B03578&quot;/&gt;&lt;wsp:rsid wsp:val=&quot;00B057B7&quot;/&gt;&lt;wsp:rsid wsp:val=&quot;00B07DAA&quot;/&gt;&lt;wsp:rsid wsp:val=&quot;00B112C6&quot;/&gt;&lt;wsp:rsid wsp:val=&quot;00B135C9&quot;/&gt;&lt;wsp:rsid wsp:val=&quot;00B15DCD&quot;/&gt;&lt;wsp:rsid wsp:val=&quot;00B20627&quot;/&gt;&lt;wsp:rsid wsp:val=&quot;00B23921&quot;/&gt;&lt;wsp:rsid wsp:val=&quot;00B26221&quot;/&gt;&lt;wsp:rsid wsp:val=&quot;00B2657D&quot;/&gt;&lt;wsp:rsid wsp:val=&quot;00B30E7D&quot;/&gt;&lt;wsp:rsid wsp:val=&quot;00B3337E&quot;/&gt;&lt;wsp:rsid wsp:val=&quot;00B347D6&quot;/&gt;&lt;wsp:rsid wsp:val=&quot;00B34F32&quot;/&gt;&lt;wsp:rsid wsp:val=&quot;00B372EA&quot;/&gt;&lt;wsp:rsid wsp:val=&quot;00B40959&quot;/&gt;&lt;wsp:rsid wsp:val=&quot;00B40D93&quot;/&gt;&lt;wsp:rsid wsp:val=&quot;00B416CC&quot;/&gt;&lt;wsp:rsid wsp:val=&quot;00B4266F&quot;/&gt;&lt;wsp:rsid wsp:val=&quot;00B51372&quot;/&gt;&lt;wsp:rsid wsp:val=&quot;00B51A94&quot;/&gt;&lt;wsp:rsid wsp:val=&quot;00B52EDF&quot;/&gt;&lt;wsp:rsid wsp:val=&quot;00B551EA&quot;/&gt;&lt;wsp:rsid wsp:val=&quot;00B601DC&quot;/&gt;&lt;wsp:rsid wsp:val=&quot;00B61725&quot;/&gt;&lt;wsp:rsid wsp:val=&quot;00B631FD&quot;/&gt;&lt;wsp:rsid wsp:val=&quot;00B639F2&quot;/&gt;&lt;wsp:rsid wsp:val=&quot;00B640E8&quot;/&gt;&lt;wsp:rsid wsp:val=&quot;00B6549A&quot;/&gt;&lt;wsp:rsid wsp:val=&quot;00B7446D&quot;/&gt;&lt;wsp:rsid wsp:val=&quot;00B75DE1&quot;/&gt;&lt;wsp:rsid wsp:val=&quot;00B80F17&quot;/&gt;&lt;wsp:rsid wsp:val=&quot;00B82F8D&quot;/&gt;&lt;wsp:rsid wsp:val=&quot;00B82FD4&quot;/&gt;&lt;wsp:rsid wsp:val=&quot;00B84122&quot;/&gt;&lt;wsp:rsid wsp:val=&quot;00B841E5&quot;/&gt;&lt;wsp:rsid wsp:val=&quot;00B85B2F&quot;/&gt;&lt;wsp:rsid wsp:val=&quot;00B904DD&quot;/&gt;&lt;wsp:rsid wsp:val=&quot;00B906C7&quot;/&gt;&lt;wsp:rsid wsp:val=&quot;00B92AEB&quot;/&gt;&lt;wsp:rsid wsp:val=&quot;00B93DA4&quot;/&gt;&lt;wsp:rsid wsp:val=&quot;00B94A67&quot;/&gt;&lt;wsp:rsid wsp:val=&quot;00B97AAA&quot;/&gt;&lt;wsp:rsid wsp:val=&quot;00BA1A17&quot;/&gt;&lt;wsp:rsid wsp:val=&quot;00BA74B0&quot;/&gt;&lt;wsp:rsid wsp:val=&quot;00BB1738&quot;/&gt;&lt;wsp:rsid wsp:val=&quot;00BB263C&quot;/&gt;&lt;wsp:rsid wsp:val=&quot;00BB316A&quot;/&gt;&lt;wsp:rsid wsp:val=&quot;00BB70A9&quot;/&gt;&lt;wsp:rsid wsp:val=&quot;00BB7151&quot;/&gt;&lt;wsp:rsid wsp:val=&quot;00BC0AD3&quot;/&gt;&lt;wsp:rsid wsp:val=&quot;00BC0B79&quot;/&gt;&lt;wsp:rsid wsp:val=&quot;00BC3D43&quot;/&gt;&lt;wsp:rsid wsp:val=&quot;00BC5D8B&quot;/&gt;&lt;wsp:rsid wsp:val=&quot;00BC6F41&quot;/&gt;&lt;wsp:rsid wsp:val=&quot;00BC75B5&quot;/&gt;&lt;wsp:rsid wsp:val=&quot;00BD15B5&quot;/&gt;&lt;wsp:rsid wsp:val=&quot;00BD3F19&quot;/&gt;&lt;wsp:rsid wsp:val=&quot;00BD4762&quot;/&gt;&lt;wsp:rsid wsp:val=&quot;00BD5278&quot;/&gt;&lt;wsp:rsid wsp:val=&quot;00BD5E6D&quot;/&gt;&lt;wsp:rsid wsp:val=&quot;00BD6761&quot;/&gt;&lt;wsp:rsid wsp:val=&quot;00BE3695&quot;/&gt;&lt;wsp:rsid wsp:val=&quot;00BE4326&quot;/&gt;&lt;wsp:rsid wsp:val=&quot;00BF1F78&quot;/&gt;&lt;wsp:rsid wsp:val=&quot;00BF2E74&quot;/&gt;&lt;wsp:rsid wsp:val=&quot;00BF50DA&quot;/&gt;&lt;wsp:rsid wsp:val=&quot;00BF6CE0&quot;/&gt;&lt;wsp:rsid wsp:val=&quot;00C04796&quot;/&gt;&lt;wsp:rsid wsp:val=&quot;00C05269&quot;/&gt;&lt;wsp:rsid wsp:val=&quot;00C05AAD&quot;/&gt;&lt;wsp:rsid wsp:val=&quot;00C05D79&quot;/&gt;&lt;wsp:rsid wsp:val=&quot;00C05E4D&quot;/&gt;&lt;wsp:rsid wsp:val=&quot;00C1214A&quot;/&gt;&lt;wsp:rsid wsp:val=&quot;00C132DD&quot;/&gt;&lt;wsp:rsid wsp:val=&quot;00C16B72&quot;/&gt;&lt;wsp:rsid wsp:val=&quot;00C20525&quot;/&gt;&lt;wsp:rsid wsp:val=&quot;00C210DE&quot;/&gt;&lt;wsp:rsid wsp:val=&quot;00C2739B&quot;/&gt;&lt;wsp:rsid wsp:val=&quot;00C30A9E&quot;/&gt;&lt;wsp:rsid wsp:val=&quot;00C30DAF&quot;/&gt;&lt;wsp:rsid wsp:val=&quot;00C313E3&quot;/&gt;&lt;wsp:rsid wsp:val=&quot;00C31DE5&quot;/&gt;&lt;wsp:rsid wsp:val=&quot;00C37194&quot;/&gt;&lt;wsp:rsid wsp:val=&quot;00C418B6&quot;/&gt;&lt;wsp:rsid wsp:val=&quot;00C43382&quot;/&gt;&lt;wsp:rsid wsp:val=&quot;00C447E1&quot;/&gt;&lt;wsp:rsid wsp:val=&quot;00C4769F&quot;/&gt;&lt;wsp:rsid wsp:val=&quot;00C508AC&quot;/&gt;&lt;wsp:rsid wsp:val=&quot;00C51723&quot;/&gt;&lt;wsp:rsid wsp:val=&quot;00C5245F&quot;/&gt;&lt;wsp:rsid wsp:val=&quot;00C54454&quot;/&gt;&lt;wsp:rsid wsp:val=&quot;00C569CC&quot;/&gt;&lt;wsp:rsid wsp:val=&quot;00C61AB9&quot;/&gt;&lt;wsp:rsid wsp:val=&quot;00C620EC&quot;/&gt;&lt;wsp:rsid wsp:val=&quot;00C63475&quot;/&gt;&lt;wsp:rsid wsp:val=&quot;00C63D49&quot;/&gt;&lt;wsp:rsid wsp:val=&quot;00C6529A&quot;/&gt;&lt;wsp:rsid wsp:val=&quot;00C66478&quot;/&gt;&lt;wsp:rsid wsp:val=&quot;00C66E55&quot;/&gt;&lt;wsp:rsid wsp:val=&quot;00C67B24&quot;/&gt;&lt;wsp:rsid wsp:val=&quot;00C707D9&quot;/&gt;&lt;wsp:rsid wsp:val=&quot;00C70FFF&quot;/&gt;&lt;wsp:rsid wsp:val=&quot;00C72E52&quot;/&gt;&lt;wsp:rsid wsp:val=&quot;00C736F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87F28&quot;/&gt;&lt;wsp:rsid wsp:val=&quot;00C937A7&quot;/&gt;&lt;wsp:rsid wsp:val=&quot;00C9464B&quot;/&gt;&lt;wsp:rsid wsp:val=&quot;00C9579D&quot;/&gt;&lt;wsp:rsid wsp:val=&quot;00CA03A1&quot;/&gt;&lt;wsp:rsid wsp:val=&quot;00CA3C7D&quot;/&gt;&lt;wsp:rsid wsp:val=&quot;00CA4A7A&quot;/&gt;&lt;wsp:rsid wsp:val=&quot;00CA5877&quot;/&gt;&lt;wsp:rsid wsp:val=&quot;00CB11E8&quot;/&gt;&lt;wsp:rsid wsp:val=&quot;00CB2D53&quot;/&gt;&lt;wsp:rsid wsp:val=&quot;00CC2AC1&quot;/&gt;&lt;wsp:rsid wsp:val=&quot;00CC3CED&quot;/&gt;&lt;wsp:rsid wsp:val=&quot;00CC4FB3&quot;/&gt;&lt;wsp:rsid wsp:val=&quot;00CC6B79&quot;/&gt;&lt;wsp:rsid wsp:val=&quot;00CD056A&quot;/&gt;&lt;wsp:rsid wsp:val=&quot;00CD1153&quot;/&gt;&lt;wsp:rsid wsp:val=&quot;00CD1D60&quot;/&gt;&lt;wsp:rsid wsp:val=&quot;00CD33E9&quot;/&gt;&lt;wsp:rsid wsp:val=&quot;00CD4951&quot;/&gt;&lt;wsp:rsid wsp:val=&quot;00CD660F&quot;/&gt;&lt;wsp:rsid wsp:val=&quot;00CE35EA&quot;/&gt;&lt;wsp:rsid wsp:val=&quot;00CE4A18&quot;/&gt;&lt;wsp:rsid wsp:val=&quot;00CE7546&quot;/&gt;&lt;wsp:rsid wsp:val=&quot;00CF2307&quot;/&gt;&lt;wsp:rsid wsp:val=&quot;00CF5D6F&quot;/&gt;&lt;wsp:rsid wsp:val=&quot;00CF6AA5&quot;/&gt;&lt;wsp:rsid wsp:val=&quot;00D00EE3&quot;/&gt;&lt;wsp:rsid wsp:val=&quot;00D0138D&quot;/&gt;&lt;wsp:rsid wsp:val=&quot;00D02564&quot;/&gt;&lt;wsp:rsid wsp:val=&quot;00D02D0D&quot;/&gt;&lt;wsp:rsid wsp:val=&quot;00D033F5&quot;/&gt;&lt;wsp:rsid wsp:val=&quot;00D040DE&quot;/&gt;&lt;wsp:rsid wsp:val=&quot;00D04902&quot;/&gt;&lt;wsp:rsid wsp:val=&quot;00D1164E&quot;/&gt;&lt;wsp:rsid wsp:val=&quot;00D13AB9&quot;/&gt;&lt;wsp:rsid wsp:val=&quot;00D1420E&quot;/&gt;&lt;wsp:rsid wsp:val=&quot;00D14DF5&quot;/&gt;&lt;wsp:rsid wsp:val=&quot;00D15C81&quot;/&gt;&lt;wsp:rsid wsp:val=&quot;00D15DCC&quot;/&gt;&lt;wsp:rsid wsp:val=&quot;00D15FAF&quot;/&gt;&lt;wsp:rsid wsp:val=&quot;00D20F72&quot;/&gt;&lt;wsp:rsid wsp:val=&quot;00D24785&quot;/&gt;&lt;wsp:rsid wsp:val=&quot;00D26D98&quot;/&gt;&lt;wsp:rsid wsp:val=&quot;00D27256&quot;/&gt;&lt;wsp:rsid wsp:val=&quot;00D344BC&quot;/&gt;&lt;wsp:rsid wsp:val=&quot;00D34F6C&quot;/&gt;&lt;wsp:rsid wsp:val=&quot;00D43CBF&quot;/&gt;&lt;wsp:rsid wsp:val=&quot;00D45FCC&quot;/&gt;&lt;wsp:rsid wsp:val=&quot;00D46B51&quot;/&gt;&lt;wsp:rsid wsp:val=&quot;00D474D1&quot;/&gt;&lt;wsp:rsid wsp:val=&quot;00D5088F&quot;/&gt;&lt;wsp:rsid wsp:val=&quot;00D50D15&quot;/&gt;&lt;wsp:rsid wsp:val=&quot;00D5711F&quot;/&gt;&lt;wsp:rsid wsp:val=&quot;00D627DC&quot;/&gt;&lt;wsp:rsid wsp:val=&quot;00D64F73&quot;/&gt;&lt;wsp:rsid wsp:val=&quot;00D66373&quot;/&gt;&lt;wsp:rsid wsp:val=&quot;00D6708B&quot;/&gt;&lt;wsp:rsid wsp:val=&quot;00D6781B&quot;/&gt;&lt;wsp:rsid wsp:val=&quot;00D728B2&quot;/&gt;&lt;wsp:rsid wsp:val=&quot;00D73125&quot;/&gt;&lt;wsp:rsid wsp:val=&quot;00D7598C&quot;/&gt;&lt;wsp:rsid wsp:val=&quot;00D82F8E&quot;/&gt;&lt;wsp:rsid wsp:val=&quot;00D8692A&quot;/&gt;&lt;wsp:rsid wsp:val=&quot;00D94F68&quot;/&gt;&lt;wsp:rsid wsp:val=&quot;00D96BE7&quot;/&gt;&lt;wsp:rsid wsp:val=&quot;00D978A0&quot;/&gt;&lt;wsp:rsid wsp:val=&quot;00D97D4D&quot;/&gt;&lt;wsp:rsid wsp:val=&quot;00DA20FF&quot;/&gt;&lt;wsp:rsid wsp:val=&quot;00DA4276&quot;/&gt;&lt;wsp:rsid wsp:val=&quot;00DA4A9C&quot;/&gt;&lt;wsp:rsid wsp:val=&quot;00DA5155&quot;/&gt;&lt;wsp:rsid wsp:val=&quot;00DB156D&quot;/&gt;&lt;wsp:rsid wsp:val=&quot;00DB24FF&quot;/&gt;&lt;wsp:rsid wsp:val=&quot;00DB3327&quot;/&gt;&lt;wsp:rsid wsp:val=&quot;00DB60E8&quot;/&gt;&lt;wsp:rsid wsp:val=&quot;00DB70FE&quot;/&gt;&lt;wsp:rsid wsp:val=&quot;00DB7BF6&quot;/&gt;&lt;wsp:rsid wsp:val=&quot;00DB7E00&quot;/&gt;&lt;wsp:rsid wsp:val=&quot;00DC07FA&quot;/&gt;&lt;wsp:rsid wsp:val=&quot;00DC39F2&quot;/&gt;&lt;wsp:rsid wsp:val=&quot;00DC3DAA&quot;/&gt;&lt;wsp:rsid wsp:val=&quot;00DC407B&quot;/&gt;&lt;wsp:rsid wsp:val=&quot;00DC43DE&quot;/&gt;&lt;wsp:rsid wsp:val=&quot;00DC4FAB&quot;/&gt;&lt;wsp:rsid wsp:val=&quot;00DD110B&quot;/&gt;&lt;wsp:rsid wsp:val=&quot;00DD17DF&quot;/&gt;&lt;wsp:rsid wsp:val=&quot;00DD4EF2&quot;/&gt;&lt;wsp:rsid wsp:val=&quot;00DD5063&quot;/&gt;&lt;wsp:rsid wsp:val=&quot;00DD5131&quot;/&gt;&lt;wsp:rsid wsp:val=&quot;00DD7B0B&quot;/&gt;&lt;wsp:rsid wsp:val=&quot;00DE0182&quot;/&gt;&lt;wsp:rsid wsp:val=&quot;00DE0B19&quot;/&gt;&lt;wsp:rsid wsp:val=&quot;00DE2348&quot;/&gt;&lt;wsp:rsid wsp:val=&quot;00DE323F&quot;/&gt;&lt;wsp:rsid wsp:val=&quot;00DE6943&quot;/&gt;&lt;wsp:rsid wsp:val=&quot;00DF0111&quot;/&gt;&lt;wsp:rsid wsp:val=&quot;00DF3B80&quot;/&gt;&lt;wsp:rsid wsp:val=&quot;00DF4AA0&quot;/&gt;&lt;wsp:rsid wsp:val=&quot;00DF4B2B&quot;/&gt;&lt;wsp:rsid wsp:val=&quot;00DF52EE&quot;/&gt;&lt;wsp:rsid wsp:val=&quot;00DF5416&quot;/&gt;&lt;wsp:rsid wsp:val=&quot;00DF5783&quot;/&gt;&lt;wsp:rsid wsp:val=&quot;00DF5FED&quot;/&gt;&lt;wsp:rsid wsp:val=&quot;00E00E27&quot;/&gt;&lt;wsp:rsid wsp:val=&quot;00E010F2&quot;/&gt;&lt;wsp:rsid wsp:val=&quot;00E025DB&quot;/&gt;&lt;wsp:rsid wsp:val=&quot;00E03022&quot;/&gt;&lt;wsp:rsid wsp:val=&quot;00E04DB8&quot;/&gt;&lt;wsp:rsid wsp:val=&quot;00E0567A&quot;/&gt;&lt;wsp:rsid wsp:val=&quot;00E12920&quot;/&gt;&lt;wsp:rsid wsp:val=&quot;00E17E46&quot;/&gt;&lt;wsp:rsid wsp:val=&quot;00E20892&quot;/&gt;&lt;wsp:rsid wsp:val=&quot;00E21DBE&quot;/&gt;&lt;wsp:rsid wsp:val=&quot;00E25151&quot;/&gt;&lt;wsp:rsid wsp:val=&quot;00E2627F&quot;/&gt;&lt;wsp:rsid wsp:val=&quot;00E27533&quot;/&gt;&lt;wsp:rsid wsp:val=&quot;00E32BEE&quot;/&gt;&lt;wsp:rsid wsp:val=&quot;00E32DCD&quot;/&gt;&lt;wsp:rsid wsp:val=&quot;00E36E70&quot;/&gt;&lt;wsp:rsid wsp:val=&quot;00E435D3&quot;/&gt;&lt;wsp:rsid wsp:val=&quot;00E43F18&quot;/&gt;&lt;wsp:rsid wsp:val=&quot;00E44097&quot;/&gt;&lt;wsp:rsid wsp:val=&quot;00E46490&quot;/&gt;&lt;wsp:rsid wsp:val=&quot;00E524D0&quot;/&gt;&lt;wsp:rsid wsp:val=&quot;00E53F9C&quot;/&gt;&lt;wsp:rsid wsp:val=&quot;00E54F56&quot;/&gt;&lt;wsp:rsid wsp:val=&quot;00E55DAB&quot;/&gt;&lt;wsp:rsid wsp:val=&quot;00E56573&quot;/&gt;&lt;wsp:rsid wsp:val=&quot;00E56872&quot;/&gt;&lt;wsp:rsid wsp:val=&quot;00E5744E&quot;/&gt;&lt;wsp:rsid wsp:val=&quot;00E61088&quot;/&gt;&lt;wsp:rsid wsp:val=&quot;00E6221A&quot;/&gt;&lt;wsp:rsid wsp:val=&quot;00E63492&quot;/&gt;&lt;wsp:rsid wsp:val=&quot;00E66C99&quot;/&gt;&lt;wsp:rsid wsp:val=&quot;00E67062&quot;/&gt;&lt;wsp:rsid wsp:val=&quot;00E70311&quot;/&gt;&lt;wsp:rsid wsp:val=&quot;00E74851&quot;/&gt;&lt;wsp:rsid wsp:val=&quot;00E75E82&quot;/&gt;&lt;wsp:rsid wsp:val=&quot;00E768BA&quot;/&gt;&lt;wsp:rsid wsp:val=&quot;00E7769E&quot;/&gt;&lt;wsp:rsid wsp:val=&quot;00E8063C&quot;/&gt;&lt;wsp:rsid wsp:val=&quot;00E838AE&quot;/&gt;&lt;wsp:rsid wsp:val=&quot;00E83CC5&quot;/&gt;&lt;wsp:rsid wsp:val=&quot;00E84B08&quot;/&gt;&lt;wsp:rsid wsp:val=&quot;00E91FF8&quot;/&gt;&lt;wsp:rsid wsp:val=&quot;00E93026&quot;/&gt;&lt;wsp:rsid wsp:val=&quot;00E95F0A&quot;/&gt;&lt;wsp:rsid wsp:val=&quot;00EA235C&quot;/&gt;&lt;wsp:rsid wsp:val=&quot;00EA7990&quot;/&gt;&lt;wsp:rsid wsp:val=&quot;00EB14BE&quot;/&gt;&lt;wsp:rsid wsp:val=&quot;00EB37A1&quot;/&gt;&lt;wsp:rsid wsp:val=&quot;00EB4922&quot;/&gt;&lt;wsp:rsid wsp:val=&quot;00EB5068&quot;/&gt;&lt;wsp:rsid wsp:val=&quot;00EB53DA&quot;/&gt;&lt;wsp:rsid wsp:val=&quot;00EC5070&quot;/&gt;&lt;wsp:rsid wsp:val=&quot;00EC52AE&quot;/&gt;&lt;wsp:rsid wsp:val=&quot;00EC7B40&quot;/&gt;&lt;wsp:rsid wsp:val=&quot;00ED034C&quot;/&gt;&lt;wsp:rsid wsp:val=&quot;00ED130A&quot;/&gt;&lt;wsp:rsid wsp:val=&quot;00ED2E01&quot;/&gt;&lt;wsp:rsid wsp:val=&quot;00ED2FBD&quot;/&gt;&lt;wsp:rsid wsp:val=&quot;00ED415A&quot;/&gt;&lt;wsp:rsid wsp:val=&quot;00ED55AE&quot;/&gt;&lt;wsp:rsid wsp:val=&quot;00EE1DB6&quot;/&gt;&lt;wsp:rsid wsp:val=&quot;00EE304E&quot;/&gt;&lt;wsp:rsid wsp:val=&quot;00EE4281&quot;/&gt;&lt;wsp:rsid wsp:val=&quot;00EF023E&quot;/&gt;&lt;wsp:rsid wsp:val=&quot;00EF172A&quot;/&gt;&lt;wsp:rsid wsp:val=&quot;00EF1AAC&quot;/&gt;&lt;wsp:rsid wsp:val=&quot;00EF21D5&quot;/&gt;&lt;wsp:rsid wsp:val=&quot;00EF43F6&quot;/&gt;&lt;wsp:rsid wsp:val=&quot;00EF4F07&quot;/&gt;&lt;wsp:rsid wsp:val=&quot;00EF6036&quot;/&gt;&lt;wsp:rsid wsp:val=&quot;00EF686B&quot;/&gt;&lt;wsp:rsid wsp:val=&quot;00F000D6&quot;/&gt;&lt;wsp:rsid wsp:val=&quot;00F0023E&quot;/&gt;&lt;wsp:rsid wsp:val=&quot;00F05091&quot;/&gt;&lt;wsp:rsid wsp:val=&quot;00F07B8D&quot;/&gt;&lt;wsp:rsid wsp:val=&quot;00F11A3F&quot;/&gt;&lt;wsp:rsid wsp:val=&quot;00F1304F&quot;/&gt;&lt;wsp:rsid wsp:val=&quot;00F20479&quot;/&gt;&lt;wsp:rsid wsp:val=&quot;00F217C1&quot;/&gt;&lt;wsp:rsid wsp:val=&quot;00F230BA&quot;/&gt;&lt;wsp:rsid wsp:val=&quot;00F23620&quot;/&gt;&lt;wsp:rsid wsp:val=&quot;00F261B5&quot;/&gt;&lt;wsp:rsid wsp:val=&quot;00F26847&quot;/&gt;&lt;wsp:rsid wsp:val=&quot;00F26BD4&quot;/&gt;&lt;wsp:rsid wsp:val=&quot;00F27DDD&quot;/&gt;&lt;wsp:rsid wsp:val=&quot;00F27DE6&quot;/&gt;&lt;wsp:rsid wsp:val=&quot;00F30FD9&quot;/&gt;&lt;wsp:rsid wsp:val=&quot;00F33A81&quot;/&gt;&lt;wsp:rsid wsp:val=&quot;00F366F0&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65E1D&quot;/&gt;&lt;wsp:rsid wsp:val=&quot;00F66DC5&quot;/&gt;&lt;wsp:rsid wsp:val=&quot;00F71576&quot;/&gt;&lt;wsp:rsid wsp:val=&quot;00F724AE&quot;/&gt;&lt;wsp:rsid wsp:val=&quot;00F72729&quot;/&gt;&lt;wsp:rsid wsp:val=&quot;00F72B27&quot;/&gt;&lt;wsp:rsid wsp:val=&quot;00F75264&quot;/&gt;&lt;wsp:rsid wsp:val=&quot;00F75CFD&quot;/&gt;&lt;wsp:rsid wsp:val=&quot;00F801A1&quot;/&gt;&lt;wsp:rsid wsp:val=&quot;00F82E18&quot;/&gt;&lt;wsp:rsid wsp:val=&quot;00F85221&quot;/&gt;&lt;wsp:rsid wsp:val=&quot;00F8638F&quot;/&gt;&lt;wsp:rsid wsp:val=&quot;00F902B0&quot;/&gt;&lt;wsp:rsid wsp:val=&quot;00F91B6E&quot;/&gt;&lt;wsp:rsid wsp:val=&quot;00F928B9&quot;/&gt;&lt;wsp:rsid wsp:val=&quot;00F92A66&quot;/&gt;&lt;wsp:rsid wsp:val=&quot;00F9391E&quot;/&gt;&lt;wsp:rsid wsp:val=&quot;00F95794&quot;/&gt;&lt;wsp:rsid wsp:val=&quot;00F962C8&quot;/&gt;&lt;wsp:rsid wsp:val=&quot;00F965C7&quot;/&gt;&lt;wsp:rsid wsp:val=&quot;00F9666A&quot;/&gt;&lt;wsp:rsid wsp:val=&quot;00F9692E&quot;/&gt;&lt;wsp:rsid wsp:val=&quot;00FA19AB&quot;/&gt;&lt;wsp:rsid wsp:val=&quot;00FA4438&quot;/&gt;&lt;wsp:rsid wsp:val=&quot;00FA5B9A&quot;/&gt;&lt;wsp:rsid wsp:val=&quot;00FB02B8&quot;/&gt;&lt;wsp:rsid wsp:val=&quot;00FB0449&quot;/&gt;&lt;wsp:rsid wsp:val=&quot;00FB090E&quot;/&gt;&lt;wsp:rsid wsp:val=&quot;00FB0C03&quot;/&gt;&lt;wsp:rsid wsp:val=&quot;00FB0F0E&quot;/&gt;&lt;wsp:rsid wsp:val=&quot;00FB3721&quot;/&gt;&lt;wsp:rsid wsp:val=&quot;00FB5E1B&quot;/&gt;&lt;wsp:rsid wsp:val=&quot;00FB6FB5&quot;/&gt;&lt;wsp:rsid wsp:val=&quot;00FC40DB&quot;/&gt;&lt;wsp:rsid wsp:val=&quot;00FC5F97&quot;/&gt;&lt;wsp:rsid wsp:val=&quot;00FC6459&quot;/&gt;&lt;wsp:rsid wsp:val=&quot;00FC6B71&quot;/&gt;&lt;wsp:rsid wsp:val=&quot;00FD04CC&quot;/&gt;&lt;wsp:rsid wsp:val=&quot;00FD062E&quot;/&gt;&lt;wsp:rsid wsp:val=&quot;00FD43E6&quot;/&gt;&lt;wsp:rsid wsp:val=&quot;00FD4C6B&quot;/&gt;&lt;wsp:rsid wsp:val=&quot;00FE006C&quot;/&gt;&lt;wsp:rsid wsp:val=&quot;00FE1FEE&quot;/&gt;&lt;wsp:rsid wsp:val=&quot;00FE5BFA&quot;/&gt;&lt;wsp:rsid wsp:val=&quot;00FE6420&quot;/&gt;&lt;wsp:rsid wsp:val=&quot;00FE6A52&quot;/&gt;&lt;wsp:rsid wsp:val=&quot;00FE7158&quot;/&gt;&lt;wsp:rsid wsp:val=&quot;00FF1854&quot;/&gt;&lt;wsp:rsid wsp:val=&quot;00FF1E50&quot;/&gt;&lt;wsp:rsid wsp:val=&quot;00FF2611&quot;/&gt;&lt;wsp:rsid wsp:val=&quot;00FF45F8&quot;/&gt;&lt;wsp:rsid wsp:val=&quot;00FF4A83&quot;/&gt;&lt;wsp:rsid wsp:val=&quot;00FF58B9&quot;/&gt;&lt;wsp:rsid wsp:val=&quot;00FF6752&quot;/&gt;&lt;/wsp:rsids&gt;&lt;/w:docPr&gt;&lt;w:body&gt;&lt;wx:sect&gt;&lt;w:p wsp:rsidR=&quot;00000000&quot; wsp:rsidRDefault=&quot;004C2E50&quot; wsp:rsidP=&quot;004C2E50&quot;&gt;&lt;m:oMathPara&gt;&lt;m:oMath&gt;&lt;m:d&gt;&lt;m:dPr&gt;&lt;m:begChr m:val=&quot;{&quot;/&gt;&lt;m:endChr m:val=&quot;&quot;/&gt;&lt;m:ctrlPr&gt;&lt;w:rPr&gt;&lt;w:rFonts w:ascii=&quot;Cambria Math&quot; w:h-ansi=&quot;Cambria Math&quot;/&gt;&lt;wx:font wx:val=&quot;Cambria Math&quot;/&gt;&lt;w:b/&gt;&lt;w:b-cs/&gt;&lt;w:lang w:fareast=&quot;ZH-CN&quot;/&gt;&lt;/w:rPr&gt;&lt;/m:ctrlPr&gt;&lt;/m:dPr&gt;&lt;m:e&gt;&lt;m:eqArr&gt;&lt;m:eqArrPr&gt;&lt;m:ctrlPr&gt;&lt;w:rPr&gt;&lt;w:rFonts w:ascii=&quot;Cambria Math&quot; w:h-ansi=&quot;Cambria Math&quot;/&gt;&lt;wx:font wx:val=&quot;Cambria Math&quot;/&gt;&lt;w:b/&gt;&lt;w:b-cs/&gt;&lt;w:lang w:fareast=&quot;ZH-CN&quot;/&gt;&lt;/w:rPr&gt;&lt;/m:ctrlPr&gt;&lt;/m:eqArrPr&gt;&lt;m:e&gt;&lt;m:r&gt;&lt;m:rPr&gt;&lt;m:sty m:val=&quot;bi&quot;/&gt;&lt;/m:rPr&gt;&lt;w:rPr&gt;&lt;w:rFonts w:ascii=&quot;Cambria Math&quot; w:h-ansi=&quot;Cambria Math&quot;/&gt;&lt;wx:font wx:val=&quot;Cambria Math&quot;/&gt;&lt;w:b/&gt;&lt;w:i/&gt;&lt;w:lang w:fareast=&quot;ZH-CN&quot;/&gt;&lt;/w:rPr&gt;&lt;m:t&gt;&amp;amp;&lt;/m:t&gt;&lt;/m:r&gt;&lt;m:sSub&gt;&lt;m:sSubPr&gt;&lt;m:ctrlPr&gt;&lt;w:rPr&gt;&lt;w:rFonts w:ascii=&quot;Cambria Math&quot; w:h-ansi=&quot;Cambria Math&quot;/&gt;&lt;wx:font wx:val=&quot;Cambria Math&quot;/&gt;&lt;w:i/&gt;&lt;w:i-cs/&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dyn,ante&lt;/m:t&gt;&lt;/m:r&gt;&lt;/m:sub&gt;&lt;/m:sSub&gt;&lt;m:r&gt;&lt;m:rPr&gt;&lt;m:sty m:val=&quot;p&quot;/&gt;&lt;/m:rPr&gt;&lt;w:rPr&gt;&lt;w:rFonts w:ascii=&quot;Cambria Math&quot; w:h-ansi=&quot;Cambria Math&quot;/&gt;&lt;wx:font wx:val=&quot;Cambria Math&quot;/&gt;&lt;/w:rPr&gt;&lt;m:t&gt;= &lt;/m:t&gt;&lt;/m:r&gt;&lt;m:r&gt;&lt;m:rPr&gt;&lt;m:sty m:val=&quot;b&quot;/&gt;&lt;/m:rPr&gt;&lt;w:rPr&gt;&lt;w:rFonts w:ascii=&quot;Cambria Math&quot; w:h-ansi=&quot;Cambria Math&quot;/&gt;&lt;wx:font wx:val=&quot;Cambria Math&quot;/&gt;&lt;w:b/&gt;&lt;/w:rPr&gt;&lt;m:t&gt;A*&lt;/m:t&gt;&lt;/m:r&gt;&lt;m:sSubSup&gt;&lt;m:sSubSupPr&gt;&lt;m:ctrlPr&gt;&lt;w:rPr&gt;&lt;w:rFonts w:ascii=&quot;Cambria Math&quot; w:h-ansi=&quot;Cambria Math&quot;/&gt;&lt;wx:font wx:val=&quot;Cambria Math&quot;/&gt;&lt;w:i/&gt;&lt;w:i-cs/&gt;&lt;/w:rPr&gt;&lt;/m:ctrlPr&gt;&lt;/m:sSubSupPr&gt;&lt;m:e&gt;&lt;m:r&gt;&lt;w:rPr&gt;&lt;w:rFonts w:ascii=&quot;Cambria Math&quot; w:h-ansi=&quot;Cambria Math&quot;/&gt;&lt;wx:font wx:val=&quot;Cambria Math&quot;/&gt;&lt;w:i/&gt;&lt;w:lang w:fareast=&quot;ZH-CN&quot;/&gt;&lt;/w:rPr&gt;&lt;m:t&gt;(&lt;/m:t&gt;&lt;/m:r&gt;&lt;m:sSub&gt;&lt;m:sSubPr&gt;&lt;m:ctrlPr&gt;&lt;w:rPr&gt;&lt;w:rFonts w:ascii=&quot;Cambria Math&quot; w:h-ansi=&quot;Cambria Math&quot;/&gt;&lt;wx:font wx:val=&quot;Cambria Math&quot;/&gt;&lt;w:i/&gt;&lt;w:lang w:fareast=&quot;ZH-CN&quot;/&gt;&lt;/w:rPr&gt;&lt;/m:ctrlPr&gt;&lt;/m:sSubPr&gt;&lt;m:e&gt;&lt;m:r&gt;&lt;w:rPr&gt;&lt;w:rFonts w:ascii=&quot;Cambria Math&quot; w:h-ansi=&quot;Cambria Math&quot;/&gt;&lt;wx:font wx:val=&quot;Cambria Math&quot;/&gt;&lt;w:i/&gt;&lt;w:lang w:fareast=&quot;ZH-CN&quot;/&gt;&lt;/w:rPr&gt;&lt;m:t&gt;P&lt;/m:t&gt;&lt;/m:r&gt;&lt;/m:e&gt;&lt;m:sub&gt;&lt;m:r&gt;&lt;w:rPr&gt;&lt;w:rFonts w:ascii=&quot;Cambria Math&quot; w:h-ansi=&quot;Cambria Math&quot;/&gt;&lt;wx:font wx:val=&quot;Cambria Math&quot;/&gt;&lt;w:i/&gt;&lt;w:lang w:fareast=&quot;ZH-CN&quot;/&gt;&lt;/w:rPr&gt;&lt;m:t&gt;4&lt;/m:t&gt;&lt;/m:r&gt;&lt;/m:sub&gt;&lt;/m:sSub&gt;&lt;m:r&gt;&lt;w:rPr&gt;&lt;w:rFonts w:ascii=&quot;Cambria Math&quot; w:h-ansi=&quot;Cambria Math&quot;/&gt;&lt;wx:font wx:val=&quot;Cambria Math&quot;/&gt;&lt;w:i/&gt;&lt;w:lang w:fareast=&quot;ZH-CN&quot;/&gt;&lt;/w:rPr&gt;&lt;m:t&gt;-P&lt;/m:t&gt;&lt;/m:r&gt;&lt;/m:e&gt;&lt;m:sub&gt;&lt;m:r&gt;&lt;w:rPr&gt;&lt;w:rFonts w:ascii=&quot;Cambria Math&quot; w:h-ansi=&quot;Cambria Math&quot;/&gt;&lt;wx:font wx:val=&quot;Cambria Math&quot;/&gt;&lt;w:i/&gt;&lt;w:lang w:fareast=&quot;ZH-CN&quot;/&gt;&lt;/w:rPr&gt;&lt;m:t&gt;static&lt;/m:t&gt;&lt;/m:r&gt;&lt;/m:sub&gt;&lt;m:sup&gt;&lt;m:r&gt;&lt;w:rPr&gt;&lt;w:rFonts w:ascii=&quot;Cambria Math&quot; w:h-ansi=&quot;Cambria Math&quot;/&gt;&lt;wx:font wx:val=&quot;Cambria Math&quot;/&gt;&lt;w:i/&gt;&lt;w:lang w:fareast=&quot;ZH-CN&quot;/&gt;&lt;/w:rPr&gt;&lt;m:t&gt;DL&lt;/m:t&gt;&lt;/m:r&gt;&lt;/m:sup&gt;&lt;/m:sSubSup&gt;&lt;m:r&gt;&lt;m:rPr&gt;&lt;m:sty m:val=&quot;p&quot;/&gt;&lt;/m:rPr&gt;&lt;w:rPr&gt;&lt;w:rFonts w:ascii=&quot;Cambria Math&quot; w:h-ansi=&quot;Cambria Math&quot;/&gt;&lt;wx:font wx:val=&quot;Cambria Math&quot;/&gt;&lt;/w:rPr&gt;&lt;m:t&gt;)&lt;/m:t&gt;&lt;/m:r&gt;&lt;/m:e&gt;&lt;m:e&gt;&lt;m:r&gt;&lt;m:rPr&gt;&lt;m:sty m:val=&quot;bi&quot;/&gt;&lt;/m:rPr&gt;&lt;w:rPr&gt;&lt;w:rFonts w:ascii=&quot;Cambria Math&quot; w:h-ansi=&quot;Cambria Math&quot;/&gt;&lt;wx:font wx:val=&quot;Cambria Math&quot;/&gt;&lt;w:b/&gt;&lt;w:i/&gt;&lt;w:lang w:fareast=&quot;ZH-CN&quot;/&gt;&lt;/w:rPr&gt;&lt;m:t&gt;&amp;amp;&lt;/m:t&gt;&lt;/m:r&gt;&lt;m:sSub&gt;&lt;m:sSubPr&gt;&lt;m:ctrlPr&gt;&lt;w:rPr&gt;&lt;w:rFonts w:ascii=&quot;Cambria Math&quot; w:h-ansi=&quot;Cambria Math&quot;/&gt;&lt;wx:font wx:val=&quot;Cambria Math&quot;/&gt;&lt;w:i/&gt;&lt;w:i-cs/&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dyn,joint&lt;/m:t&gt;&lt;/m:r&gt;&lt;/m:sub&gt;&lt;/m:sSub&gt;&lt;m:r&gt;&lt;m:rPr&gt;&lt;m:sty m:val=&quot;p&quot;/&gt;&lt;/m:rPr&gt;&lt;w:rPr&gt;&lt;w:rFonts w:ascii=&quot;Cambria Math&quot; w:h-ansi=&quot;Cambria Math&quot;/&gt;&lt;wx:font wx:val=&quot;Cambria Math&quot;/&gt;&lt;w:lang w:fareast=&quot;ZH-CN&quot;/&gt;&lt;/w:rPr&gt;&lt;m:t&gt;/&lt;/m:t&gt;&lt;/m:r&gt;&lt;m:r&gt;&lt;w:rPr&gt;&lt;w:rFonts w:ascii=&quot;Cambria Math&quot; w:h-ansi=&quot;Cambria Math&quot;/&gt;&lt;wx:font wx:val=&quot;Cambria Math&quot;/&gt;&lt;w:i/&gt;&lt;/w:rPr&gt;&lt;m:t&gt;η&lt;/m:t&gt;&lt;/m:r&gt;&lt;m:d&gt;&lt;m:dPr&gt;&lt;m:ctrlPr&gt;&lt;w:rPr&gt;&lt;w:rFonts w:ascii=&quot;Cambria Math&quot; w:h-ansi=&quot;Cambria Math&quot;/&gt;&lt;wx:font wx:val=&quot;Cambria Math&quot;/&gt;&lt;w:i/&gt;&lt;w:i-cs/&gt;&lt;/w:rPr&gt;&lt;/m:ctrlPr&gt;&lt;/m:dPr&gt;&lt;m:e&gt;&lt;m:sSub&gt;&lt;m:sSubPr&gt;&lt;m:ctrlPr&gt;&lt;w:rPr&gt;&lt;w:rFonts w:ascii=&quot;Cambria Math&quot; w:h-ansi=&quot;Cambria Math&quot;/&gt;&lt;wx:font wx:val=&quot;Cambria Math&quot;/&gt;&lt;w:i/&gt;&lt;w:i-cs/&gt;&lt;/w:rPr&gt;&lt;/m:ctrlPr&gt;&lt;/m:sSubPr&gt;&lt;m:e&gt;&lt;m:r&gt;&lt;w:rPr&gt;&lt;w:rFonts w:ascii=&quot;Cambria Math&quot; w:h-ansi=&quot;Cambria Math&quot;/&gt;&lt;wx:font wx:val=&quot;Cambria Math&quot;/&gt;&lt;w:i/&gt;&lt;/w:rPr&gt;&lt;m:t&gt;s&lt;/m:t&gt;&lt;/m:r&gt;&lt;/m:e&gt;&lt;m:sub&gt;&lt;m:r&gt;&lt;w:rPr&gt;&lt;w:rFonts w:ascii=&quot;Cambria Math&quot; w:h-ansi=&quot;Cambria Math&quot;/&gt;&lt;wx:font wx:val=&quot;Cambria Math&quot;/&gt;&lt;w:i/&gt;&lt;/w:rPr&gt;&lt;m:t&gt;f&lt;/m:t&gt;&lt;/m:r&gt;&lt;/m:sub&gt;&lt;/m:sSub&gt;&lt;m:r&gt;&lt;w:rPr&gt;&lt;w:rFonts w:ascii=&quot;Cambria Math&quot; w:h-ansi=&quot;Cambria Math&quot;/&gt;&lt;wx:font wx:val=&quot;Cambria Math&quot;/&gt;&lt;w:i/&gt;&lt;w:color w:val=&quot;FF0000&quot;/&gt;&lt;/w:rPr&gt;&lt;m:t&gt;=1&lt;/m:t&gt;&lt;/m:r&gt;&lt;m:sSub&gt;&lt;m:sSubPr&gt;&lt;m:ctrlPr&gt;&lt;w:rPr&gt;&lt;w:rFonts w:ascii=&quot;Cambria Math&quot; w:h-ansi=&quot;Cambria Math&quot;/&gt;&lt;wx:font wx:val=&quot;Cambria Math&quot;/&gt;&lt;w:i/&gt;&lt;w:i-cs/&gt;&lt;/w:rPr&gt;&lt;/m:ctrlPr&gt;&lt;/m:sSubPr&gt;&lt;m:e&gt;&lt;m:r&gt;&lt;w:rPr&gt;&lt;w:rFonts w:ascii=&quot;Cambria Math&quot; w:h-ansi=&quot;Cambria Math&quot;/&gt;&lt;wx:font wx:val=&quot;Cambria Math&quot;/&gt;&lt;w:i/&gt;&lt;/w:rPr&gt;&lt;m:t&gt;,  s&lt;/m:t&gt;&lt;/m:r&gt;&lt;/m:e&gt;&lt;m:sub&gt;&lt;m:r&gt;&lt;w:rPr&gt;&lt;w:rFonts w:ascii=&quot;Cambria Math&quot; w:h-ansi=&quot;Cambria Math&quot;/&gt;&lt;wx:font wx:val=&quot;Cambria Math&quot;/&gt;&lt;w:i/&gt;&lt;/w:rPr&gt;&lt;m:t&gt;p&lt;/m:t&gt;&lt;/m:r&gt;&lt;/m:sub&gt;&lt;/m:sSub&gt;&lt;m:r&gt;&lt;w:rPr&gt;&lt;w:rFonts w:ascii=&quot;Cambria Math&quot; w:h-ansi=&quot;Cambria Math&quot;/&gt;&lt;wx:font wx:val=&quot;Cambria Math&quot;/&gt;&lt;w:i/&gt;&lt;w:color w:val=&quot;FF0000&quot;/&gt;&lt;/w:rPr&gt;&lt;m:t&gt;=1&lt;/m:t&gt;&lt;/m:r&gt;&lt;/m:e&gt;&lt;/m:d&gt;&lt;m:r&gt;&lt;m:rPr&gt;&lt;m:sty m:val=&quot;p&quot;/&gt;&lt;/m:rPr&gt;&lt;w:rPr&gt;&lt;w:rFonts w:ascii=&quot;Cambria Math&quot; w:h-ansi=&quot;Cambria Math&quot; w:hint=&quot;fareast&quot;/&gt;&lt;wx:font wx:val=&quot;Cambria Math&quot;/&gt;&lt;w:lang w:fareast=&quot;ZH-CN&quot;/&gt;&lt;/w:rPr&gt;&lt;m:t&gt;=&lt;/m:t&gt;&lt;/m:r&gt;&lt;m:r&gt;&lt;m:rPr&gt;&lt;m:sty m:val=&quot;p&quot;/&gt;&lt;/m:rPr&gt;&lt;w:rPr&gt;&lt;w:rFonts w:ascii=&quot;Cambria Math&quot; w:h-ansi=&quot;Cambria Math&quot;/&gt;&lt;wx:font wx:val=&quot;Cambria Math&quot;/&gt;&lt;w:lang w:fareast=&quot;ZH-CN&quot;/&gt;&lt;/w:rPr&gt;&lt;m:t&gt; (1-&lt;/m:t&gt;&lt;/m:r&gt;&lt;m:r&gt;&lt;m:rPr&gt;&lt;m:sty m:val=&quot;b&quot;/&gt;&lt;/m:rPr&gt;&lt;w:rPr&gt;&lt;w:rFonts w:ascii=&quot;Cambria Math&quot; w:h-ansi=&quot;Cambria Math&quot;/&gt;&lt;wx:font wx:val=&quot;Cambria Math&quot;/&gt;&lt;w:b/&gt;&lt;w:lang w:fareast=&quot;ZH-CN&quot;/&gt;&lt;/w:rPr&gt;&lt;m:t&gt;A&lt;/m:t&gt;&lt;/m:r&gt;&lt;m:r&gt;&lt;m:rPr&gt;&lt;m:sty m:val=&quot;p&quot;/&gt;&lt;/m:rPr&gt;&lt;w:rPr&gt;&lt;w:rFonts w:ascii=&quot;Cambria Math&quot; w:h-ansi=&quot;Cambria Math&quot;/&gt;&lt;wx:font wx:val=&quot;Cambria Math&quot;/&gt;&lt;w:lang w:fareast=&quot;ZH-CN&quot;/&gt;&lt;/w:rPr&gt;&lt;m:t&gt;)&lt;/m:t&gt;&lt;/m:r&gt;&lt;m:r&gt;&lt;m:rPr&gt;&lt;m:sty m:val=&quot;b&quot;/&gt;&lt;/m:rPr&gt;&lt;w:rPr&gt;&lt;w:rFonts w:ascii=&quot;Cambria Math&quot; w:h-ansi=&quot;Cambria Math&quot;/&gt;&lt;wx:font wx:val=&quot;Cambria Math&quot;/&gt;&lt;w:b/&gt;&lt;/w:rPr&gt;&lt;m:t&gt; *&lt;/m:t&gt;&lt;/m:r&gt;&lt;m:sSubSup&gt;&lt;m:sSubSupPr&gt;&lt;m:ctrlPr&gt;&lt;w:rPr&gt;&lt;w:rFonts w:ascii=&quot;Cambria Math&quot; w:h-ansi=&quot;Cambria Math&quot;/&gt;&lt;wx:font wx:val=&quot;Cambria Math&quot;/&gt;&lt;w:i/&gt;&lt;w:i-cs/&gt;&lt;/w:rPr&gt;&lt;/m:ctrlPr&gt;&lt;/m:sSubSupPr&gt;&lt;m:e&gt;&lt;m:r&gt;&lt;w:rPr&gt;&lt;w:rFonts w:ascii=&quot;Cambria Math&quot; w:h-ansi=&quot;Cambria Math&quot;/&gt;&lt;wx:font wx:val=&quot;Cambria Math&quot;/&gt;&lt;w:i/&gt;&lt;w:lang w:fareast=&quot;ZH-CN&quot;/&gt;&lt;/w:rPr&gt;&lt;m:t&gt;(&lt;/m:t&gt;&lt;/m:r&gt;&lt;m:sSub&gt;&lt;m:sSubPr&gt;&lt;m:ctrlPr&gt;&lt;w:rPr&gt;&lt;w:rFonts w:ascii=&quot;Cambria Math&quot; w:h-ansi=&quot;Cambria Math&quot;/&gt;&lt;wx:font wx:val=&quot;Cambria Math&quot;/&gt;&lt;w:i/&gt;&lt;w:lang w:fareast=&quot;ZH-CN&quot;/&gt;&lt;/w:rPr&gt;&lt;/m:ctrlPr&gt;&lt;/m:sSubPr&gt;&lt;m:e&gt;&lt;m:r&gt;&lt;w:rPr&gt;&lt;w:rFonts w:ascii=&quot;Cambria Math&quot; w:h-ansi=&quot;Cambria Math&quot;/&gt;&lt;wx:font wx:val=&quot;Cambria Math&quot;/&gt;&lt;w:i/&gt;&lt;w:lang w:fareast=&quot;ZH-CN&quot;/&gt;&lt;/w:rPr&gt;&lt;m:t&gt;P&lt;/m:t&gt;&lt;/m:r&gt;&lt;/m:e&gt;&lt;m:sub&gt;&lt;m:r&gt;&lt;w:rPr&gt;&lt;w:rFonts w:ascii=&quot;Cambria Math&quot; w:h-ansi=&quot;Cambria Math&quot;/&gt;&lt;wx:font wx:val=&quot;Cambria Math&quot;/&gt;&lt;w:i/&gt;&lt;w:lang w:fareast=&quot;ZH-CN&quot;/&gt;&lt;/w:rPr&gt;&lt;m:t&gt;4&lt;/m:t&gt;&lt;/m:r&gt;&lt;/m:sub&gt;&lt;/m:sSub&gt;&lt;m:r&gt;&lt;w:rPr&gt;&lt;w:rFonts w:ascii=&quot;Cambria Math&quot; w:h-ansi=&quot;Cambria Math&quot;/&gt;&lt;wx:font wx:val=&quot;Cambria Math&quot;/&gt;&lt;w:i/&gt;&lt;w:lang w:fareast=&quot;ZH-CN&quot;/&gt;&lt;/w:rPr&gt;&lt;m:t&gt;-P&lt;/m:t&gt;&lt;/m:r&gt;&lt;/m:e&gt;&lt;m:sub&gt;&lt;m:r&gt;&lt;w:rPr&gt;&lt;w:rFonts w:ascii=&quot;Cambria Math&quot; w:h-ansi=&quot;Cambria Math&quot;/&gt;&lt;wx:font wx:val=&quot;Cambria Math&quot;/&gt;&lt;w:i/&gt;&lt;w:lang w:fareast=&quot;ZH-CN&quot;/&gt;&lt;/w:rPr&gt;&lt;m:t&gt;static&lt;/m:t&gt;&lt;/m:r&gt;&lt;/m:sub&gt;&lt;m:sup&gt;&lt;m:r&gt;&lt;w:rPr&gt;&lt;w:rFonts w:ascii=&quot;Cambria Math&quot; w:h-ansi=&quot;Cambria Math&quot;/&gt;&lt;wx:font wx:val=&quot;Cambria Math&quot;/&gt;&lt;w:i/&gt;&lt;w:lang w:fareast=&quot;ZH-CN&quot;/&gt;&lt;/w:rPr&gt;&lt;m:t&gt;DL&lt;/m:t&gt;&lt;/m:r&gt;&lt;/m:sup&gt;&lt;/m:sSubSup&gt;&lt;m:r&gt;&lt;m:rPr&gt;&lt;m:sty m:val=&quot;p&quot;/&gt;&lt;/m:rPr&gt;&lt;w:rPr&gt;&lt;w:rFonts w:ascii=&quot;Cambria Math&quot; w:h-ansi=&quot;Cambria Math&quot;/&gt;&lt;wx:font wx:val=&quot;Cambria Math&quot;/&gt;&lt;/w:rPr&gt;&lt;m:t&gt;)&lt;/m:t&gt;&lt;/m:r&gt;&lt;/m:e&gt;&lt;/m:eqAr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2" chromakey="#FFFFFF" o:title=""/>
            <o:lock v:ext="edit" aspectratio="t"/>
            <w10:wrap type="none"/>
            <w10:anchorlock/>
          </v:shape>
        </w:pict>
      </w:r>
      <w:r>
        <w:rPr>
          <w:rFonts w:ascii="Times" w:hAnsi="Times" w:eastAsia="바탕" w:cs="Times New Roman"/>
          <w:b/>
          <w:bCs/>
          <w:szCs w:val="24"/>
          <w:lang w:val="en-GB" w:eastAsia="zh-CN" w:bidi="ar-SA"/>
        </w:rPr>
        <w:instrText xml:space="preserve"> </w:instrText>
      </w:r>
      <w:r>
        <w:rPr>
          <w:rFonts w:ascii="Times" w:hAnsi="Times" w:eastAsia="바탕" w:cs="Times New Roman"/>
          <w:b/>
          <w:bCs/>
          <w:szCs w:val="24"/>
          <w:lang w:val="en-GB" w:eastAsia="zh-CN" w:bidi="ar-SA"/>
        </w:rPr>
        <w:fldChar w:fldCharType="separate"/>
      </w:r>
      <w:r>
        <w:rPr>
          <w:rFonts w:ascii="Times" w:hAnsi="Times" w:eastAsia="바탕" w:cs="Times New Roman"/>
          <w:b/>
          <w:bCs/>
          <w:szCs w:val="24"/>
          <w:lang w:val="en-GB" w:eastAsia="zh-CN" w:bidi="ar-SA"/>
        </w:rPr>
        <w:fldChar w:fldCharType="end"/>
      </w:r>
    </w:p>
    <w:p>
      <w:pPr>
        <w:numPr>
          <w:ilvl w:val="4"/>
          <w:numId w:val="6"/>
        </w:numPr>
        <w:overflowPunct w:val="0"/>
        <w:autoSpaceDE w:val="0"/>
        <w:autoSpaceDN w:val="0"/>
        <w:ind w:left="2098" w:leftChars="0"/>
        <w:contextualSpacing/>
        <w:textAlignment w:val="baseline"/>
        <w:rPr>
          <w:rFonts w:ascii="Times" w:hAnsi="Times" w:eastAsia="바탕" w:cs="Times New Roman"/>
          <w:b/>
          <w:bCs/>
          <w:szCs w:val="24"/>
          <w:lang w:val="en-GB" w:eastAsia="en-US" w:bidi="ar-SA"/>
        </w:rPr>
      </w:pPr>
      <w:r>
        <w:rPr>
          <w:rFonts w:ascii="Times" w:hAnsi="Times" w:eastAsia="바탕" w:cs="Times New Roman"/>
          <w:iCs/>
          <w:szCs w:val="24"/>
          <w:lang w:val="en-GB" w:eastAsia="zh-CN" w:bidi="ar-SA"/>
        </w:rPr>
        <w:fldChar w:fldCharType="begin"/>
      </w:r>
      <w:r>
        <w:rPr>
          <w:rFonts w:ascii="Times" w:hAnsi="Times" w:eastAsia="바탕" w:cs="Times New Roman"/>
          <w:iCs/>
          <w:szCs w:val="24"/>
          <w:lang w:val="en-GB" w:eastAsia="zh-CN" w:bidi="ar-SA"/>
        </w:rPr>
        <w:instrText xml:space="preserve"> QUOTE </w:instrText>
      </w:r>
      <w:r>
        <w:rPr>
          <w:rFonts w:ascii="Times" w:hAnsi="Times" w:eastAsia="바탕" w:cs="Times New Roman"/>
          <w:position w:val="-6"/>
          <w:szCs w:val="24"/>
          <w:lang w:val="en-GB" w:eastAsia="en-US" w:bidi="ar-SA"/>
        </w:rPr>
        <w:pict>
          <v:shape id="_x0000_i1034" o:spt="75" type="#_x0000_t75" style="height:13.5pt;width:83.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9BF&quot;/&gt;&lt;wsp:rsid wsp:val=&quot;00001BE1&quot;/&gt;&lt;wsp:rsid wsp:val=&quot;000049DC&quot;/&gt;&lt;wsp:rsid wsp:val=&quot;00005266&quot;/&gt;&lt;wsp:rsid wsp:val=&quot;00006E91&quot;/&gt;&lt;wsp:rsid wsp:val=&quot;0001459F&quot;/&gt;&lt;wsp:rsid wsp:val=&quot;000154E8&quot;/&gt;&lt;wsp:rsid wsp:val=&quot;0001685F&quot;/&gt;&lt;wsp:rsid wsp:val=&quot;00017452&quot;/&gt;&lt;wsp:rsid wsp:val=&quot;00017CEC&quot;/&gt;&lt;wsp:rsid wsp:val=&quot;000206F5&quot;/&gt;&lt;wsp:rsid wsp:val=&quot;00021963&quot;/&gt;&lt;wsp:rsid wsp:val=&quot;00021A46&quot;/&gt;&lt;wsp:rsid wsp:val=&quot;000262B0&quot;/&gt;&lt;wsp:rsid wsp:val=&quot;00026AF3&quot;/&gt;&lt;wsp:rsid wsp:val=&quot;00026E24&quot;/&gt;&lt;wsp:rsid wsp:val=&quot;00027418&quot;/&gt;&lt;wsp:rsid wsp:val=&quot;00030D03&quot;/&gt;&lt;wsp:rsid wsp:val=&quot;00035C3D&quot;/&gt;&lt;wsp:rsid wsp:val=&quot;0003721C&quot;/&gt;&lt;wsp:rsid wsp:val=&quot;0004008C&quot;/&gt;&lt;wsp:rsid wsp:val=&quot;00042190&quot;/&gt;&lt;wsp:rsid wsp:val=&quot;00044466&quot;/&gt;&lt;wsp:rsid wsp:val=&quot;00051B24&quot;/&gt;&lt;wsp:rsid wsp:val=&quot;00052672&quot;/&gt;&lt;wsp:rsid wsp:val=&quot;00053611&quot;/&gt;&lt;wsp:rsid wsp:val=&quot;00054572&quot;/&gt;&lt;wsp:rsid wsp:val=&quot;00054DD5&quot;/&gt;&lt;wsp:rsid wsp:val=&quot;000557A4&quot;/&gt;&lt;wsp:rsid wsp:val=&quot;00060542&quot;/&gt;&lt;wsp:rsid wsp:val=&quot;000605DA&quot;/&gt;&lt;wsp:rsid wsp:val=&quot;00063377&quot;/&gt;&lt;wsp:rsid wsp:val=&quot;000639E4&quot;/&gt;&lt;wsp:rsid wsp:val=&quot;000655DF&quot;/&gt;&lt;wsp:rsid wsp:val=&quot;00066893&quot;/&gt;&lt;wsp:rsid wsp:val=&quot;00070590&quot;/&gt;&lt;wsp:rsid wsp:val=&quot;00070E52&quot;/&gt;&lt;wsp:rsid wsp:val=&quot;00072ECA&quot;/&gt;&lt;wsp:rsid wsp:val=&quot;00073C45&quot;/&gt;&lt;wsp:rsid wsp:val=&quot;00074A3E&quot;/&gt;&lt;wsp:rsid wsp:val=&quot;00076C50&quot;/&gt;&lt;wsp:rsid wsp:val=&quot;00077957&quot;/&gt;&lt;wsp:rsid wsp:val=&quot;000809D1&quot;/&gt;&lt;wsp:rsid wsp:val=&quot;00083D4D&quot;/&gt;&lt;wsp:rsid wsp:val=&quot;00084453&quot;/&gt;&lt;wsp:rsid wsp:val=&quot;000845D8&quot;/&gt;&lt;wsp:rsid wsp:val=&quot;00084952&quot;/&gt;&lt;wsp:rsid wsp:val=&quot;00085529&quot;/&gt;&lt;wsp:rsid wsp:val=&quot;000903AC&quot;/&gt;&lt;wsp:rsid wsp:val=&quot;00091AED&quot;/&gt;&lt;wsp:rsid wsp:val=&quot;00091BCB&quot;/&gt;&lt;wsp:rsid wsp:val=&quot;00093354&quot;/&gt;&lt;wsp:rsid wsp:val=&quot;000942B3&quot;/&gt;&lt;wsp:rsid wsp:val=&quot;0009529E&quot;/&gt;&lt;wsp:rsid wsp:val=&quot;000A0641&quot;/&gt;&lt;wsp:rsid wsp:val=&quot;000A3C7D&quot;/&gt;&lt;wsp:rsid wsp:val=&quot;000A5435&quot;/&gt;&lt;wsp:rsid wsp:val=&quot;000A63B2&quot;/&gt;&lt;wsp:rsid wsp:val=&quot;000B11A6&quot;/&gt;&lt;wsp:rsid wsp:val=&quot;000B27C1&quot;/&gt;&lt;wsp:rsid wsp:val=&quot;000B2B55&quot;/&gt;&lt;wsp:rsid wsp:val=&quot;000B43F5&quot;/&gt;&lt;wsp:rsid wsp:val=&quot;000C1E9D&quot;/&gt;&lt;wsp:rsid wsp:val=&quot;000C239E&quot;/&gt;&lt;wsp:rsid wsp:val=&quot;000C256E&quot;/&gt;&lt;wsp:rsid wsp:val=&quot;000C2758&quot;/&gt;&lt;wsp:rsid wsp:val=&quot;000C287F&quot;/&gt;&lt;wsp:rsid wsp:val=&quot;000C30A5&quot;/&gt;&lt;wsp:rsid wsp:val=&quot;000C4DA6&quot;/&gt;&lt;wsp:rsid wsp:val=&quot;000C748B&quot;/&gt;&lt;wsp:rsid wsp:val=&quot;000C74E2&quot;/&gt;&lt;wsp:rsid wsp:val=&quot;000D2402&quot;/&gt;&lt;wsp:rsid wsp:val=&quot;000D242E&quot;/&gt;&lt;wsp:rsid wsp:val=&quot;000D2D5F&quot;/&gt;&lt;wsp:rsid wsp:val=&quot;000D546F&quot;/&gt;&lt;wsp:rsid wsp:val=&quot;000D5D9E&quot;/&gt;&lt;wsp:rsid wsp:val=&quot;000D6F2A&quot;/&gt;&lt;wsp:rsid wsp:val=&quot;000E01F3&quot;/&gt;&lt;wsp:rsid wsp:val=&quot;000E0C3E&quot;/&gt;&lt;wsp:rsid wsp:val=&quot;000E2EB2&quot;/&gt;&lt;wsp:rsid wsp:val=&quot;000E474A&quot;/&gt;&lt;wsp:rsid wsp:val=&quot;000E5BCB&quot;/&gt;&lt;wsp:rsid wsp:val=&quot;000E67A5&quot;/&gt;&lt;wsp:rsid wsp:val=&quot;000F053D&quot;/&gt;&lt;wsp:rsid wsp:val=&quot;000F0A47&quot;/&gt;&lt;wsp:rsid wsp:val=&quot;000F55C6&quot;/&gt;&lt;wsp:rsid wsp:val=&quot;000F59FD&quot;/&gt;&lt;wsp:rsid wsp:val=&quot;0010230E&quot;/&gt;&lt;wsp:rsid wsp:val=&quot;00104FC2&quot;/&gt;&lt;wsp:rsid wsp:val=&quot;0010523A&quot;/&gt;&lt;wsp:rsid wsp:val=&quot;00110359&quot;/&gt;&lt;wsp:rsid wsp:val=&quot;001109A2&quot;/&gt;&lt;wsp:rsid wsp:val=&quot;00111908&quot;/&gt;&lt;wsp:rsid wsp:val=&quot;00114D46&quot;/&gt;&lt;wsp:rsid wsp:val=&quot;00114EBD&quot;/&gt;&lt;wsp:rsid wsp:val=&quot;00116950&quot;/&gt;&lt;wsp:rsid wsp:val=&quot;00123ABC&quot;/&gt;&lt;wsp:rsid wsp:val=&quot;00127320&quot;/&gt;&lt;wsp:rsid wsp:val=&quot;0013022A&quot;/&gt;&lt;wsp:rsid wsp:val=&quot;00131CB0&quot;/&gt;&lt;wsp:rsid wsp:val=&quot;00132CBE&quot;/&gt;&lt;wsp:rsid wsp:val=&quot;0013425A&quot;/&gt;&lt;wsp:rsid wsp:val=&quot;00135447&quot;/&gt;&lt;wsp:rsid wsp:val=&quot;00135A58&quot;/&gt;&lt;wsp:rsid wsp:val=&quot;00143117&quot;/&gt;&lt;wsp:rsid wsp:val=&quot;001433DC&quot;/&gt;&lt;wsp:rsid wsp:val=&quot;00143C53&quot;/&gt;&lt;wsp:rsid wsp:val=&quot;00144180&quot;/&gt;&lt;wsp:rsid wsp:val=&quot;001458AC&quot;/&gt;&lt;wsp:rsid wsp:val=&quot;0015211F&quot;/&gt;&lt;wsp:rsid wsp:val=&quot;00152F33&quot;/&gt;&lt;wsp:rsid wsp:val=&quot;0015446D&quot;/&gt;&lt;wsp:rsid wsp:val=&quot;00155109&quot;/&gt;&lt;wsp:rsid wsp:val=&quot;001551E1&quot;/&gt;&lt;wsp:rsid wsp:val=&quot;00156174&quot;/&gt;&lt;wsp:rsid wsp:val=&quot;00156C6F&quot;/&gt;&lt;wsp:rsid wsp:val=&quot;001575F0&quot;/&gt;&lt;wsp:rsid wsp:val=&quot;00166BB5&quot;/&gt;&lt;wsp:rsid wsp:val=&quot;00166FB4&quot;/&gt;&lt;wsp:rsid wsp:val=&quot;001671FB&quot;/&gt;&lt;wsp:rsid wsp:val=&quot;0017226E&quot;/&gt;&lt;wsp:rsid wsp:val=&quot;0017529F&quot;/&gt;&lt;wsp:rsid wsp:val=&quot;001777C6&quot;/&gt;&lt;wsp:rsid wsp:val=&quot;0018004F&quot;/&gt;&lt;wsp:rsid wsp:val=&quot;00180316&quot;/&gt;&lt;wsp:rsid wsp:val=&quot;00181906&quot;/&gt;&lt;wsp:rsid wsp:val=&quot;00182437&quot;/&gt;&lt;wsp:rsid wsp:val=&quot;00184862&quot;/&gt;&lt;wsp:rsid wsp:val=&quot;00184953&quot;/&gt;&lt;wsp:rsid wsp:val=&quot;00186520&quot;/&gt;&lt;wsp:rsid wsp:val=&quot;001869F7&quot;/&gt;&lt;wsp:rsid wsp:val=&quot;001940DB&quot;/&gt;&lt;wsp:rsid wsp:val=&quot;001941B0&quot;/&gt;&lt;wsp:rsid wsp:val=&quot;0019426E&quot;/&gt;&lt;wsp:rsid wsp:val=&quot;0019726A&quot;/&gt;&lt;wsp:rsid wsp:val=&quot;001A1FBC&quot;/&gt;&lt;wsp:rsid wsp:val=&quot;001A235A&quot;/&gt;&lt;wsp:rsid wsp:val=&quot;001A35F9&quot;/&gt;&lt;wsp:rsid wsp:val=&quot;001A68A2&quot;/&gt;&lt;wsp:rsid wsp:val=&quot;001B141B&quot;/&gt;&lt;wsp:rsid wsp:val=&quot;001B7B72&quot;/&gt;&lt;wsp:rsid wsp:val=&quot;001C2115&quot;/&gt;&lt;wsp:rsid wsp:val=&quot;001C40D9&quot;/&gt;&lt;wsp:rsid wsp:val=&quot;001C5621&quot;/&gt;&lt;wsp:rsid wsp:val=&quot;001C74BE&quot;/&gt;&lt;wsp:rsid wsp:val=&quot;001D150F&quot;/&gt;&lt;wsp:rsid wsp:val=&quot;001D2AE5&quot;/&gt;&lt;wsp:rsid wsp:val=&quot;001D3DDF&quot;/&gt;&lt;wsp:rsid wsp:val=&quot;001D4711&quot;/&gt;&lt;wsp:rsid wsp:val=&quot;001D5072&quot;/&gt;&lt;wsp:rsid wsp:val=&quot;001D52A5&quot;/&gt;&lt;wsp:rsid wsp:val=&quot;001D6C74&quot;/&gt;&lt;wsp:rsid wsp:val=&quot;001D7AE8&quot;/&gt;&lt;wsp:rsid wsp:val=&quot;001E0D94&quot;/&gt;&lt;wsp:rsid wsp:val=&quot;001E194B&quot;/&gt;&lt;wsp:rsid wsp:val=&quot;001E2ADD&quot;/&gt;&lt;wsp:rsid wsp:val=&quot;001E3670&quot;/&gt;&lt;wsp:rsid wsp:val=&quot;001E36EB&quot;/&gt;&lt;wsp:rsid wsp:val=&quot;001F0B04&quot;/&gt;&lt;wsp:rsid wsp:val=&quot;001F2699&quot;/&gt;&lt;wsp:rsid wsp:val=&quot;001F2C8F&quot;/&gt;&lt;wsp:rsid wsp:val=&quot;001F3001&quot;/&gt;&lt;wsp:rsid wsp:val=&quot;001F3FF7&quot;/&gt;&lt;wsp:rsid wsp:val=&quot;001F613C&quot;/&gt;&lt;wsp:rsid wsp:val=&quot;001F638D&quot;/&gt;&lt;wsp:rsid wsp:val=&quot;00201FEB&quot;/&gt;&lt;wsp:rsid wsp:val=&quot;00202B12&quot;/&gt;&lt;wsp:rsid wsp:val=&quot;00202C71&quot;/&gt;&lt;wsp:rsid wsp:val=&quot;00203BA9&quot;/&gt;&lt;wsp:rsid wsp:val=&quot;00207C8A&quot;/&gt;&lt;wsp:rsid wsp:val=&quot;00210211&quot;/&gt;&lt;wsp:rsid wsp:val=&quot;00211448&quot;/&gt;&lt;wsp:rsid wsp:val=&quot;002128D0&quot;/&gt;&lt;wsp:rsid wsp:val=&quot;0021496D&quot;/&gt;&lt;wsp:rsid wsp:val=&quot;00214F2A&quot;/&gt;&lt;wsp:rsid wsp:val=&quot;002216DD&quot;/&gt;&lt;wsp:rsid wsp:val=&quot;00221E20&quot;/&gt;&lt;wsp:rsid wsp:val=&quot;00222232&quot;/&gt;&lt;wsp:rsid wsp:val=&quot;00223E8D&quot;/&gt;&lt;wsp:rsid wsp:val=&quot;00224D9E&quot;/&gt;&lt;wsp:rsid wsp:val=&quot;00225B48&quot;/&gt;&lt;wsp:rsid wsp:val=&quot;00225E18&quot;/&gt;&lt;wsp:rsid wsp:val=&quot;002318A4&quot;/&gt;&lt;wsp:rsid wsp:val=&quot;002329B5&quot;/&gt;&lt;wsp:rsid wsp:val=&quot;00235481&quot;/&gt;&lt;wsp:rsid wsp:val=&quot;00237671&quot;/&gt;&lt;wsp:rsid wsp:val=&quot;002403C8&quot;/&gt;&lt;wsp:rsid wsp:val=&quot;002418CB&quot;/&gt;&lt;wsp:rsid wsp:val=&quot;002442EC&quot;/&gt;&lt;wsp:rsid wsp:val=&quot;00244EEA&quot;/&gt;&lt;wsp:rsid wsp:val=&quot;00246843&quot;/&gt;&lt;wsp:rsid wsp:val=&quot;00252188&quot;/&gt;&lt;wsp:rsid wsp:val=&quot;00253884&quot;/&gt;&lt;wsp:rsid wsp:val=&quot;0025466B&quot;/&gt;&lt;wsp:rsid wsp:val=&quot;002548D3&quot;/&gt;&lt;wsp:rsid wsp:val=&quot;002552FA&quot;/&gt;&lt;wsp:rsid wsp:val=&quot;00255925&quot;/&gt;&lt;wsp:rsid wsp:val=&quot;00255DCC&quot;/&gt;&lt;wsp:rsid wsp:val=&quot;00256228&quot;/&gt;&lt;wsp:rsid wsp:val=&quot;0025680C&quot;/&gt;&lt;wsp:rsid wsp:val=&quot;0025787C&quot;/&gt;&lt;wsp:rsid wsp:val=&quot;0026268C&quot;/&gt;&lt;wsp:rsid wsp:val=&quot;0026268F&quot;/&gt;&lt;wsp:rsid wsp:val=&quot;00263778&quot;/&gt;&lt;wsp:rsid wsp:val=&quot;0026561C&quot;/&gt;&lt;wsp:rsid wsp:val=&quot;00265760&quot;/&gt;&lt;wsp:rsid wsp:val=&quot;0026611D&quot;/&gt;&lt;wsp:rsid wsp:val=&quot;00271CD9&quot;/&gt;&lt;wsp:rsid wsp:val=&quot;002758DB&quot;/&gt;&lt;wsp:rsid wsp:val=&quot;00275D36&quot;/&gt;&lt;wsp:rsid wsp:val=&quot;00277186&quot;/&gt;&lt;wsp:rsid wsp:val=&quot;00277FBD&quot;/&gt;&lt;wsp:rsid wsp:val=&quot;00282066&quot;/&gt;&lt;wsp:rsid wsp:val=&quot;00282E2C&quot;/&gt;&lt;wsp:rsid wsp:val=&quot;00283646&quot;/&gt;&lt;wsp:rsid wsp:val=&quot;00290918&quot;/&gt;&lt;wsp:rsid wsp:val=&quot;00293C36&quot;/&gt;&lt;wsp:rsid wsp:val=&quot;00293DB3&quot;/&gt;&lt;wsp:rsid wsp:val=&quot;00293EDD&quot;/&gt;&lt;wsp:rsid wsp:val=&quot;0029433B&quot;/&gt;&lt;wsp:rsid wsp:val=&quot;00295044&quot;/&gt;&lt;wsp:rsid wsp:val=&quot;002966E6&quot;/&gt;&lt;wsp:rsid wsp:val=&quot;0029757E&quot;/&gt;&lt;wsp:rsid wsp:val=&quot;002975B2&quot;/&gt;&lt;wsp:rsid wsp:val=&quot;002A1E7D&quot;/&gt;&lt;wsp:rsid wsp:val=&quot;002A485E&quot;/&gt;&lt;wsp:rsid wsp:val=&quot;002A5F61&quot;/&gt;&lt;wsp:rsid wsp:val=&quot;002A66FF&quot;/&gt;&lt;wsp:rsid wsp:val=&quot;002A6961&quot;/&gt;&lt;wsp:rsid wsp:val=&quot;002A7468&quot;/&gt;&lt;wsp:rsid wsp:val=&quot;002B1B6A&quot;/&gt;&lt;wsp:rsid wsp:val=&quot;002B1FFA&quot;/&gt;&lt;wsp:rsid wsp:val=&quot;002B2F98&quot;/&gt;&lt;wsp:rsid wsp:val=&quot;002B4B78&quot;/&gt;&lt;wsp:rsid wsp:val=&quot;002B544D&quot;/&gt;&lt;wsp:rsid wsp:val=&quot;002B55F0&quot;/&gt;&lt;wsp:rsid wsp:val=&quot;002B5CF4&quot;/&gt;&lt;wsp:rsid wsp:val=&quot;002B6E04&quot;/&gt;&lt;wsp:rsid wsp:val=&quot;002B6E21&quot;/&gt;&lt;wsp:rsid wsp:val=&quot;002B73A5&quot;/&gt;&lt;wsp:rsid wsp:val=&quot;002C7702&quot;/&gt;&lt;wsp:rsid wsp:val=&quot;002D4C30&quot;/&gt;&lt;wsp:rsid wsp:val=&quot;002D4D40&quot;/&gt;&lt;wsp:rsid wsp:val=&quot;002D5BB1&quot;/&gt;&lt;wsp:rsid wsp:val=&quot;002D65C7&quot;/&gt;&lt;wsp:rsid wsp:val=&quot;002E1DF6&quot;/&gt;&lt;wsp:rsid wsp:val=&quot;002E206B&quot;/&gt;&lt;wsp:rsid wsp:val=&quot;002E72BA&quot;/&gt;&lt;wsp:rsid wsp:val=&quot;002F4411&quot;/&gt;&lt;wsp:rsid wsp:val=&quot;002F4938&quot;/&gt;&lt;wsp:rsid wsp:val=&quot;002F5E64&quot;/&gt;&lt;wsp:rsid wsp:val=&quot;002F703A&quot;/&gt;&lt;wsp:rsid wsp:val=&quot;002F7271&quot;/&gt;&lt;wsp:rsid wsp:val=&quot;00303B72&quot;/&gt;&lt;wsp:rsid wsp:val=&quot;00306407&quot;/&gt;&lt;wsp:rsid wsp:val=&quot;00311E8E&quot;/&gt;&lt;wsp:rsid wsp:val=&quot;00313E0F&quot;/&gt;&lt;wsp:rsid wsp:val=&quot;003161EF&quot;/&gt;&lt;wsp:rsid wsp:val=&quot;00320E52&quot;/&gt;&lt;wsp:rsid wsp:val=&quot;00322F38&quot;/&gt;&lt;wsp:rsid wsp:val=&quot;0032301D&quot;/&gt;&lt;wsp:rsid wsp:val=&quot;003230FF&quot;/&gt;&lt;wsp:rsid wsp:val=&quot;003234F6&quot;/&gt;&lt;wsp:rsid wsp:val=&quot;00326321&quot;/&gt;&lt;wsp:rsid wsp:val=&quot;00326889&quot;/&gt;&lt;wsp:rsid wsp:val=&quot;003269DE&quot;/&gt;&lt;wsp:rsid wsp:val=&quot;0033037F&quot;/&gt;&lt;wsp:rsid wsp:val=&quot;00335D23&quot;/&gt;&lt;wsp:rsid wsp:val=&quot;00340495&quot;/&gt;&lt;wsp:rsid wsp:val=&quot;00343017&quot;/&gt;&lt;wsp:rsid wsp:val=&quot;00343A55&quot;/&gt;&lt;wsp:rsid wsp:val=&quot;00344373&quot;/&gt;&lt;wsp:rsid wsp:val=&quot;00345EEA&quot;/&gt;&lt;wsp:rsid wsp:val=&quot;003521DB&quot;/&gt;&lt;wsp:rsid wsp:val=&quot;00352837&quot;/&gt;&lt;wsp:rsid wsp:val=&quot;00354137&quot;/&gt;&lt;wsp:rsid wsp:val=&quot;003544C1&quot;/&gt;&lt;wsp:rsid wsp:val=&quot;0036084B&quot;/&gt;&lt;wsp:rsid wsp:val=&quot;00362D29&quot;/&gt;&lt;wsp:rsid wsp:val=&quot;00362EA1&quot;/&gt;&lt;wsp:rsid wsp:val=&quot;00364947&quot;/&gt;&lt;wsp:rsid wsp:val=&quot;003653F4&quot;/&gt;&lt;wsp:rsid wsp:val=&quot;00365442&quot;/&gt;&lt;wsp:rsid wsp:val=&quot;00370DA0&quot;/&gt;&lt;wsp:rsid wsp:val=&quot;00370F7C&quot;/&gt;&lt;wsp:rsid wsp:val=&quot;00371797&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08B6&quot;/&gt;&lt;wsp:rsid wsp:val=&quot;003A135F&quot;/&gt;&lt;wsp:rsid wsp:val=&quot;003A3F71&quot;/&gt;&lt;wsp:rsid wsp:val=&quot;003A4607&quot;/&gt;&lt;wsp:rsid wsp:val=&quot;003B0BF8&quot;/&gt;&lt;wsp:rsid wsp:val=&quot;003B25BD&quot;/&gt;&lt;wsp:rsid wsp:val=&quot;003B3DC0&quot;/&gt;&lt;wsp:rsid wsp:val=&quot;003B4D3E&quot;/&gt;&lt;wsp:rsid wsp:val=&quot;003B546D&quot;/&gt;&lt;wsp:rsid wsp:val=&quot;003B5963&quot;/&gt;&lt;wsp:rsid wsp:val=&quot;003B6548&quot;/&gt;&lt;wsp:rsid wsp:val=&quot;003C401A&quot;/&gt;&lt;wsp:rsid wsp:val=&quot;003C6086&quot;/&gt;&lt;wsp:rsid wsp:val=&quot;003C6E77&quot;/&gt;&lt;wsp:rsid wsp:val=&quot;003D33A8&quot;/&gt;&lt;wsp:rsid wsp:val=&quot;003D5061&quot;/&gt;&lt;wsp:rsid wsp:val=&quot;003E0305&quot;/&gt;&lt;wsp:rsid wsp:val=&quot;003E5FB7&quot;/&gt;&lt;wsp:rsid wsp:val=&quot;003E6246&quot;/&gt;&lt;wsp:rsid wsp:val=&quot;003E74A7&quot;/&gt;&lt;wsp:rsid wsp:val=&quot;003E7642&quot;/&gt;&lt;wsp:rsid wsp:val=&quot;003E7BD2&quot;/&gt;&lt;wsp:rsid wsp:val=&quot;003F0D10&quot;/&gt;&lt;wsp:rsid wsp:val=&quot;003F2515&quot;/&gt;&lt;wsp:rsid wsp:val=&quot;003F4797&quot;/&gt;&lt;wsp:rsid wsp:val=&quot;003F47B5&quot;/&gt;&lt;wsp:rsid wsp:val=&quot;003F57AC&quot;/&gt;&lt;wsp:rsid wsp:val=&quot;00403028&quot;/&gt;&lt;wsp:rsid wsp:val=&quot;004047F6&quot;/&gt;&lt;wsp:rsid wsp:val=&quot;004109C3&quot;/&gt;&lt;wsp:rsid wsp:val=&quot;00414181&quot;/&gt;&lt;wsp:rsid wsp:val=&quot;00416CF2&quot;/&gt;&lt;wsp:rsid wsp:val=&quot;00417499&quot;/&gt;&lt;wsp:rsid wsp:val=&quot;004201BF&quot;/&gt;&lt;wsp:rsid wsp:val=&quot;004206FA&quot;/&gt;&lt;wsp:rsid wsp:val=&quot;00420EA9&quot;/&gt;&lt;wsp:rsid wsp:val=&quot;0042293F&quot;/&gt;&lt;wsp:rsid wsp:val=&quot;00423394&quot;/&gt;&lt;wsp:rsid wsp:val=&quot;00423615&quot;/&gt;&lt;wsp:rsid wsp:val=&quot;00425D45&quot;/&gt;&lt;wsp:rsid wsp:val=&quot;004276C5&quot;/&gt;&lt;wsp:rsid wsp:val=&quot;00431123&quot;/&gt;&lt;wsp:rsid wsp:val=&quot;00431E83&quot;/&gt;&lt;wsp:rsid wsp:val=&quot;00432F62&quot;/&gt;&lt;wsp:rsid wsp:val=&quot;00433FA4&quot;/&gt;&lt;wsp:rsid wsp:val=&quot;004350AE&quot;/&gt;&lt;wsp:rsid wsp:val=&quot;00437B5E&quot;/&gt;&lt;wsp:rsid wsp:val=&quot;00443ADC&quot;/&gt;&lt;wsp:rsid wsp:val=&quot;00443D1C&quot;/&gt;&lt;wsp:rsid wsp:val=&quot;004446C5&quot;/&gt;&lt;wsp:rsid wsp:val=&quot;00445DC4&quot;/&gt;&lt;wsp:rsid wsp:val=&quot;00446338&quot;/&gt;&lt;wsp:rsid wsp:val=&quot;00446F33&quot;/&gt;&lt;wsp:rsid wsp:val=&quot;004507A9&quot;/&gt;&lt;wsp:rsid wsp:val=&quot;00455581&quot;/&gt;&lt;wsp:rsid wsp:val=&quot;00455C0D&quot;/&gt;&lt;wsp:rsid wsp:val=&quot;00457599&quot;/&gt;&lt;wsp:rsid wsp:val=&quot;004604FD&quot;/&gt;&lt;wsp:rsid wsp:val=&quot;00460DBF&quot;/&gt;&lt;wsp:rsid wsp:val=&quot;00462878&quot;/&gt;&lt;wsp:rsid wsp:val=&quot;00462BD0&quot;/&gt;&lt;wsp:rsid wsp:val=&quot;00464CF3&quot;/&gt;&lt;wsp:rsid wsp:val=&quot;004748EA&quot;/&gt;&lt;wsp:rsid wsp:val=&quot;0049013E&quot;/&gt;&lt;wsp:rsid wsp:val=&quot;004902E0&quot;/&gt;&lt;wsp:rsid wsp:val=&quot;00490947&quot;/&gt;&lt;wsp:rsid wsp:val=&quot;00490D60&quot;/&gt;&lt;wsp:rsid wsp:val=&quot;004910AC&quot;/&gt;&lt;wsp:rsid wsp:val=&quot;00491785&quot;/&gt;&lt;wsp:rsid wsp:val=&quot;0049199A&quot;/&gt;&lt;wsp:rsid wsp:val=&quot;004945F3&quot;/&gt;&lt;wsp:rsid wsp:val=&quot;004952EA&quot;/&gt;&lt;wsp:rsid wsp:val=&quot;0049758A&quot;/&gt;&lt;wsp:rsid wsp:val=&quot;004A0CCD&quot;/&gt;&lt;wsp:rsid wsp:val=&quot;004A33A1&quot;/&gt;&lt;wsp:rsid wsp:val=&quot;004A5270&quot;/&gt;&lt;wsp:rsid wsp:val=&quot;004A74A3&quot;/&gt;&lt;wsp:rsid wsp:val=&quot;004A7E9C&quot;/&gt;&lt;wsp:rsid wsp:val=&quot;004B09FB&quot;/&gt;&lt;wsp:rsid wsp:val=&quot;004B5141&quot;/&gt;&lt;wsp:rsid wsp:val=&quot;004B71E1&quot;/&gt;&lt;wsp:rsid wsp:val=&quot;004C02CA&quot;/&gt;&lt;wsp:rsid wsp:val=&quot;004C0429&quot;/&gt;&lt;wsp:rsid wsp:val=&quot;004C20CB&quot;/&gt;&lt;wsp:rsid wsp:val=&quot;004C2920&quot;/&gt;&lt;wsp:rsid wsp:val=&quot;004C323D&quot;/&gt;&lt;wsp:rsid wsp:val=&quot;004C4120&quot;/&gt;&lt;wsp:rsid wsp:val=&quot;004C5181&quot;/&gt;&lt;wsp:rsid wsp:val=&quot;004C6C1E&quot;/&gt;&lt;wsp:rsid wsp:val=&quot;004C7A79&quot;/&gt;&lt;wsp:rsid wsp:val=&quot;004D0A25&quot;/&gt;&lt;wsp:rsid wsp:val=&quot;004D31D3&quot;/&gt;&lt;wsp:rsid wsp:val=&quot;004D3885&quot;/&gt;&lt;wsp:rsid wsp:val=&quot;004D4553&quot;/&gt;&lt;wsp:rsid wsp:val=&quot;004E14BC&quot;/&gt;&lt;wsp:rsid wsp:val=&quot;004E18EB&quot;/&gt;&lt;wsp:rsid wsp:val=&quot;004E1DF7&quot;/&gt;&lt;wsp:rsid wsp:val=&quot;004E1E2B&quot;/&gt;&lt;wsp:rsid wsp:val=&quot;004E40C3&quot;/&gt;&lt;wsp:rsid wsp:val=&quot;004E4D94&quot;/&gt;&lt;wsp:rsid wsp:val=&quot;004E572A&quot;/&gt;&lt;wsp:rsid wsp:val=&quot;004E5CA0&quot;/&gt;&lt;wsp:rsid wsp:val=&quot;004F05C9&quot;/&gt;&lt;wsp:rsid wsp:val=&quot;004F23AD&quot;/&gt;&lt;wsp:rsid wsp:val=&quot;004F3046&quot;/&gt;&lt;wsp:rsid wsp:val=&quot;00501C34&quot;/&gt;&lt;wsp:rsid wsp:val=&quot;005104F5&quot;/&gt;&lt;wsp:rsid wsp:val=&quot;0051156B&quot;/&gt;&lt;wsp:rsid wsp:val=&quot;005121D4&quot;/&gt;&lt;wsp:rsid wsp:val=&quot;005145AF&quot;/&gt;&lt;wsp:rsid wsp:val=&quot;00514701&quot;/&gt;&lt;wsp:rsid wsp:val=&quot;00520AAE&quot;/&gt;&lt;wsp:rsid wsp:val=&quot;00521FA7&quot;/&gt;&lt;wsp:rsid wsp:val=&quot;00522EF8&quot;/&gt;&lt;wsp:rsid wsp:val=&quot;0052332E&quot;/&gt;&lt;wsp:rsid wsp:val=&quot;00523A7A&quot;/&gt;&lt;wsp:rsid wsp:val=&quot;00530E44&quot;/&gt;&lt;wsp:rsid wsp:val=&quot;005337DB&quot;/&gt;&lt;wsp:rsid wsp:val=&quot;00534F3B&quot;/&gt;&lt;wsp:rsid wsp:val=&quot;00537CAF&quot;/&gt;&lt;wsp:rsid wsp:val=&quot;0054185D&quot;/&gt;&lt;wsp:rsid wsp:val=&quot;005423F3&quot;/&gt;&lt;wsp:rsid wsp:val=&quot;00543652&quot;/&gt;&lt;wsp:rsid wsp:val=&quot;00545925&quot;/&gt;&lt;wsp:rsid wsp:val=&quot;00546BEF&quot;/&gt;&lt;wsp:rsid wsp:val=&quot;005476A2&quot;/&gt;&lt;wsp:rsid wsp:val=&quot;0054799C&quot;/&gt;&lt;wsp:rsid wsp:val=&quot;00547AEB&quot;/&gt;&lt;wsp:rsid wsp:val=&quot;00547F6A&quot;/&gt;&lt;wsp:rsid wsp:val=&quot;005519E2&quot;/&gt;&lt;wsp:rsid wsp:val=&quot;00553E3A&quot;/&gt;&lt;wsp:rsid wsp:val=&quot;00554E95&quot;/&gt;&lt;wsp:rsid wsp:val=&quot;00556A4D&quot;/&gt;&lt;wsp:rsid wsp:val=&quot;00556DFE&quot;/&gt;&lt;wsp:rsid wsp:val=&quot;00560426&quot;/&gt;&lt;wsp:rsid wsp:val=&quot;00562BB4&quot;/&gt;&lt;wsp:rsid wsp:val=&quot;005634EC&quot;/&gt;&lt;wsp:rsid wsp:val=&quot;00566689&quot;/&gt;&lt;wsp:rsid wsp:val=&quot;0056693D&quot;/&gt;&lt;wsp:rsid wsp:val=&quot;00566FBD&quot;/&gt;&lt;wsp:rsid wsp:val=&quot;00570536&quot;/&gt;&lt;wsp:rsid wsp:val=&quot;00570937&quot;/&gt;&lt;wsp:rsid wsp:val=&quot;00570ACF&quot;/&gt;&lt;wsp:rsid wsp:val=&quot;00571A20&quot;/&gt;&lt;wsp:rsid wsp:val=&quot;00571B80&quot;/&gt;&lt;wsp:rsid wsp:val=&quot;0057322A&quot;/&gt;&lt;wsp:rsid wsp:val=&quot;005748DF&quot;/&gt;&lt;wsp:rsid wsp:val=&quot;005765F4&quot;/&gt;&lt;wsp:rsid wsp:val=&quot;00580299&quot;/&gt;&lt;wsp:rsid wsp:val=&quot;005858DF&quot;/&gt;&lt;wsp:rsid wsp:val=&quot;00585CC3&quot;/&gt;&lt;wsp:rsid wsp:val=&quot;00587DE1&quot;/&gt;&lt;wsp:rsid wsp:val=&quot;005936B6&quot;/&gt;&lt;wsp:rsid wsp:val=&quot;0059417F&quot;/&gt;&lt;wsp:rsid wsp:val=&quot;00594D97&quot;/&gt;&lt;wsp:rsid wsp:val=&quot;00595848&quot;/&gt;&lt;wsp:rsid wsp:val=&quot;00595D38&quot;/&gt;&lt;wsp:rsid wsp:val=&quot;00596382&quot;/&gt;&lt;wsp:rsid wsp:val=&quot;005969E8&quot;/&gt;&lt;wsp:rsid wsp:val=&quot;005A0FA2&quot;/&gt;&lt;wsp:rsid wsp:val=&quot;005A2DC6&quot;/&gt;&lt;wsp:rsid wsp:val=&quot;005A4004&quot;/&gt;&lt;wsp:rsid wsp:val=&quot;005A5529&quot;/&gt;&lt;wsp:rsid wsp:val=&quot;005A5952&quot;/&gt;&lt;wsp:rsid wsp:val=&quot;005A6497&quot;/&gt;&lt;wsp:rsid wsp:val=&quot;005B0449&quot;/&gt;&lt;wsp:rsid wsp:val=&quot;005B25BC&quot;/&gt;&lt;wsp:rsid wsp:val=&quot;005B2B37&quot;/&gt;&lt;wsp:rsid wsp:val=&quot;005B374C&quot;/&gt;&lt;wsp:rsid wsp:val=&quot;005B43F6&quot;/&gt;&lt;wsp:rsid wsp:val=&quot;005B49FF&quot;/&gt;&lt;wsp:rsid wsp:val=&quot;005B5475&quot;/&gt;&lt;wsp:rsid wsp:val=&quot;005B6C3C&quot;/&gt;&lt;wsp:rsid wsp:val=&quot;005C21DF&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48D8&quot;/&gt;&lt;wsp:rsid wsp:val=&quot;005D6AA0&quot;/&gt;&lt;wsp:rsid wsp:val=&quot;005D6DA0&quot;/&gt;&lt;wsp:rsid wsp:val=&quot;005D7D37&quot;/&gt;&lt;wsp:rsid wsp:val=&quot;005E1B32&quot;/&gt;&lt;wsp:rsid wsp:val=&quot;005E1E3F&quot;/&gt;&lt;wsp:rsid wsp:val=&quot;005E4C37&quot;/&gt;&lt;wsp:rsid wsp:val=&quot;005F1309&quot;/&gt;&lt;wsp:rsid wsp:val=&quot;005F1A74&quot;/&gt;&lt;wsp:rsid wsp:val=&quot;005F4EC3&quot;/&gt;&lt;wsp:rsid wsp:val=&quot;005F5E9D&quot;/&gt;&lt;wsp:rsid wsp:val=&quot;005F6E9E&quot;/&gt;&lt;wsp:rsid wsp:val=&quot;005F731F&quot;/&gt;&lt;wsp:rsid wsp:val=&quot;005F73D9&quot;/&gt;&lt;wsp:rsid wsp:val=&quot;0060301B&quot;/&gt;&lt;wsp:rsid wsp:val=&quot;00603782&quot;/&gt;&lt;wsp:rsid wsp:val=&quot;00611EF6&quot;/&gt;&lt;wsp:rsid wsp:val=&quot;00613A05&quot;/&gt;&lt;wsp:rsid wsp:val=&quot;00613ABD&quot;/&gt;&lt;wsp:rsid wsp:val=&quot;00614987&quot;/&gt;&lt;wsp:rsid wsp:val=&quot;00615049&quot;/&gt;&lt;wsp:rsid wsp:val=&quot;006177E2&quot;/&gt;&lt;wsp:rsid wsp:val=&quot;00623D44&quot;/&gt;&lt;wsp:rsid wsp:val=&quot;00624463&quot;/&gt;&lt;wsp:rsid wsp:val=&quot;00625E37&quot;/&gt;&lt;wsp:rsid wsp:val=&quot;00626926&quot;/&gt;&lt;wsp:rsid wsp:val=&quot;00634BB2&quot;/&gt;&lt;wsp:rsid wsp:val=&quot;00640051&quot;/&gt;&lt;wsp:rsid wsp:val=&quot;0064195E&quot;/&gt;&lt;wsp:rsid wsp:val=&quot;00642348&quot;/&gt;&lt;wsp:rsid wsp:val=&quot;00643113&quot;/&gt;&lt;wsp:rsid wsp:val=&quot;0064456E&quot;/&gt;&lt;wsp:rsid wsp:val=&quot;00645579&quot;/&gt;&lt;wsp:rsid wsp:val=&quot;00645609&quot;/&gt;&lt;wsp:rsid wsp:val=&quot;00645CFD&quot;/&gt;&lt;wsp:rsid wsp:val=&quot;00645E6A&quot;/&gt;&lt;wsp:rsid wsp:val=&quot;006472DE&quot;/&gt;&lt;wsp:rsid wsp:val=&quot;0065303B&quot;/&gt;&lt;wsp:rsid wsp:val=&quot;006539AE&quot;/&gt;&lt;wsp:rsid wsp:val=&quot;00654BB3&quot;/&gt;&lt;wsp:rsid wsp:val=&quot;006555C7&quot;/&gt;&lt;wsp:rsid wsp:val=&quot;006564C5&quot;/&gt;&lt;wsp:rsid wsp:val=&quot;006623F9&quot;/&gt;&lt;wsp:rsid wsp:val=&quot;006656BB&quot;/&gt;&lt;wsp:rsid wsp:val=&quot;00666238&quot;/&gt;&lt;wsp:rsid wsp:val=&quot;006666E4&quot;/&gt;&lt;wsp:rsid wsp:val=&quot;00675F34&quot;/&gt;&lt;wsp:rsid wsp:val=&quot;00676ADD&quot;/&gt;&lt;wsp:rsid wsp:val=&quot;006801BE&quot;/&gt;&lt;wsp:rsid wsp:val=&quot;00681868&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2469&quot;/&gt;&lt;wsp:rsid wsp:val=&quot;006A3605&quot;/&gt;&lt;wsp:rsid wsp:val=&quot;006A45C1&quot;/&gt;&lt;wsp:rsid wsp:val=&quot;006A6EE1&quot;/&gt;&lt;wsp:rsid wsp:val=&quot;006B2A42&quot;/&gt;&lt;wsp:rsid wsp:val=&quot;006B2FA0&quot;/&gt;&lt;wsp:rsid wsp:val=&quot;006B3BB5&quot;/&gt;&lt;wsp:rsid wsp:val=&quot;006B7170&quot;/&gt;&lt;wsp:rsid wsp:val=&quot;006C099B&quot;/&gt;&lt;wsp:rsid wsp:val=&quot;006C2835&quot;/&gt;&lt;wsp:rsid wsp:val=&quot;006C2C6C&quot;/&gt;&lt;wsp:rsid wsp:val=&quot;006C52F7&quot;/&gt;&lt;wsp:rsid wsp:val=&quot;006C73DF&quot;/&gt;&lt;wsp:rsid wsp:val=&quot;006D6ED8&quot;/&gt;&lt;wsp:rsid wsp:val=&quot;006E0051&quot;/&gt;&lt;wsp:rsid wsp:val=&quot;006E2F87&quot;/&gt;&lt;wsp:rsid wsp:val=&quot;006E4A82&quot;/&gt;&lt;wsp:rsid wsp:val=&quot;006E7AC8&quot;/&gt;&lt;wsp:rsid wsp:val=&quot;006F1592&quot;/&gt;&lt;wsp:rsid wsp:val=&quot;006F4666&quot;/&gt;&lt;wsp:rsid wsp:val=&quot;007000F0&quot;/&gt;&lt;wsp:rsid wsp:val=&quot;007003FC&quot;/&gt;&lt;wsp:rsid wsp:val=&quot;007013B0&quot;/&gt;&lt;wsp:rsid wsp:val=&quot;007040C1&quot;/&gt;&lt;wsp:rsid wsp:val=&quot;00704221&quot;/&gt;&lt;wsp:rsid wsp:val=&quot;007049DF&quot;/&gt;&lt;wsp:rsid wsp:val=&quot;00704D87&quot;/&gt;&lt;wsp:rsid wsp:val=&quot;00705161&quot;/&gt;&lt;wsp:rsid wsp:val=&quot;007127F2&quot;/&gt;&lt;wsp:rsid wsp:val=&quot;00713B88&quot;/&gt;&lt;wsp:rsid wsp:val=&quot;00720496&quot;/&gt;&lt;wsp:rsid wsp:val=&quot;007258AA&quot;/&gt;&lt;wsp:rsid wsp:val=&quot;00725D6F&quot;/&gt;&lt;wsp:rsid wsp:val=&quot;00726297&quot;/&gt;&lt;wsp:rsid wsp:val=&quot;00732094&quot;/&gt;&lt;wsp:rsid wsp:val=&quot;0073211D&quot;/&gt;&lt;wsp:rsid wsp:val=&quot;007333B3&quot;/&gt;&lt;wsp:rsid wsp:val=&quot;00735851&quot;/&gt;&lt;wsp:rsid wsp:val=&quot;00735A31&quot;/&gt;&lt;wsp:rsid wsp:val=&quot;00737671&quot;/&gt;&lt;wsp:rsid wsp:val=&quot;00737AF1&quot;/&gt;&lt;wsp:rsid wsp:val=&quot;0074150C&quot;/&gt;&lt;wsp:rsid wsp:val=&quot;007436B8&quot;/&gt;&lt;wsp:rsid wsp:val=&quot;007544D4&quot;/&gt;&lt;wsp:rsid wsp:val=&quot;00756874&quot;/&gt;&lt;wsp:rsid wsp:val=&quot;00757025&quot;/&gt;&lt;wsp:rsid wsp:val=&quot;0075736E&quot;/&gt;&lt;wsp:rsid wsp:val=&quot;00757938&quot;/&gt;&lt;wsp:rsid wsp:val=&quot;00757BDC&quot;/&gt;&lt;wsp:rsid wsp:val=&quot;00757FA9&quot;/&gt;&lt;wsp:rsid wsp:val=&quot;007637DD&quot;/&gt;&lt;wsp:rsid wsp:val=&quot;00763C91&quot;/&gt;&lt;wsp:rsid wsp:val=&quot;00774719&quot;/&gt;&lt;wsp:rsid wsp:val=&quot;00774B71&quot;/&gt;&lt;wsp:rsid wsp:val=&quot;007771B0&quot;/&gt;&lt;wsp:rsid wsp:val=&quot;00777298&quot;/&gt;&lt;wsp:rsid wsp:val=&quot;0078005E&quot;/&gt;&lt;wsp:rsid wsp:val=&quot;00780817&quot;/&gt;&lt;wsp:rsid wsp:val=&quot;00781423&quot;/&gt;&lt;wsp:rsid wsp:val=&quot;0078174F&quot;/&gt;&lt;wsp:rsid wsp:val=&quot;007831B0&quot;/&gt;&lt;wsp:rsid wsp:val=&quot;00784592&quot;/&gt;&lt;wsp:rsid wsp:val=&quot;00785E7F&quot;/&gt;&lt;wsp:rsid wsp:val=&quot;007860DD&quot;/&gt;&lt;wsp:rsid wsp:val=&quot;007864FE&quot;/&gt;&lt;wsp:rsid wsp:val=&quot;00792320&quot;/&gt;&lt;wsp:rsid wsp:val=&quot;0079637E&quot;/&gt;&lt;wsp:rsid wsp:val=&quot;007976D3&quot;/&gt;&lt;wsp:rsid wsp:val=&quot;007A24A4&quot;/&gt;&lt;wsp:rsid wsp:val=&quot;007A28D0&quot;/&gt;&lt;wsp:rsid wsp:val=&quot;007A53AD&quot;/&gt;&lt;wsp:rsid wsp:val=&quot;007A583F&quot;/&gt;&lt;wsp:rsid wsp:val=&quot;007A613F&quot;/&gt;&lt;wsp:rsid wsp:val=&quot;007A6203&quot;/&gt;&lt;wsp:rsid wsp:val=&quot;007A6225&quot;/&gt;&lt;wsp:rsid wsp:val=&quot;007A7244&quot;/&gt;&lt;wsp:rsid wsp:val=&quot;007B12DD&quot;/&gt;&lt;wsp:rsid wsp:val=&quot;007B1C6B&quot;/&gt;&lt;wsp:rsid wsp:val=&quot;007B25A3&quot;/&gt;&lt;wsp:rsid wsp:val=&quot;007B7B37&quot;/&gt;&lt;wsp:rsid wsp:val=&quot;007B7EB0&quot;/&gt;&lt;wsp:rsid wsp:val=&quot;007B7F47&quot;/&gt;&lt;wsp:rsid wsp:val=&quot;007C02FC&quot;/&gt;&lt;wsp:rsid wsp:val=&quot;007C1EBA&quot;/&gt;&lt;wsp:rsid wsp:val=&quot;007C3C20&quot;/&gt;&lt;wsp:rsid wsp:val=&quot;007D12D4&quot;/&gt;&lt;wsp:rsid wsp:val=&quot;007D170A&quot;/&gt;&lt;wsp:rsid wsp:val=&quot;007E035F&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68AC&quot;/&gt;&lt;wsp:rsid wsp:val=&quot;00807555&quot;/&gt;&lt;wsp:rsid wsp:val=&quot;008075EA&quot;/&gt;&lt;wsp:rsid wsp:val=&quot;008120B3&quot;/&gt;&lt;wsp:rsid wsp:val=&quot;008124BF&quot;/&gt;&lt;wsp:rsid wsp:val=&quot;00813CA0&quot;/&gt;&lt;wsp:rsid wsp:val=&quot;00813F2B&quot;/&gt;&lt;wsp:rsid wsp:val=&quot;0081645F&quot;/&gt;&lt;wsp:rsid wsp:val=&quot;00817304&quot;/&gt;&lt;wsp:rsid wsp:val=&quot;008203C4&quot;/&gt;&lt;wsp:rsid wsp:val=&quot;00823877&quot;/&gt;&lt;wsp:rsid wsp:val=&quot;00824ECF&quot;/&gt;&lt;wsp:rsid wsp:val=&quot;008261FB&quot;/&gt;&lt;wsp:rsid wsp:val=&quot;0083271B&quot;/&gt;&lt;wsp:rsid wsp:val=&quot;00832EF8&quot;/&gt;&lt;wsp:rsid wsp:val=&quot;00833385&quot;/&gt;&lt;wsp:rsid wsp:val=&quot;00842958&quot;/&gt;&lt;wsp:rsid wsp:val=&quot;00852529&quot;/&gt;&lt;wsp:rsid wsp:val=&quot;00854556&quot;/&gt;&lt;wsp:rsid wsp:val=&quot;00855ECC&quot;/&gt;&lt;wsp:rsid wsp:val=&quot;00856EAF&quot;/&gt;&lt;wsp:rsid wsp:val=&quot;00861499&quot;/&gt;&lt;wsp:rsid wsp:val=&quot;00864E0E&quot;/&gt;&lt;wsp:rsid wsp:val=&quot;008669C4&quot;/&gt;&lt;wsp:rsid wsp:val=&quot;00872180&quot;/&gt;&lt;wsp:rsid wsp:val=&quot;0087282C&quot;/&gt;&lt;wsp:rsid wsp:val=&quot;00875E57&quot;/&gt;&lt;wsp:rsid wsp:val=&quot;00876DEE&quot;/&gt;&lt;wsp:rsid wsp:val=&quot;00876FC1&quot;/&gt;&lt;wsp:rsid wsp:val=&quot;008803FB&quot;/&gt;&lt;wsp:rsid wsp:val=&quot;0088067A&quot;/&gt;&lt;wsp:rsid wsp:val=&quot;00880E43&quot;/&gt;&lt;wsp:rsid wsp:val=&quot;00884953&quot;/&gt;&lt;wsp:rsid wsp:val=&quot;00884ADD&quot;/&gt;&lt;wsp:rsid wsp:val=&quot;0088611D&quot;/&gt;&lt;wsp:rsid wsp:val=&quot;00886414&quot;/&gt;&lt;wsp:rsid wsp:val=&quot;008929C7&quot;/&gt;&lt;wsp:rsid wsp:val=&quot;00894C1C&quot;/&gt;&lt;wsp:rsid wsp:val=&quot;00896910&quot;/&gt;&lt;wsp:rsid wsp:val=&quot;0089768D&quot;/&gt;&lt;wsp:rsid wsp:val=&quot;008A14BE&quot;/&gt;&lt;wsp:rsid wsp:val=&quot;008A34F1&quot;/&gt;&lt;wsp:rsid wsp:val=&quot;008A3DDA&quot;/&gt;&lt;wsp:rsid wsp:val=&quot;008A4FFD&quot;/&gt;&lt;wsp:rsid wsp:val=&quot;008A7C2E&quot;/&gt;&lt;wsp:rsid wsp:val=&quot;008B4981&quot;/&gt;&lt;wsp:rsid wsp:val=&quot;008C2582&quot;/&gt;&lt;wsp:rsid wsp:val=&quot;008C39E1&quot;/&gt;&lt;wsp:rsid wsp:val=&quot;008C655F&quot;/&gt;&lt;wsp:rsid wsp:val=&quot;008C753E&quot;/&gt;&lt;wsp:rsid wsp:val=&quot;008C7739&quot;/&gt;&lt;wsp:rsid wsp:val=&quot;008D31DC&quot;/&gt;&lt;wsp:rsid wsp:val=&quot;008D32AD&quot;/&gt;&lt;wsp:rsid wsp:val=&quot;008D34CA&quot;/&gt;&lt;wsp:rsid wsp:val=&quot;008D6101&quot;/&gt;&lt;wsp:rsid wsp:val=&quot;008E053B&quot;/&gt;&lt;wsp:rsid wsp:val=&quot;008E2992&quot;/&gt;&lt;wsp:rsid wsp:val=&quot;008E3830&quot;/&gt;&lt;wsp:rsid wsp:val=&quot;008F04BE&quot;/&gt;&lt;wsp:rsid wsp:val=&quot;008F46EA&quot;/&gt;&lt;wsp:rsid wsp:val=&quot;008F6173&quot;/&gt;&lt;wsp:rsid wsp:val=&quot;008F621B&quot;/&gt;&lt;wsp:rsid wsp:val=&quot;008F64C9&quot;/&gt;&lt;wsp:rsid wsp:val=&quot;008F6E2A&quot;/&gt;&lt;wsp:rsid wsp:val=&quot;008F7720&quot;/&gt;&lt;wsp:rsid wsp:val=&quot;008F7C25&quot;/&gt;&lt;wsp:rsid wsp:val=&quot;00906DED&quot;/&gt;&lt;wsp:rsid wsp:val=&quot;00910B2F&quot;/&gt;&lt;wsp:rsid wsp:val=&quot;009117D5&quot;/&gt;&lt;wsp:rsid wsp:val=&quot;009121DF&quot;/&gt;&lt;wsp:rsid wsp:val=&quot;0091240F&quot;/&gt;&lt;wsp:rsid wsp:val=&quot;0091254E&quot;/&gt;&lt;wsp:rsid wsp:val=&quot;00912E48&quot;/&gt;&lt;wsp:rsid wsp:val=&quot;009155C6&quot;/&gt;&lt;wsp:rsid wsp:val=&quot;009170A8&quot;/&gt;&lt;wsp:rsid wsp:val=&quot;009174AA&quot;/&gt;&lt;wsp:rsid wsp:val=&quot;0092055C&quot;/&gt;&lt;wsp:rsid wsp:val=&quot;009219A7&quot;/&gt;&lt;wsp:rsid wsp:val=&quot;009220CD&quot;/&gt;&lt;wsp:rsid wsp:val=&quot;00924E2C&quot;/&gt;&lt;wsp:rsid wsp:val=&quot;00930024&quot;/&gt;&lt;wsp:rsid wsp:val=&quot;00931DD4&quot;/&gt;&lt;wsp:rsid wsp:val=&quot;00931EEC&quot;/&gt;&lt;wsp:rsid wsp:val=&quot;00933707&quot;/&gt;&lt;wsp:rsid wsp:val=&quot;0093445B&quot;/&gt;&lt;wsp:rsid wsp:val=&quot;009347F2&quot;/&gt;&lt;wsp:rsid wsp:val=&quot;009401DF&quot;/&gt;&lt;wsp:rsid wsp:val=&quot;009403E8&quot;/&gt;&lt;wsp:rsid wsp:val=&quot;00940C1E&quot;/&gt;&lt;wsp:rsid wsp:val=&quot;0094188B&quot;/&gt;&lt;wsp:rsid wsp:val=&quot;00943BDE&quot;/&gt;&lt;wsp:rsid wsp:val=&quot;00946371&quot;/&gt;&lt;wsp:rsid wsp:val=&quot;00947247&quot;/&gt;&lt;wsp:rsid wsp:val=&quot;009478AF&quot;/&gt;&lt;wsp:rsid wsp:val=&quot;0095030F&quot;/&gt;&lt;wsp:rsid wsp:val=&quot;00953765&quot;/&gt;&lt;wsp:rsid wsp:val=&quot;00953883&quot;/&gt;&lt;wsp:rsid wsp:val=&quot;00954CA6&quot;/&gt;&lt;wsp:rsid wsp:val=&quot;0095540C&quot;/&gt;&lt;wsp:rsid wsp:val=&quot;0096265B&quot;/&gt;&lt;wsp:rsid wsp:val=&quot;00964EF6&quot;/&gt;&lt;wsp:rsid wsp:val=&quot;00965054&quot;/&gt;&lt;wsp:rsid wsp:val=&quot;009657DE&quot;/&gt;&lt;wsp:rsid wsp:val=&quot;00966AAD&quot;/&gt;&lt;wsp:rsid wsp:val=&quot;009736FB&quot;/&gt;&lt;wsp:rsid wsp:val=&quot;00973FA2&quot;/&gt;&lt;wsp:rsid wsp:val=&quot;0097466C&quot;/&gt;&lt;wsp:rsid wsp:val=&quot;00974FA5&quot;/&gt;&lt;wsp:rsid wsp:val=&quot;00976502&quot;/&gt;&lt;wsp:rsid wsp:val=&quot;009774DC&quot;/&gt;&lt;wsp:rsid wsp:val=&quot;009812F2&quot;/&gt;&lt;wsp:rsid wsp:val=&quot;00981D9F&quot;/&gt;&lt;wsp:rsid wsp:val=&quot;009854EF&quot;/&gt;&lt;wsp:rsid wsp:val=&quot;00985935&quot;/&gt;&lt;wsp:rsid wsp:val=&quot;00986A56&quot;/&gt;&lt;wsp:rsid wsp:val=&quot;00987498&quot;/&gt;&lt;wsp:rsid wsp:val=&quot;009908D3&quot;/&gt;&lt;wsp:rsid wsp:val=&quot;00990A23&quot;/&gt;&lt;wsp:rsid wsp:val=&quot;009939F1&quot;/&gt;&lt;wsp:rsid wsp:val=&quot;0099522D&quot;/&gt;&lt;wsp:rsid wsp:val=&quot;009966A7&quot;/&gt;&lt;wsp:rsid wsp:val=&quot;009A02D8&quot;/&gt;&lt;wsp:rsid wsp:val=&quot;009A05FF&quot;/&gt;&lt;wsp:rsid wsp:val=&quot;009A0CEA&quot;/&gt;&lt;wsp:rsid wsp:val=&quot;009A0DF9&quot;/&gt;&lt;wsp:rsid wsp:val=&quot;009A565F&quot;/&gt;&lt;wsp:rsid wsp:val=&quot;009A5A09&quot;/&gt;&lt;wsp:rsid wsp:val=&quot;009A6F45&quot;/&gt;&lt;wsp:rsid wsp:val=&quot;009A74E4&quot;/&gt;&lt;wsp:rsid wsp:val=&quot;009A7A39&quot;/&gt;&lt;wsp:rsid wsp:val=&quot;009B1D77&quot;/&gt;&lt;wsp:rsid wsp:val=&quot;009B64D0&quot;/&gt;&lt;wsp:rsid wsp:val=&quot;009B68E8&quot;/&gt;&lt;wsp:rsid wsp:val=&quot;009B7D97&quot;/&gt;&lt;wsp:rsid wsp:val=&quot;009C1147&quot;/&gt;&lt;wsp:rsid wsp:val=&quot;009C20D0&quot;/&gt;&lt;wsp:rsid wsp:val=&quot;009C2CD7&quot;/&gt;&lt;wsp:rsid wsp:val=&quot;009C4C9E&quot;/&gt;&lt;wsp:rsid wsp:val=&quot;009C5249&quot;/&gt;&lt;wsp:rsid wsp:val=&quot;009C5BE9&quot;/&gt;&lt;wsp:rsid wsp:val=&quot;009C62F7&quot;/&gt;&lt;wsp:rsid wsp:val=&quot;009C66F6&quot;/&gt;&lt;wsp:rsid wsp:val=&quot;009C759B&quot;/&gt;&lt;wsp:rsid wsp:val=&quot;009D0A7F&quot;/&gt;&lt;wsp:rsid wsp:val=&quot;009D10F6&quot;/&gt;&lt;wsp:rsid wsp:val=&quot;009D11EC&quot;/&gt;&lt;wsp:rsid wsp:val=&quot;009D1E47&quot;/&gt;&lt;wsp:rsid wsp:val=&quot;009D25E3&quot;/&gt;&lt;wsp:rsid wsp:val=&quot;009E111F&quot;/&gt;&lt;wsp:rsid wsp:val=&quot;009E2F39&quot;/&gt;&lt;wsp:rsid wsp:val=&quot;009E4A2A&quot;/&gt;&lt;wsp:rsid wsp:val=&quot;009F08F7&quot;/&gt;&lt;wsp:rsid wsp:val=&quot;009F138B&quot;/&gt;&lt;wsp:rsid wsp:val=&quot;009F69FB&quot;/&gt;&lt;wsp:rsid wsp:val=&quot;00A04F54&quot;/&gt;&lt;wsp:rsid wsp:val=&quot;00A053FA&quot;/&gt;&lt;wsp:rsid wsp:val=&quot;00A075CB&quot;/&gt;&lt;wsp:rsid wsp:val=&quot;00A1200A&quot;/&gt;&lt;wsp:rsid wsp:val=&quot;00A120D8&quot;/&gt;&lt;wsp:rsid wsp:val=&quot;00A139F2&quot;/&gt;&lt;wsp:rsid wsp:val=&quot;00A16B00&quot;/&gt;&lt;wsp:rsid wsp:val=&quot;00A16B41&quot;/&gt;&lt;wsp:rsid wsp:val=&quot;00A16D9A&quot;/&gt;&lt;wsp:rsid wsp:val=&quot;00A21EF4&quot;/&gt;&lt;wsp:rsid wsp:val=&quot;00A31351&quot;/&gt;&lt;wsp:rsid wsp:val=&quot;00A3258C&quot;/&gt;&lt;wsp:rsid wsp:val=&quot;00A327AC&quot;/&gt;&lt;wsp:rsid wsp:val=&quot;00A344D0&quot;/&gt;&lt;wsp:rsid wsp:val=&quot;00A43A40&quot;/&gt;&lt;wsp:rsid wsp:val=&quot;00A44B0E&quot;/&gt;&lt;wsp:rsid wsp:val=&quot;00A45337&quot;/&gt;&lt;wsp:rsid wsp:val=&quot;00A453E9&quot;/&gt;&lt;wsp:rsid wsp:val=&quot;00A46BAC&quot;/&gt;&lt;wsp:rsid wsp:val=&quot;00A4736C&quot;/&gt;&lt;wsp:rsid wsp:val=&quot;00A51190&quot;/&gt;&lt;wsp:rsid wsp:val=&quot;00A56406&quot;/&gt;&lt;wsp:rsid wsp:val=&quot;00A67B98&quot;/&gt;&lt;wsp:rsid wsp:val=&quot;00A71D04&quot;/&gt;&lt;wsp:rsid wsp:val=&quot;00A72027&quot;/&gt;&lt;wsp:rsid wsp:val=&quot;00A749A2&quot;/&gt;&lt;wsp:rsid wsp:val=&quot;00A750A4&quot;/&gt;&lt;wsp:rsid wsp:val=&quot;00A77794&quot;/&gt;&lt;wsp:rsid wsp:val=&quot;00A80D3B&quot;/&gt;&lt;wsp:rsid wsp:val=&quot;00A83659&quot;/&gt;&lt;wsp:rsid wsp:val=&quot;00A85568&quot;/&gt;&lt;wsp:rsid wsp:val=&quot;00A95126&quot;/&gt;&lt;wsp:rsid wsp:val=&quot;00A97DC5&quot;/&gt;&lt;wsp:rsid wsp:val=&quot;00AA1F42&quot;/&gt;&lt;wsp:rsid wsp:val=&quot;00AA2DD9&quot;/&gt;&lt;wsp:rsid wsp:val=&quot;00AA341E&quot;/&gt;&lt;wsp:rsid wsp:val=&quot;00AA475A&quot;/&gt;&lt;wsp:rsid wsp:val=&quot;00AA5C7C&quot;/&gt;&lt;wsp:rsid wsp:val=&quot;00AA5C89&quot;/&gt;&lt;wsp:rsid wsp:val=&quot;00AB56BD&quot;/&gt;&lt;wsp:rsid wsp:val=&quot;00AB5C38&quot;/&gt;&lt;wsp:rsid wsp:val=&quot;00AB5CF6&quot;/&gt;&lt;wsp:rsid wsp:val=&quot;00AB636D&quot;/&gt;&lt;wsp:rsid wsp:val=&quot;00AC089A&quot;/&gt;&lt;wsp:rsid wsp:val=&quot;00AC0D66&quot;/&gt;&lt;wsp:rsid wsp:val=&quot;00AC278D&quot;/&gt;&lt;wsp:rsid wsp:val=&quot;00AC4375&quot;/&gt;&lt;wsp:rsid wsp:val=&quot;00AD2F16&quot;/&gt;&lt;wsp:rsid wsp:val=&quot;00AD3F42&quot;/&gt;&lt;wsp:rsid wsp:val=&quot;00AD4E60&quot;/&gt;&lt;wsp:rsid wsp:val=&quot;00AD7C0A&quot;/&gt;&lt;wsp:rsid wsp:val=&quot;00AE554F&quot;/&gt;&lt;wsp:rsid wsp:val=&quot;00AE72DA&quot;/&gt;&lt;wsp:rsid wsp:val=&quot;00AE7351&quot;/&gt;&lt;wsp:rsid wsp:val=&quot;00AF1AEA&quot;/&gt;&lt;wsp:rsid wsp:val=&quot;00AF1BE9&quot;/&gt;&lt;wsp:rsid wsp:val=&quot;00AF20B1&quot;/&gt;&lt;wsp:rsid wsp:val=&quot;00AF4AA5&quot;/&gt;&lt;wsp:rsid wsp:val=&quot;00AF5018&quot;/&gt;&lt;wsp:rsid wsp:val=&quot;00AF639B&quot;/&gt;&lt;wsp:rsid wsp:val=&quot;00AF676F&quot;/&gt;&lt;wsp:rsid wsp:val=&quot;00AF6EBE&quot;/&gt;&lt;wsp:rsid wsp:val=&quot;00B02F47&quot;/&gt;&lt;wsp:rsid wsp:val=&quot;00B03578&quot;/&gt;&lt;wsp:rsid wsp:val=&quot;00B057B7&quot;/&gt;&lt;wsp:rsid wsp:val=&quot;00B07DAA&quot;/&gt;&lt;wsp:rsid wsp:val=&quot;00B112C6&quot;/&gt;&lt;wsp:rsid wsp:val=&quot;00B135C9&quot;/&gt;&lt;wsp:rsid wsp:val=&quot;00B15DCD&quot;/&gt;&lt;wsp:rsid wsp:val=&quot;00B20627&quot;/&gt;&lt;wsp:rsid wsp:val=&quot;00B23921&quot;/&gt;&lt;wsp:rsid wsp:val=&quot;00B26221&quot;/&gt;&lt;wsp:rsid wsp:val=&quot;00B2657D&quot;/&gt;&lt;wsp:rsid wsp:val=&quot;00B30E7D&quot;/&gt;&lt;wsp:rsid wsp:val=&quot;00B3337E&quot;/&gt;&lt;wsp:rsid wsp:val=&quot;00B347D6&quot;/&gt;&lt;wsp:rsid wsp:val=&quot;00B34F32&quot;/&gt;&lt;wsp:rsid wsp:val=&quot;00B372EA&quot;/&gt;&lt;wsp:rsid wsp:val=&quot;00B40959&quot;/&gt;&lt;wsp:rsid wsp:val=&quot;00B40D93&quot;/&gt;&lt;wsp:rsid wsp:val=&quot;00B416CC&quot;/&gt;&lt;wsp:rsid wsp:val=&quot;00B4266F&quot;/&gt;&lt;wsp:rsid wsp:val=&quot;00B51372&quot;/&gt;&lt;wsp:rsid wsp:val=&quot;00B51A94&quot;/&gt;&lt;wsp:rsid wsp:val=&quot;00B52EDF&quot;/&gt;&lt;wsp:rsid wsp:val=&quot;00B551EA&quot;/&gt;&lt;wsp:rsid wsp:val=&quot;00B601DC&quot;/&gt;&lt;wsp:rsid wsp:val=&quot;00B61725&quot;/&gt;&lt;wsp:rsid wsp:val=&quot;00B631FD&quot;/&gt;&lt;wsp:rsid wsp:val=&quot;00B639F2&quot;/&gt;&lt;wsp:rsid wsp:val=&quot;00B640E8&quot;/&gt;&lt;wsp:rsid wsp:val=&quot;00B6549A&quot;/&gt;&lt;wsp:rsid wsp:val=&quot;00B7446D&quot;/&gt;&lt;wsp:rsid wsp:val=&quot;00B75DE1&quot;/&gt;&lt;wsp:rsid wsp:val=&quot;00B80F17&quot;/&gt;&lt;wsp:rsid wsp:val=&quot;00B82F8D&quot;/&gt;&lt;wsp:rsid wsp:val=&quot;00B82FD4&quot;/&gt;&lt;wsp:rsid wsp:val=&quot;00B84122&quot;/&gt;&lt;wsp:rsid wsp:val=&quot;00B841E5&quot;/&gt;&lt;wsp:rsid wsp:val=&quot;00B85B2F&quot;/&gt;&lt;wsp:rsid wsp:val=&quot;00B904DD&quot;/&gt;&lt;wsp:rsid wsp:val=&quot;00B906C7&quot;/&gt;&lt;wsp:rsid wsp:val=&quot;00B92AEB&quot;/&gt;&lt;wsp:rsid wsp:val=&quot;00B93DA4&quot;/&gt;&lt;wsp:rsid wsp:val=&quot;00B94A67&quot;/&gt;&lt;wsp:rsid wsp:val=&quot;00B97AAA&quot;/&gt;&lt;wsp:rsid wsp:val=&quot;00BA1A17&quot;/&gt;&lt;wsp:rsid wsp:val=&quot;00BA74B0&quot;/&gt;&lt;wsp:rsid wsp:val=&quot;00BB1738&quot;/&gt;&lt;wsp:rsid wsp:val=&quot;00BB263C&quot;/&gt;&lt;wsp:rsid wsp:val=&quot;00BB316A&quot;/&gt;&lt;wsp:rsid wsp:val=&quot;00BB70A9&quot;/&gt;&lt;wsp:rsid wsp:val=&quot;00BB7151&quot;/&gt;&lt;wsp:rsid wsp:val=&quot;00BC0AD3&quot;/&gt;&lt;wsp:rsid wsp:val=&quot;00BC0B79&quot;/&gt;&lt;wsp:rsid wsp:val=&quot;00BC3D43&quot;/&gt;&lt;wsp:rsid wsp:val=&quot;00BC5D8B&quot;/&gt;&lt;wsp:rsid wsp:val=&quot;00BC6F41&quot;/&gt;&lt;wsp:rsid wsp:val=&quot;00BC75B5&quot;/&gt;&lt;wsp:rsid wsp:val=&quot;00BD15B5&quot;/&gt;&lt;wsp:rsid wsp:val=&quot;00BD3F19&quot;/&gt;&lt;wsp:rsid wsp:val=&quot;00BD4762&quot;/&gt;&lt;wsp:rsid wsp:val=&quot;00BD5278&quot;/&gt;&lt;wsp:rsid wsp:val=&quot;00BD5E6D&quot;/&gt;&lt;wsp:rsid wsp:val=&quot;00BD6761&quot;/&gt;&lt;wsp:rsid wsp:val=&quot;00BE3695&quot;/&gt;&lt;wsp:rsid wsp:val=&quot;00BE4326&quot;/&gt;&lt;wsp:rsid wsp:val=&quot;00BF1F78&quot;/&gt;&lt;wsp:rsid wsp:val=&quot;00BF2E74&quot;/&gt;&lt;wsp:rsid wsp:val=&quot;00BF50DA&quot;/&gt;&lt;wsp:rsid wsp:val=&quot;00BF6CE0&quot;/&gt;&lt;wsp:rsid wsp:val=&quot;00C04796&quot;/&gt;&lt;wsp:rsid wsp:val=&quot;00C05269&quot;/&gt;&lt;wsp:rsid wsp:val=&quot;00C05AAD&quot;/&gt;&lt;wsp:rsid wsp:val=&quot;00C05D79&quot;/&gt;&lt;wsp:rsid wsp:val=&quot;00C05E4D&quot;/&gt;&lt;wsp:rsid wsp:val=&quot;00C1214A&quot;/&gt;&lt;wsp:rsid wsp:val=&quot;00C132DD&quot;/&gt;&lt;wsp:rsid wsp:val=&quot;00C16B72&quot;/&gt;&lt;wsp:rsid wsp:val=&quot;00C20525&quot;/&gt;&lt;wsp:rsid wsp:val=&quot;00C210DE&quot;/&gt;&lt;wsp:rsid wsp:val=&quot;00C2739B&quot;/&gt;&lt;wsp:rsid wsp:val=&quot;00C30A9E&quot;/&gt;&lt;wsp:rsid wsp:val=&quot;00C30DAF&quot;/&gt;&lt;wsp:rsid wsp:val=&quot;00C313E3&quot;/&gt;&lt;wsp:rsid wsp:val=&quot;00C31DE5&quot;/&gt;&lt;wsp:rsid wsp:val=&quot;00C37194&quot;/&gt;&lt;wsp:rsid wsp:val=&quot;00C418B6&quot;/&gt;&lt;wsp:rsid wsp:val=&quot;00C43382&quot;/&gt;&lt;wsp:rsid wsp:val=&quot;00C447E1&quot;/&gt;&lt;wsp:rsid wsp:val=&quot;00C4769F&quot;/&gt;&lt;wsp:rsid wsp:val=&quot;00C508AC&quot;/&gt;&lt;wsp:rsid wsp:val=&quot;00C51723&quot;/&gt;&lt;wsp:rsid wsp:val=&quot;00C5245F&quot;/&gt;&lt;wsp:rsid wsp:val=&quot;00C54454&quot;/&gt;&lt;wsp:rsid wsp:val=&quot;00C569CC&quot;/&gt;&lt;wsp:rsid wsp:val=&quot;00C61AB9&quot;/&gt;&lt;wsp:rsid wsp:val=&quot;00C620EC&quot;/&gt;&lt;wsp:rsid wsp:val=&quot;00C63475&quot;/&gt;&lt;wsp:rsid wsp:val=&quot;00C63D49&quot;/&gt;&lt;wsp:rsid wsp:val=&quot;00C6529A&quot;/&gt;&lt;wsp:rsid wsp:val=&quot;00C66478&quot;/&gt;&lt;wsp:rsid wsp:val=&quot;00C66E55&quot;/&gt;&lt;wsp:rsid wsp:val=&quot;00C67B24&quot;/&gt;&lt;wsp:rsid wsp:val=&quot;00C707D9&quot;/&gt;&lt;wsp:rsid wsp:val=&quot;00C70FFF&quot;/&gt;&lt;wsp:rsid wsp:val=&quot;00C72E52&quot;/&gt;&lt;wsp:rsid wsp:val=&quot;00C736F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87F28&quot;/&gt;&lt;wsp:rsid wsp:val=&quot;00C937A7&quot;/&gt;&lt;wsp:rsid wsp:val=&quot;00C9464B&quot;/&gt;&lt;wsp:rsid wsp:val=&quot;00C9579D&quot;/&gt;&lt;wsp:rsid wsp:val=&quot;00CA03A1&quot;/&gt;&lt;wsp:rsid wsp:val=&quot;00CA3C7D&quot;/&gt;&lt;wsp:rsid wsp:val=&quot;00CA4A7A&quot;/&gt;&lt;wsp:rsid wsp:val=&quot;00CA5877&quot;/&gt;&lt;wsp:rsid wsp:val=&quot;00CB11E8&quot;/&gt;&lt;wsp:rsid wsp:val=&quot;00CB2D53&quot;/&gt;&lt;wsp:rsid wsp:val=&quot;00CC2AC1&quot;/&gt;&lt;wsp:rsid wsp:val=&quot;00CC3CED&quot;/&gt;&lt;wsp:rsid wsp:val=&quot;00CC4FB3&quot;/&gt;&lt;wsp:rsid wsp:val=&quot;00CC6B79&quot;/&gt;&lt;wsp:rsid wsp:val=&quot;00CD056A&quot;/&gt;&lt;wsp:rsid wsp:val=&quot;00CD1153&quot;/&gt;&lt;wsp:rsid wsp:val=&quot;00CD1D60&quot;/&gt;&lt;wsp:rsid wsp:val=&quot;00CD33E9&quot;/&gt;&lt;wsp:rsid wsp:val=&quot;00CD4951&quot;/&gt;&lt;wsp:rsid wsp:val=&quot;00CD660F&quot;/&gt;&lt;wsp:rsid wsp:val=&quot;00CE35EA&quot;/&gt;&lt;wsp:rsid wsp:val=&quot;00CE4A18&quot;/&gt;&lt;wsp:rsid wsp:val=&quot;00CE7546&quot;/&gt;&lt;wsp:rsid wsp:val=&quot;00CF2307&quot;/&gt;&lt;wsp:rsid wsp:val=&quot;00CF5D6F&quot;/&gt;&lt;wsp:rsid wsp:val=&quot;00CF6AA5&quot;/&gt;&lt;wsp:rsid wsp:val=&quot;00D00EE3&quot;/&gt;&lt;wsp:rsid wsp:val=&quot;00D0138D&quot;/&gt;&lt;wsp:rsid wsp:val=&quot;00D02564&quot;/&gt;&lt;wsp:rsid wsp:val=&quot;00D02D0D&quot;/&gt;&lt;wsp:rsid wsp:val=&quot;00D033F5&quot;/&gt;&lt;wsp:rsid wsp:val=&quot;00D040DE&quot;/&gt;&lt;wsp:rsid wsp:val=&quot;00D04902&quot;/&gt;&lt;wsp:rsid wsp:val=&quot;00D1164E&quot;/&gt;&lt;wsp:rsid wsp:val=&quot;00D13AB9&quot;/&gt;&lt;wsp:rsid wsp:val=&quot;00D1420E&quot;/&gt;&lt;wsp:rsid wsp:val=&quot;00D14DF5&quot;/&gt;&lt;wsp:rsid wsp:val=&quot;00D15C81&quot;/&gt;&lt;wsp:rsid wsp:val=&quot;00D15DCC&quot;/&gt;&lt;wsp:rsid wsp:val=&quot;00D15FAF&quot;/&gt;&lt;wsp:rsid wsp:val=&quot;00D20F72&quot;/&gt;&lt;wsp:rsid wsp:val=&quot;00D24785&quot;/&gt;&lt;wsp:rsid wsp:val=&quot;00D26D98&quot;/&gt;&lt;wsp:rsid wsp:val=&quot;00D27256&quot;/&gt;&lt;wsp:rsid wsp:val=&quot;00D344BC&quot;/&gt;&lt;wsp:rsid wsp:val=&quot;00D34F6C&quot;/&gt;&lt;wsp:rsid wsp:val=&quot;00D43CBF&quot;/&gt;&lt;wsp:rsid wsp:val=&quot;00D45FCC&quot;/&gt;&lt;wsp:rsid wsp:val=&quot;00D46B51&quot;/&gt;&lt;wsp:rsid wsp:val=&quot;00D474D1&quot;/&gt;&lt;wsp:rsid wsp:val=&quot;00D5088F&quot;/&gt;&lt;wsp:rsid wsp:val=&quot;00D50D15&quot;/&gt;&lt;wsp:rsid wsp:val=&quot;00D5711F&quot;/&gt;&lt;wsp:rsid wsp:val=&quot;00D627DC&quot;/&gt;&lt;wsp:rsid wsp:val=&quot;00D64F73&quot;/&gt;&lt;wsp:rsid wsp:val=&quot;00D66373&quot;/&gt;&lt;wsp:rsid wsp:val=&quot;00D6708B&quot;/&gt;&lt;wsp:rsid wsp:val=&quot;00D6781B&quot;/&gt;&lt;wsp:rsid wsp:val=&quot;00D728B2&quot;/&gt;&lt;wsp:rsid wsp:val=&quot;00D73125&quot;/&gt;&lt;wsp:rsid wsp:val=&quot;00D7598C&quot;/&gt;&lt;wsp:rsid wsp:val=&quot;00D82F8E&quot;/&gt;&lt;wsp:rsid wsp:val=&quot;00D8692A&quot;/&gt;&lt;wsp:rsid wsp:val=&quot;00D94F68&quot;/&gt;&lt;wsp:rsid wsp:val=&quot;00D96BE7&quot;/&gt;&lt;wsp:rsid wsp:val=&quot;00D978A0&quot;/&gt;&lt;wsp:rsid wsp:val=&quot;00D97D4D&quot;/&gt;&lt;wsp:rsid wsp:val=&quot;00DA20FF&quot;/&gt;&lt;wsp:rsid wsp:val=&quot;00DA4276&quot;/&gt;&lt;wsp:rsid wsp:val=&quot;00DA4A9C&quot;/&gt;&lt;wsp:rsid wsp:val=&quot;00DA5155&quot;/&gt;&lt;wsp:rsid wsp:val=&quot;00DB156D&quot;/&gt;&lt;wsp:rsid wsp:val=&quot;00DB24FF&quot;/&gt;&lt;wsp:rsid wsp:val=&quot;00DB3327&quot;/&gt;&lt;wsp:rsid wsp:val=&quot;00DB60E8&quot;/&gt;&lt;wsp:rsid wsp:val=&quot;00DB70FE&quot;/&gt;&lt;wsp:rsid wsp:val=&quot;00DB7BF6&quot;/&gt;&lt;wsp:rsid wsp:val=&quot;00DB7E00&quot;/&gt;&lt;wsp:rsid wsp:val=&quot;00DC07FA&quot;/&gt;&lt;wsp:rsid wsp:val=&quot;00DC39F2&quot;/&gt;&lt;wsp:rsid wsp:val=&quot;00DC3DAA&quot;/&gt;&lt;wsp:rsid wsp:val=&quot;00DC407B&quot;/&gt;&lt;wsp:rsid wsp:val=&quot;00DC43DE&quot;/&gt;&lt;wsp:rsid wsp:val=&quot;00DC4FAB&quot;/&gt;&lt;wsp:rsid wsp:val=&quot;00DD110B&quot;/&gt;&lt;wsp:rsid wsp:val=&quot;00DD17DF&quot;/&gt;&lt;wsp:rsid wsp:val=&quot;00DD4EF2&quot;/&gt;&lt;wsp:rsid wsp:val=&quot;00DD5063&quot;/&gt;&lt;wsp:rsid wsp:val=&quot;00DD5131&quot;/&gt;&lt;wsp:rsid wsp:val=&quot;00DD7B0B&quot;/&gt;&lt;wsp:rsid wsp:val=&quot;00DE0182&quot;/&gt;&lt;wsp:rsid wsp:val=&quot;00DE0B19&quot;/&gt;&lt;wsp:rsid wsp:val=&quot;00DE2348&quot;/&gt;&lt;wsp:rsid wsp:val=&quot;00DE323F&quot;/&gt;&lt;wsp:rsid wsp:val=&quot;00DE6943&quot;/&gt;&lt;wsp:rsid wsp:val=&quot;00DF0111&quot;/&gt;&lt;wsp:rsid wsp:val=&quot;00DF3B80&quot;/&gt;&lt;wsp:rsid wsp:val=&quot;00DF4AA0&quot;/&gt;&lt;wsp:rsid wsp:val=&quot;00DF4B2B&quot;/&gt;&lt;wsp:rsid wsp:val=&quot;00DF52EE&quot;/&gt;&lt;wsp:rsid wsp:val=&quot;00DF5416&quot;/&gt;&lt;wsp:rsid wsp:val=&quot;00DF5783&quot;/&gt;&lt;wsp:rsid wsp:val=&quot;00DF5FED&quot;/&gt;&lt;wsp:rsid wsp:val=&quot;00E00E27&quot;/&gt;&lt;wsp:rsid wsp:val=&quot;00E010F2&quot;/&gt;&lt;wsp:rsid wsp:val=&quot;00E025DB&quot;/&gt;&lt;wsp:rsid wsp:val=&quot;00E03022&quot;/&gt;&lt;wsp:rsid wsp:val=&quot;00E04DB8&quot;/&gt;&lt;wsp:rsid wsp:val=&quot;00E0567A&quot;/&gt;&lt;wsp:rsid wsp:val=&quot;00E12920&quot;/&gt;&lt;wsp:rsid wsp:val=&quot;00E17E46&quot;/&gt;&lt;wsp:rsid wsp:val=&quot;00E20892&quot;/&gt;&lt;wsp:rsid wsp:val=&quot;00E21DBE&quot;/&gt;&lt;wsp:rsid wsp:val=&quot;00E25151&quot;/&gt;&lt;wsp:rsid wsp:val=&quot;00E2627F&quot;/&gt;&lt;wsp:rsid wsp:val=&quot;00E27533&quot;/&gt;&lt;wsp:rsid wsp:val=&quot;00E32BEE&quot;/&gt;&lt;wsp:rsid wsp:val=&quot;00E32DCD&quot;/&gt;&lt;wsp:rsid wsp:val=&quot;00E36E70&quot;/&gt;&lt;wsp:rsid wsp:val=&quot;00E435D3&quot;/&gt;&lt;wsp:rsid wsp:val=&quot;00E43F18&quot;/&gt;&lt;wsp:rsid wsp:val=&quot;00E44097&quot;/&gt;&lt;wsp:rsid wsp:val=&quot;00E46490&quot;/&gt;&lt;wsp:rsid wsp:val=&quot;00E524D0&quot;/&gt;&lt;wsp:rsid wsp:val=&quot;00E53F9C&quot;/&gt;&lt;wsp:rsid wsp:val=&quot;00E54F56&quot;/&gt;&lt;wsp:rsid wsp:val=&quot;00E55DAB&quot;/&gt;&lt;wsp:rsid wsp:val=&quot;00E56573&quot;/&gt;&lt;wsp:rsid wsp:val=&quot;00E56872&quot;/&gt;&lt;wsp:rsid wsp:val=&quot;00E5744E&quot;/&gt;&lt;wsp:rsid wsp:val=&quot;00E61088&quot;/&gt;&lt;wsp:rsid wsp:val=&quot;00E6221A&quot;/&gt;&lt;wsp:rsid wsp:val=&quot;00E63492&quot;/&gt;&lt;wsp:rsid wsp:val=&quot;00E66C99&quot;/&gt;&lt;wsp:rsid wsp:val=&quot;00E67062&quot;/&gt;&lt;wsp:rsid wsp:val=&quot;00E70311&quot;/&gt;&lt;wsp:rsid wsp:val=&quot;00E74851&quot;/&gt;&lt;wsp:rsid wsp:val=&quot;00E75E82&quot;/&gt;&lt;wsp:rsid wsp:val=&quot;00E768BA&quot;/&gt;&lt;wsp:rsid wsp:val=&quot;00E7769E&quot;/&gt;&lt;wsp:rsid wsp:val=&quot;00E8063C&quot;/&gt;&lt;wsp:rsid wsp:val=&quot;00E838AE&quot;/&gt;&lt;wsp:rsid wsp:val=&quot;00E83CC5&quot;/&gt;&lt;wsp:rsid wsp:val=&quot;00E84B08&quot;/&gt;&lt;wsp:rsid wsp:val=&quot;00E91FF8&quot;/&gt;&lt;wsp:rsid wsp:val=&quot;00E93026&quot;/&gt;&lt;wsp:rsid wsp:val=&quot;00E95F0A&quot;/&gt;&lt;wsp:rsid wsp:val=&quot;00EA235C&quot;/&gt;&lt;wsp:rsid wsp:val=&quot;00EA7990&quot;/&gt;&lt;wsp:rsid wsp:val=&quot;00EB14BE&quot;/&gt;&lt;wsp:rsid wsp:val=&quot;00EB37A1&quot;/&gt;&lt;wsp:rsid wsp:val=&quot;00EB4922&quot;/&gt;&lt;wsp:rsid wsp:val=&quot;00EB5068&quot;/&gt;&lt;wsp:rsid wsp:val=&quot;00EB53DA&quot;/&gt;&lt;wsp:rsid wsp:val=&quot;00EC5070&quot;/&gt;&lt;wsp:rsid wsp:val=&quot;00EC52AE&quot;/&gt;&lt;wsp:rsid wsp:val=&quot;00EC7B40&quot;/&gt;&lt;wsp:rsid wsp:val=&quot;00ED034C&quot;/&gt;&lt;wsp:rsid wsp:val=&quot;00ED130A&quot;/&gt;&lt;wsp:rsid wsp:val=&quot;00ED2E01&quot;/&gt;&lt;wsp:rsid wsp:val=&quot;00ED2FBD&quot;/&gt;&lt;wsp:rsid wsp:val=&quot;00ED415A&quot;/&gt;&lt;wsp:rsid wsp:val=&quot;00ED55AE&quot;/&gt;&lt;wsp:rsid wsp:val=&quot;00EE1DB6&quot;/&gt;&lt;wsp:rsid wsp:val=&quot;00EE304E&quot;/&gt;&lt;wsp:rsid wsp:val=&quot;00EE4281&quot;/&gt;&lt;wsp:rsid wsp:val=&quot;00EF023E&quot;/&gt;&lt;wsp:rsid wsp:val=&quot;00EF172A&quot;/&gt;&lt;wsp:rsid wsp:val=&quot;00EF1AAC&quot;/&gt;&lt;wsp:rsid wsp:val=&quot;00EF21D5&quot;/&gt;&lt;wsp:rsid wsp:val=&quot;00EF43F6&quot;/&gt;&lt;wsp:rsid wsp:val=&quot;00EF4F07&quot;/&gt;&lt;wsp:rsid wsp:val=&quot;00EF6036&quot;/&gt;&lt;wsp:rsid wsp:val=&quot;00EF686B&quot;/&gt;&lt;wsp:rsid wsp:val=&quot;00F000D6&quot;/&gt;&lt;wsp:rsid wsp:val=&quot;00F0023E&quot;/&gt;&lt;wsp:rsid wsp:val=&quot;00F05091&quot;/&gt;&lt;wsp:rsid wsp:val=&quot;00F07B8D&quot;/&gt;&lt;wsp:rsid wsp:val=&quot;00F11A3F&quot;/&gt;&lt;wsp:rsid wsp:val=&quot;00F1304F&quot;/&gt;&lt;wsp:rsid wsp:val=&quot;00F20479&quot;/&gt;&lt;wsp:rsid wsp:val=&quot;00F217C1&quot;/&gt;&lt;wsp:rsid wsp:val=&quot;00F230BA&quot;/&gt;&lt;wsp:rsid wsp:val=&quot;00F23620&quot;/&gt;&lt;wsp:rsid wsp:val=&quot;00F261B5&quot;/&gt;&lt;wsp:rsid wsp:val=&quot;00F26847&quot;/&gt;&lt;wsp:rsid wsp:val=&quot;00F26BD4&quot;/&gt;&lt;wsp:rsid wsp:val=&quot;00F27DDD&quot;/&gt;&lt;wsp:rsid wsp:val=&quot;00F27DE6&quot;/&gt;&lt;wsp:rsid wsp:val=&quot;00F30FD9&quot;/&gt;&lt;wsp:rsid wsp:val=&quot;00F33A81&quot;/&gt;&lt;wsp:rsid wsp:val=&quot;00F366F0&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65E1D&quot;/&gt;&lt;wsp:rsid wsp:val=&quot;00F66DC5&quot;/&gt;&lt;wsp:rsid wsp:val=&quot;00F71576&quot;/&gt;&lt;wsp:rsid wsp:val=&quot;00F724AE&quot;/&gt;&lt;wsp:rsid wsp:val=&quot;00F72729&quot;/&gt;&lt;wsp:rsid wsp:val=&quot;00F72B27&quot;/&gt;&lt;wsp:rsid wsp:val=&quot;00F75264&quot;/&gt;&lt;wsp:rsid wsp:val=&quot;00F75CFD&quot;/&gt;&lt;wsp:rsid wsp:val=&quot;00F801A1&quot;/&gt;&lt;wsp:rsid wsp:val=&quot;00F82E18&quot;/&gt;&lt;wsp:rsid wsp:val=&quot;00F85221&quot;/&gt;&lt;wsp:rsid wsp:val=&quot;00F8638F&quot;/&gt;&lt;wsp:rsid wsp:val=&quot;00F902B0&quot;/&gt;&lt;wsp:rsid wsp:val=&quot;00F91B6E&quot;/&gt;&lt;wsp:rsid wsp:val=&quot;00F928B9&quot;/&gt;&lt;wsp:rsid wsp:val=&quot;00F92A66&quot;/&gt;&lt;wsp:rsid wsp:val=&quot;00F9391E&quot;/&gt;&lt;wsp:rsid wsp:val=&quot;00F95794&quot;/&gt;&lt;wsp:rsid wsp:val=&quot;00F962C8&quot;/&gt;&lt;wsp:rsid wsp:val=&quot;00F965C7&quot;/&gt;&lt;wsp:rsid wsp:val=&quot;00F9666A&quot;/&gt;&lt;wsp:rsid wsp:val=&quot;00F9692E&quot;/&gt;&lt;wsp:rsid wsp:val=&quot;00FA19AB&quot;/&gt;&lt;wsp:rsid wsp:val=&quot;00FA4438&quot;/&gt;&lt;wsp:rsid wsp:val=&quot;00FA5B9A&quot;/&gt;&lt;wsp:rsid wsp:val=&quot;00FB02B8&quot;/&gt;&lt;wsp:rsid wsp:val=&quot;00FB0449&quot;/&gt;&lt;wsp:rsid wsp:val=&quot;00FB090E&quot;/&gt;&lt;wsp:rsid wsp:val=&quot;00FB0C03&quot;/&gt;&lt;wsp:rsid wsp:val=&quot;00FB0F0E&quot;/&gt;&lt;wsp:rsid wsp:val=&quot;00FB3721&quot;/&gt;&lt;wsp:rsid wsp:val=&quot;00FB5E1B&quot;/&gt;&lt;wsp:rsid wsp:val=&quot;00FB6FB5&quot;/&gt;&lt;wsp:rsid wsp:val=&quot;00FC40DB&quot;/&gt;&lt;wsp:rsid wsp:val=&quot;00FC5F97&quot;/&gt;&lt;wsp:rsid wsp:val=&quot;00FC6459&quot;/&gt;&lt;wsp:rsid wsp:val=&quot;00FC6B71&quot;/&gt;&lt;wsp:rsid wsp:val=&quot;00FD04CC&quot;/&gt;&lt;wsp:rsid wsp:val=&quot;00FD062E&quot;/&gt;&lt;wsp:rsid wsp:val=&quot;00FD43E6&quot;/&gt;&lt;wsp:rsid wsp:val=&quot;00FD4C6B&quot;/&gt;&lt;wsp:rsid wsp:val=&quot;00FE006C&quot;/&gt;&lt;wsp:rsid wsp:val=&quot;00FE1FEE&quot;/&gt;&lt;wsp:rsid wsp:val=&quot;00FE5BFA&quot;/&gt;&lt;wsp:rsid wsp:val=&quot;00FE6420&quot;/&gt;&lt;wsp:rsid wsp:val=&quot;00FE6A52&quot;/&gt;&lt;wsp:rsid wsp:val=&quot;00FE7158&quot;/&gt;&lt;wsp:rsid wsp:val=&quot;00FF1854&quot;/&gt;&lt;wsp:rsid wsp:val=&quot;00FF1E50&quot;/&gt;&lt;wsp:rsid wsp:val=&quot;00FF2611&quot;/&gt;&lt;wsp:rsid wsp:val=&quot;00FF45F8&quot;/&gt;&lt;wsp:rsid wsp:val=&quot;00FF4A83&quot;/&gt;&lt;wsp:rsid wsp:val=&quot;00FF58B9&quot;/&gt;&lt;wsp:rsid wsp:val=&quot;00FF6752&quot;/&gt;&lt;/wsp:rsids&gt;&lt;/w:docPr&gt;&lt;w:body&gt;&lt;wx:sect&gt;&lt;w:p wsp:rsidR=&quot;00000000&quot; wsp:rsidRDefault=&quot;005A5529&quot; wsp:rsidP=&quot;005A5529&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dyn,joint&lt;/m:t&gt;&lt;/m:r&gt;&lt;/m:sub&gt;&lt;/m:sSub&gt;&lt;m:r&gt;&lt;m:rPr&gt;&lt;m:sty m:val=&quot;p&quot;/&gt;&lt;/m:rPr&gt;&lt;w:rPr&gt;&lt;w:rFonts w:ascii=&quot;Cambria Math&quot; w:h-ansi=&quot;Cambria Math&quot;/&gt;&lt;wx:font wx:val=&quot;Cambria Math&quot;/&gt;&lt;w:lang w:fareast=&quot;ZH-CN&quot;/&gt;&lt;/w:rPr&gt;&lt;m:t&gt;/&lt;/m:t&gt;&lt;/m:r&gt;&lt;m:r&gt;&lt;w:rPr&gt;&lt;w:rFonts w:ascii=&quot;Cambria Math&quot; w:h-ansi=&quot;Cambria Math&quot;/&gt;&lt;wx:font wx:val=&quot;Cambria Math&quot;/&gt;&lt;w:i/&gt;&lt;w:lang w:fareast=&quot;ZH-CN&quot;/&gt;&lt;/w:rPr&gt;&lt;m:t&gt;η&lt;/m:t&gt;&lt;/m:r&gt;&lt;m:d&gt;&lt;m:dPr&gt;&lt;m:ctrlPr&gt;&lt;w:rPr&gt;&lt;w:rFonts w:ascii=&quot;Cambria Math&quot; w:h-ansi=&quot;Cambria Math&quot;/&gt;&lt;wx:font wx:val=&quot;Cambria Math&quot;/&gt;&lt;w:i/&gt;&lt;/w:rPr&gt;&lt;/m:ctrlPr&gt;&lt;/m:dPr&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lang w:fareast=&quot;ZH-CN&quot;/&gt;&lt;/w:rPr&gt;&lt;m:t&gt;s&lt;/m:t&gt;&lt;/m:r&gt;&lt;/m:e&gt;&lt;m:sub&gt;&lt;m:r&gt;&lt;w:rPr&gt;&lt;w:rFonts w:ascii=&quot;Cambria Math&quot; w:h-ansi=&quot;Cambria Math&quot;/&gt;&lt;wx:font wx:val=&quot;Cambria Math&quot;/&gt;&lt;w:i/&gt;&lt;w:lang w:fareast=&quot;ZH-CN&quot;/&gt;&lt;/w:rPr&gt;&lt;m:t&gt;f&lt;/m:t&gt;&lt;/m:r&gt;&lt;/m:sub&gt;&lt;/m:sSub&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lang w:fareast=&quot;ZH-CN&quot;/&gt;&lt;/w:rPr&gt;&lt;m:t&gt;,  s&lt;/m:t&gt;&lt;/m:r&gt;&lt;/m:e&gt;&lt;m:sub&gt;&lt;m:r&gt;&lt;w:rPr&gt;&lt;w:rFonts w:ascii=&quot;Cambria Math&quot; w:h-ansi=&quot;Cambria Math&quot;/&gt;&lt;wx:font wx:val=&quot;Cambria Math&quot;/&gt;&lt;w:i/&gt;&lt;w:lang w:fareast=&quot;ZH-CN&quot;/&gt;&lt;/w:rPr&gt;&lt;m:t&gt;p&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3" chromakey="#FFFFFF" o:title=""/>
            <o:lock v:ext="edit" aspectratio="t"/>
            <w10:wrap type="none"/>
            <w10:anchorlock/>
          </v:shape>
        </w:pict>
      </w:r>
      <w:r>
        <w:rPr>
          <w:rFonts w:ascii="Times" w:hAnsi="Times" w:eastAsia="바탕" w:cs="Times New Roman"/>
          <w:iCs/>
          <w:szCs w:val="24"/>
          <w:lang w:val="en-GB" w:eastAsia="zh-CN" w:bidi="ar-SA"/>
        </w:rPr>
        <w:instrText xml:space="preserve"> </w:instrText>
      </w:r>
      <w:r>
        <w:rPr>
          <w:rFonts w:ascii="Times" w:hAnsi="Times" w:eastAsia="바탕" w:cs="Times New Roman"/>
          <w:iCs/>
          <w:szCs w:val="24"/>
          <w:lang w:val="en-GB" w:eastAsia="zh-CN" w:bidi="ar-SA"/>
        </w:rPr>
        <w:fldChar w:fldCharType="separate"/>
      </w:r>
      <w:r>
        <w:rPr>
          <w:rFonts w:ascii="Times" w:hAnsi="Times" w:eastAsia="바탕" w:cs="Times New Roman"/>
          <w:iCs/>
          <w:szCs w:val="24"/>
          <w:lang w:val="en-GB" w:eastAsia="zh-CN" w:bidi="ar-SA"/>
        </w:rPr>
        <w:fldChar w:fldCharType="end"/>
      </w:r>
      <m:oMath>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dyn,joint</m:t>
            </m:r>
            <m:ctrlPr>
              <w:rPr>
                <w:rFonts w:ascii="Cambria Math" w:hAnsi="Cambria Math"/>
                <w:i/>
              </w:rPr>
            </m:ctrlPr>
          </m:sub>
        </m:sSub>
        <m:r>
          <m:rPr>
            <m:sty m:val="p"/>
          </m:rPr>
          <w:rPr>
            <w:rFonts w:ascii="Cambria Math" w:hAnsi="Cambria Math"/>
            <w:lang w:eastAsia="zh-CN"/>
          </w:rPr>
          <m:t>/</m:t>
        </m:r>
        <m:r>
          <m:rP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m:rPr/>
                  <w:rPr>
                    <w:rFonts w:ascii="Cambria Math" w:hAnsi="Cambria Math"/>
                    <w:lang w:eastAsia="zh-CN"/>
                  </w:rPr>
                  <m:t>s</m:t>
                </m:r>
                <m:ctrlPr>
                  <w:rPr>
                    <w:rFonts w:ascii="Cambria Math" w:hAnsi="Cambria Math"/>
                    <w:i/>
                  </w:rPr>
                </m:ctrlPr>
              </m:e>
              <m:sub>
                <m:r>
                  <m:rPr/>
                  <w:rPr>
                    <w:rFonts w:ascii="Cambria Math" w:hAnsi="Cambria Math"/>
                    <w:lang w:eastAsia="zh-CN"/>
                  </w:rPr>
                  <m:t>f</m:t>
                </m:r>
                <m:ctrlPr>
                  <w:rPr>
                    <w:rFonts w:ascii="Cambria Math" w:hAnsi="Cambria Math"/>
                    <w:i/>
                  </w:rPr>
                </m:ctrlPr>
              </m:sub>
            </m:sSub>
            <m:sSub>
              <m:sSubPr>
                <m:ctrlPr>
                  <w:rPr>
                    <w:rFonts w:ascii="Cambria Math" w:hAnsi="Cambria Math"/>
                    <w:i/>
                  </w:rPr>
                </m:ctrlPr>
              </m:sSubPr>
              <m:e>
                <m:r>
                  <m:rPr/>
                  <w:rPr>
                    <w:rFonts w:ascii="Cambria Math" w:hAnsi="Cambria Math"/>
                    <w:lang w:eastAsia="zh-CN"/>
                  </w:rPr>
                  <m:t>,  s</m:t>
                </m:r>
                <m:ctrlPr>
                  <w:rPr>
                    <w:rFonts w:ascii="Cambria Math" w:hAnsi="Cambria Math"/>
                    <w:i/>
                  </w:rPr>
                </m:ctrlPr>
              </m:e>
              <m:sub>
                <m:r>
                  <m:rPr/>
                  <w:rPr>
                    <w:rFonts w:ascii="Cambria Math" w:hAnsi="Cambria Math"/>
                    <w:lang w:eastAsia="zh-CN"/>
                  </w:rPr>
                  <m:t>p</m:t>
                </m:r>
                <m:ctrlPr>
                  <w:rPr>
                    <w:rFonts w:ascii="Cambria Math" w:hAnsi="Cambria Math"/>
                    <w:i/>
                  </w:rPr>
                </m:ctrlPr>
              </m:sub>
            </m:sSub>
            <m:ctrlPr>
              <w:rPr>
                <w:rFonts w:ascii="Cambria Math" w:hAnsi="Cambria Math"/>
                <w:i/>
              </w:rPr>
            </m:ctrlPr>
          </m:e>
        </m:d>
      </m:oMath>
      <w:r>
        <w:rPr>
          <w:rFonts w:hint="eastAsia" w:ascii="Times" w:hAnsi="Times" w:eastAsia="바탕" w:cs="Times New Roman"/>
          <w:iCs/>
          <w:szCs w:val="24"/>
          <w:lang w:val="en-GB" w:eastAsia="zh-CN" w:bidi="ar-SA"/>
        </w:rPr>
        <w:t xml:space="preserve"> </w:t>
      </w:r>
      <w:r>
        <w:rPr>
          <w:rFonts w:ascii="Times" w:hAnsi="Times" w:eastAsia="바탕" w:cs="Times New Roman"/>
          <w:iCs/>
          <w:szCs w:val="24"/>
          <w:lang w:val="en-GB" w:eastAsia="zh-CN" w:bidi="ar-SA"/>
        </w:rPr>
        <w:t>is the power part related to PA</w:t>
      </w:r>
      <w:r>
        <w:rPr>
          <w:rFonts w:hint="eastAsia" w:ascii="Times" w:hAnsi="Times" w:eastAsia="바탕" w:cs="Times New Roman"/>
          <w:iCs/>
          <w:szCs w:val="24"/>
          <w:lang w:val="en-GB" w:eastAsia="zh-CN" w:bidi="ar-SA"/>
        </w:rPr>
        <w:t>.</w:t>
      </w:r>
    </w:p>
    <w:p>
      <w:pPr>
        <w:numPr>
          <w:ilvl w:val="4"/>
          <w:numId w:val="6"/>
        </w:numPr>
        <w:overflowPunct w:val="0"/>
        <w:autoSpaceDE w:val="0"/>
        <w:autoSpaceDN w:val="0"/>
        <w:ind w:left="2098" w:leftChars="0"/>
        <w:contextualSpacing/>
        <w:textAlignment w:val="baseline"/>
        <w:rPr>
          <w:rFonts w:ascii="Cambria Math" w:hAnsi="Cambria Math" w:eastAsia="바탕" w:cs="Times New Roman"/>
          <w:szCs w:val="24"/>
          <w:lang w:val="en-GB" w:eastAsia="en-US" w:bidi="ar-SA"/>
        </w:rPr>
      </w:pPr>
      <w:r>
        <w:rPr>
          <w:rFonts w:ascii="Cambria Math" w:hAnsi="Cambria Math" w:eastAsia="바탕" w:cs="Times New Roman"/>
          <w:szCs w:val="24"/>
          <w:lang w:val="en-GB" w:eastAsia="en-US" w:bidi="ar-SA"/>
        </w:rPr>
        <w:t>For simplicity</w:t>
      </w:r>
    </w:p>
    <w:p>
      <w:pPr>
        <w:numPr>
          <w:ilvl w:val="3"/>
          <w:numId w:val="6"/>
        </w:numPr>
        <w:overflowPunct w:val="0"/>
        <w:autoSpaceDE w:val="0"/>
        <w:autoSpaceDN w:val="0"/>
        <w:ind w:left="2060" w:leftChars="1030"/>
        <w:contextualSpacing/>
        <w:rPr>
          <w:rFonts w:ascii="Cambria Math" w:hAnsi="Cambria Math" w:eastAsia="바탕" w:cs="Times New Roman"/>
          <w:szCs w:val="24"/>
          <w:lang w:val="en-GB" w:eastAsia="en-US" w:bidi="ar-SA"/>
        </w:rPr>
      </w:pPr>
      <w:r>
        <w:rPr>
          <w:rFonts w:ascii="Times" w:hAnsi="Times" w:eastAsia="바탕" w:cs="Times New Roman"/>
          <w:szCs w:val="24"/>
          <w:lang w:val="en-GB" w:eastAsia="en-US" w:bidi="ar-SA"/>
        </w:rPr>
        <w:t xml:space="preserve">A = </w:t>
      </w:r>
      <w:r>
        <w:rPr>
          <w:rFonts w:ascii="Times" w:hAnsi="Times" w:eastAsia="바탕" w:cs="Times New Roman"/>
          <w:color w:val="FF0000"/>
          <w:szCs w:val="24"/>
          <w:lang w:val="en-GB" w:eastAsia="en-US" w:bidi="ar-SA"/>
        </w:rPr>
        <w:t>baseline</w:t>
      </w:r>
      <w:r>
        <w:rPr>
          <w:rFonts w:ascii="Times" w:hAnsi="Times" w:eastAsia="바탕" w:cs="Times New Roman"/>
          <w:szCs w:val="24"/>
          <w:lang w:val="en-GB" w:eastAsia="en-US" w:bidi="ar-SA"/>
        </w:rPr>
        <w:t xml:space="preserve">: 0.4; </w:t>
      </w:r>
      <w:r>
        <w:rPr>
          <w:rFonts w:ascii="Times" w:hAnsi="Times" w:eastAsia="바탕" w:cs="Times New Roman"/>
          <w:color w:val="FF0000"/>
          <w:szCs w:val="24"/>
          <w:lang w:val="en-GB" w:eastAsia="en-US" w:bidi="ar-SA"/>
        </w:rPr>
        <w:t>optional</w:t>
      </w:r>
      <w:r>
        <w:rPr>
          <w:rFonts w:ascii="Times" w:hAnsi="Times" w:eastAsia="바탕" w:cs="Times New Roman"/>
          <w:szCs w:val="24"/>
          <w:lang w:val="en-GB" w:eastAsia="en-US" w:bidi="ar-SA"/>
        </w:rPr>
        <w:t>: [0.1, 0.7]</w:t>
      </w:r>
    </w:p>
    <w:p>
      <w:pPr>
        <w:numPr>
          <w:ilvl w:val="3"/>
          <w:numId w:val="6"/>
        </w:numPr>
        <w:overflowPunct w:val="0"/>
        <w:autoSpaceDE w:val="0"/>
        <w:autoSpaceDN w:val="0"/>
        <w:ind w:left="2060" w:leftChars="1030"/>
        <w:contextualSpacing/>
        <w:rPr>
          <w:rFonts w:ascii="Cambria Math" w:hAnsi="Cambria Math" w:eastAsia="바탕" w:cs="Times New Roman"/>
          <w:color w:val="FF0000"/>
          <w:szCs w:val="24"/>
          <w:lang w:val="en-GB" w:eastAsia="en-US" w:bidi="ar-SA"/>
        </w:rPr>
      </w:pPr>
      <w:r>
        <w:rPr>
          <w:rFonts w:ascii="Cambria Math" w:hAnsi="Cambria Math" w:eastAsia="바탕" w:cs="Times New Roman"/>
          <w:color w:val="FF0000"/>
          <w:szCs w:val="24"/>
          <w:lang w:val="en-GB" w:eastAsia="en-US" w:bidi="ar-SA"/>
        </w:rPr>
        <w:t xml:space="preserve">For </w:t>
      </w:r>
      <w:r>
        <w:rPr>
          <w:rFonts w:ascii="Cambria Math" w:hAnsi="Cambria Math" w:eastAsia="바탕" w:cs="Times New Roman"/>
          <w:color w:val="FF0000"/>
          <w:szCs w:val="24"/>
          <w:lang w:val="en-GB" w:eastAsia="en-US" w:bidi="ar-SA"/>
        </w:rPr>
        <w:fldChar w:fldCharType="begin"/>
      </w:r>
      <w:r>
        <w:rPr>
          <w:rFonts w:ascii="Cambria Math" w:hAnsi="Cambria Math" w:eastAsia="바탕" w:cs="Times New Roman"/>
          <w:color w:val="FF0000"/>
          <w:szCs w:val="24"/>
          <w:lang w:val="en-GB" w:eastAsia="en-US" w:bidi="ar-SA"/>
        </w:rPr>
        <w:instrText xml:space="preserve"> QUOTE </w:instrText>
      </w:r>
      <w:r>
        <w:rPr>
          <w:rFonts w:ascii="Times" w:hAnsi="Times" w:eastAsia="바탕" w:cs="Times New Roman"/>
          <w:position w:val="-5"/>
          <w:szCs w:val="24"/>
          <w:lang w:val="en-GB" w:eastAsia="en-US" w:bidi="ar-SA"/>
        </w:rPr>
        <w:pict>
          <v:shape id="_x0000_i1035" o:spt="75" type="#_x0000_t75" style="height:12pt;width:5.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9BF&quot;/&gt;&lt;wsp:rsid wsp:val=&quot;00001BE1&quot;/&gt;&lt;wsp:rsid wsp:val=&quot;000049DC&quot;/&gt;&lt;wsp:rsid wsp:val=&quot;00005266&quot;/&gt;&lt;wsp:rsid wsp:val=&quot;00006E91&quot;/&gt;&lt;wsp:rsid wsp:val=&quot;0001459F&quot;/&gt;&lt;wsp:rsid wsp:val=&quot;000154E8&quot;/&gt;&lt;wsp:rsid wsp:val=&quot;0001685F&quot;/&gt;&lt;wsp:rsid wsp:val=&quot;00017452&quot;/&gt;&lt;wsp:rsid wsp:val=&quot;00017CEC&quot;/&gt;&lt;wsp:rsid wsp:val=&quot;000206F5&quot;/&gt;&lt;wsp:rsid wsp:val=&quot;00021963&quot;/&gt;&lt;wsp:rsid wsp:val=&quot;00021A46&quot;/&gt;&lt;wsp:rsid wsp:val=&quot;000262B0&quot;/&gt;&lt;wsp:rsid wsp:val=&quot;00026AF3&quot;/&gt;&lt;wsp:rsid wsp:val=&quot;00026E24&quot;/&gt;&lt;wsp:rsid wsp:val=&quot;00027418&quot;/&gt;&lt;wsp:rsid wsp:val=&quot;00030D03&quot;/&gt;&lt;wsp:rsid wsp:val=&quot;00035C3D&quot;/&gt;&lt;wsp:rsid wsp:val=&quot;0003721C&quot;/&gt;&lt;wsp:rsid wsp:val=&quot;0004008C&quot;/&gt;&lt;wsp:rsid wsp:val=&quot;00042190&quot;/&gt;&lt;wsp:rsid wsp:val=&quot;00044466&quot;/&gt;&lt;wsp:rsid wsp:val=&quot;00051B24&quot;/&gt;&lt;wsp:rsid wsp:val=&quot;00052672&quot;/&gt;&lt;wsp:rsid wsp:val=&quot;00053611&quot;/&gt;&lt;wsp:rsid wsp:val=&quot;00054572&quot;/&gt;&lt;wsp:rsid wsp:val=&quot;00054DD5&quot;/&gt;&lt;wsp:rsid wsp:val=&quot;000557A4&quot;/&gt;&lt;wsp:rsid wsp:val=&quot;00060542&quot;/&gt;&lt;wsp:rsid wsp:val=&quot;000605DA&quot;/&gt;&lt;wsp:rsid wsp:val=&quot;00063377&quot;/&gt;&lt;wsp:rsid wsp:val=&quot;000639E4&quot;/&gt;&lt;wsp:rsid wsp:val=&quot;000655DF&quot;/&gt;&lt;wsp:rsid wsp:val=&quot;00066893&quot;/&gt;&lt;wsp:rsid wsp:val=&quot;00070590&quot;/&gt;&lt;wsp:rsid wsp:val=&quot;00070E52&quot;/&gt;&lt;wsp:rsid wsp:val=&quot;00071819&quot;/&gt;&lt;wsp:rsid wsp:val=&quot;00072ECA&quot;/&gt;&lt;wsp:rsid wsp:val=&quot;00073C45&quot;/&gt;&lt;wsp:rsid wsp:val=&quot;00074A3E&quot;/&gt;&lt;wsp:rsid wsp:val=&quot;00076C50&quot;/&gt;&lt;wsp:rsid wsp:val=&quot;00077957&quot;/&gt;&lt;wsp:rsid wsp:val=&quot;000809D1&quot;/&gt;&lt;wsp:rsid wsp:val=&quot;00083D4D&quot;/&gt;&lt;wsp:rsid wsp:val=&quot;00084453&quot;/&gt;&lt;wsp:rsid wsp:val=&quot;000845D8&quot;/&gt;&lt;wsp:rsid wsp:val=&quot;00084952&quot;/&gt;&lt;wsp:rsid wsp:val=&quot;00085529&quot;/&gt;&lt;wsp:rsid wsp:val=&quot;000903AC&quot;/&gt;&lt;wsp:rsid wsp:val=&quot;00091AED&quot;/&gt;&lt;wsp:rsid wsp:val=&quot;00091BCB&quot;/&gt;&lt;wsp:rsid wsp:val=&quot;00093354&quot;/&gt;&lt;wsp:rsid wsp:val=&quot;000942B3&quot;/&gt;&lt;wsp:rsid wsp:val=&quot;0009529E&quot;/&gt;&lt;wsp:rsid wsp:val=&quot;000A0641&quot;/&gt;&lt;wsp:rsid wsp:val=&quot;000A3C7D&quot;/&gt;&lt;wsp:rsid wsp:val=&quot;000A5435&quot;/&gt;&lt;wsp:rsid wsp:val=&quot;000A63B2&quot;/&gt;&lt;wsp:rsid wsp:val=&quot;000B11A6&quot;/&gt;&lt;wsp:rsid wsp:val=&quot;000B27C1&quot;/&gt;&lt;wsp:rsid wsp:val=&quot;000B2B55&quot;/&gt;&lt;wsp:rsid wsp:val=&quot;000B43F5&quot;/&gt;&lt;wsp:rsid wsp:val=&quot;000C1E9D&quot;/&gt;&lt;wsp:rsid wsp:val=&quot;000C239E&quot;/&gt;&lt;wsp:rsid wsp:val=&quot;000C256E&quot;/&gt;&lt;wsp:rsid wsp:val=&quot;000C2758&quot;/&gt;&lt;wsp:rsid wsp:val=&quot;000C287F&quot;/&gt;&lt;wsp:rsid wsp:val=&quot;000C30A5&quot;/&gt;&lt;wsp:rsid wsp:val=&quot;000C4DA6&quot;/&gt;&lt;wsp:rsid wsp:val=&quot;000C748B&quot;/&gt;&lt;wsp:rsid wsp:val=&quot;000C74E2&quot;/&gt;&lt;wsp:rsid wsp:val=&quot;000D2402&quot;/&gt;&lt;wsp:rsid wsp:val=&quot;000D242E&quot;/&gt;&lt;wsp:rsid wsp:val=&quot;000D2D5F&quot;/&gt;&lt;wsp:rsid wsp:val=&quot;000D546F&quot;/&gt;&lt;wsp:rsid wsp:val=&quot;000D5D9E&quot;/&gt;&lt;wsp:rsid wsp:val=&quot;000D6F2A&quot;/&gt;&lt;wsp:rsid wsp:val=&quot;000E01F3&quot;/&gt;&lt;wsp:rsid wsp:val=&quot;000E0C3E&quot;/&gt;&lt;wsp:rsid wsp:val=&quot;000E2EB2&quot;/&gt;&lt;wsp:rsid wsp:val=&quot;000E474A&quot;/&gt;&lt;wsp:rsid wsp:val=&quot;000E5BCB&quot;/&gt;&lt;wsp:rsid wsp:val=&quot;000E67A5&quot;/&gt;&lt;wsp:rsid wsp:val=&quot;000F053D&quot;/&gt;&lt;wsp:rsid wsp:val=&quot;000F0A47&quot;/&gt;&lt;wsp:rsid wsp:val=&quot;000F55C6&quot;/&gt;&lt;wsp:rsid wsp:val=&quot;000F59FD&quot;/&gt;&lt;wsp:rsid wsp:val=&quot;0010230E&quot;/&gt;&lt;wsp:rsid wsp:val=&quot;00104FC2&quot;/&gt;&lt;wsp:rsid wsp:val=&quot;0010523A&quot;/&gt;&lt;wsp:rsid wsp:val=&quot;00110359&quot;/&gt;&lt;wsp:rsid wsp:val=&quot;001109A2&quot;/&gt;&lt;wsp:rsid wsp:val=&quot;00111908&quot;/&gt;&lt;wsp:rsid wsp:val=&quot;00114D46&quot;/&gt;&lt;wsp:rsid wsp:val=&quot;00114EBD&quot;/&gt;&lt;wsp:rsid wsp:val=&quot;00116950&quot;/&gt;&lt;wsp:rsid wsp:val=&quot;00123ABC&quot;/&gt;&lt;wsp:rsid wsp:val=&quot;00127320&quot;/&gt;&lt;wsp:rsid wsp:val=&quot;0013022A&quot;/&gt;&lt;wsp:rsid wsp:val=&quot;00131CB0&quot;/&gt;&lt;wsp:rsid wsp:val=&quot;00132CBE&quot;/&gt;&lt;wsp:rsid wsp:val=&quot;0013425A&quot;/&gt;&lt;wsp:rsid wsp:val=&quot;00135447&quot;/&gt;&lt;wsp:rsid wsp:val=&quot;00135A58&quot;/&gt;&lt;wsp:rsid wsp:val=&quot;00143117&quot;/&gt;&lt;wsp:rsid wsp:val=&quot;001433DC&quot;/&gt;&lt;wsp:rsid wsp:val=&quot;00143C53&quot;/&gt;&lt;wsp:rsid wsp:val=&quot;00144180&quot;/&gt;&lt;wsp:rsid wsp:val=&quot;001458AC&quot;/&gt;&lt;wsp:rsid wsp:val=&quot;0015211F&quot;/&gt;&lt;wsp:rsid wsp:val=&quot;00152F33&quot;/&gt;&lt;wsp:rsid wsp:val=&quot;0015446D&quot;/&gt;&lt;wsp:rsid wsp:val=&quot;00155109&quot;/&gt;&lt;wsp:rsid wsp:val=&quot;001551E1&quot;/&gt;&lt;wsp:rsid wsp:val=&quot;00156174&quot;/&gt;&lt;wsp:rsid wsp:val=&quot;00156C6F&quot;/&gt;&lt;wsp:rsid wsp:val=&quot;001575F0&quot;/&gt;&lt;wsp:rsid wsp:val=&quot;00166BB5&quot;/&gt;&lt;wsp:rsid wsp:val=&quot;00166FB4&quot;/&gt;&lt;wsp:rsid wsp:val=&quot;001671FB&quot;/&gt;&lt;wsp:rsid wsp:val=&quot;0017226E&quot;/&gt;&lt;wsp:rsid wsp:val=&quot;0017529F&quot;/&gt;&lt;wsp:rsid wsp:val=&quot;001777C6&quot;/&gt;&lt;wsp:rsid wsp:val=&quot;0018004F&quot;/&gt;&lt;wsp:rsid wsp:val=&quot;00180316&quot;/&gt;&lt;wsp:rsid wsp:val=&quot;00181906&quot;/&gt;&lt;wsp:rsid wsp:val=&quot;00182437&quot;/&gt;&lt;wsp:rsid wsp:val=&quot;00184862&quot;/&gt;&lt;wsp:rsid wsp:val=&quot;00184953&quot;/&gt;&lt;wsp:rsid wsp:val=&quot;00186520&quot;/&gt;&lt;wsp:rsid wsp:val=&quot;001869F7&quot;/&gt;&lt;wsp:rsid wsp:val=&quot;001940DB&quot;/&gt;&lt;wsp:rsid wsp:val=&quot;001941B0&quot;/&gt;&lt;wsp:rsid wsp:val=&quot;0019426E&quot;/&gt;&lt;wsp:rsid wsp:val=&quot;0019726A&quot;/&gt;&lt;wsp:rsid wsp:val=&quot;001A1FBC&quot;/&gt;&lt;wsp:rsid wsp:val=&quot;001A235A&quot;/&gt;&lt;wsp:rsid wsp:val=&quot;001A35F9&quot;/&gt;&lt;wsp:rsid wsp:val=&quot;001A68A2&quot;/&gt;&lt;wsp:rsid wsp:val=&quot;001B141B&quot;/&gt;&lt;wsp:rsid wsp:val=&quot;001B7B72&quot;/&gt;&lt;wsp:rsid wsp:val=&quot;001C2115&quot;/&gt;&lt;wsp:rsid wsp:val=&quot;001C40D9&quot;/&gt;&lt;wsp:rsid wsp:val=&quot;001C5621&quot;/&gt;&lt;wsp:rsid wsp:val=&quot;001C74BE&quot;/&gt;&lt;wsp:rsid wsp:val=&quot;001D150F&quot;/&gt;&lt;wsp:rsid wsp:val=&quot;001D2AE5&quot;/&gt;&lt;wsp:rsid wsp:val=&quot;001D3DDF&quot;/&gt;&lt;wsp:rsid wsp:val=&quot;001D4711&quot;/&gt;&lt;wsp:rsid wsp:val=&quot;001D5072&quot;/&gt;&lt;wsp:rsid wsp:val=&quot;001D52A5&quot;/&gt;&lt;wsp:rsid wsp:val=&quot;001D6C74&quot;/&gt;&lt;wsp:rsid wsp:val=&quot;001D7AE8&quot;/&gt;&lt;wsp:rsid wsp:val=&quot;001E0D94&quot;/&gt;&lt;wsp:rsid wsp:val=&quot;001E194B&quot;/&gt;&lt;wsp:rsid wsp:val=&quot;001E2ADD&quot;/&gt;&lt;wsp:rsid wsp:val=&quot;001E3670&quot;/&gt;&lt;wsp:rsid wsp:val=&quot;001E36EB&quot;/&gt;&lt;wsp:rsid wsp:val=&quot;001F0B04&quot;/&gt;&lt;wsp:rsid wsp:val=&quot;001F2699&quot;/&gt;&lt;wsp:rsid wsp:val=&quot;001F2C8F&quot;/&gt;&lt;wsp:rsid wsp:val=&quot;001F3001&quot;/&gt;&lt;wsp:rsid wsp:val=&quot;001F3FF7&quot;/&gt;&lt;wsp:rsid wsp:val=&quot;001F613C&quot;/&gt;&lt;wsp:rsid wsp:val=&quot;001F638D&quot;/&gt;&lt;wsp:rsid wsp:val=&quot;00201FEB&quot;/&gt;&lt;wsp:rsid wsp:val=&quot;00202B12&quot;/&gt;&lt;wsp:rsid wsp:val=&quot;00202C71&quot;/&gt;&lt;wsp:rsid wsp:val=&quot;00203BA9&quot;/&gt;&lt;wsp:rsid wsp:val=&quot;00207C8A&quot;/&gt;&lt;wsp:rsid wsp:val=&quot;00210211&quot;/&gt;&lt;wsp:rsid wsp:val=&quot;00211448&quot;/&gt;&lt;wsp:rsid wsp:val=&quot;002128D0&quot;/&gt;&lt;wsp:rsid wsp:val=&quot;0021496D&quot;/&gt;&lt;wsp:rsid wsp:val=&quot;00214F2A&quot;/&gt;&lt;wsp:rsid wsp:val=&quot;002216DD&quot;/&gt;&lt;wsp:rsid wsp:val=&quot;00221E20&quot;/&gt;&lt;wsp:rsid wsp:val=&quot;00222232&quot;/&gt;&lt;wsp:rsid wsp:val=&quot;00223E8D&quot;/&gt;&lt;wsp:rsid wsp:val=&quot;00224D9E&quot;/&gt;&lt;wsp:rsid wsp:val=&quot;00225B48&quot;/&gt;&lt;wsp:rsid wsp:val=&quot;00225E18&quot;/&gt;&lt;wsp:rsid wsp:val=&quot;002318A4&quot;/&gt;&lt;wsp:rsid wsp:val=&quot;002329B5&quot;/&gt;&lt;wsp:rsid wsp:val=&quot;00235481&quot;/&gt;&lt;wsp:rsid wsp:val=&quot;00237671&quot;/&gt;&lt;wsp:rsid wsp:val=&quot;002403C8&quot;/&gt;&lt;wsp:rsid wsp:val=&quot;002418CB&quot;/&gt;&lt;wsp:rsid wsp:val=&quot;002442EC&quot;/&gt;&lt;wsp:rsid wsp:val=&quot;00244EEA&quot;/&gt;&lt;wsp:rsid wsp:val=&quot;00246843&quot;/&gt;&lt;wsp:rsid wsp:val=&quot;00252188&quot;/&gt;&lt;wsp:rsid wsp:val=&quot;00253884&quot;/&gt;&lt;wsp:rsid wsp:val=&quot;0025466B&quot;/&gt;&lt;wsp:rsid wsp:val=&quot;002548D3&quot;/&gt;&lt;wsp:rsid wsp:val=&quot;002552FA&quot;/&gt;&lt;wsp:rsid wsp:val=&quot;00255925&quot;/&gt;&lt;wsp:rsid wsp:val=&quot;00255DCC&quot;/&gt;&lt;wsp:rsid wsp:val=&quot;00256228&quot;/&gt;&lt;wsp:rsid wsp:val=&quot;0025680C&quot;/&gt;&lt;wsp:rsid wsp:val=&quot;0025787C&quot;/&gt;&lt;wsp:rsid wsp:val=&quot;0026268C&quot;/&gt;&lt;wsp:rsid wsp:val=&quot;0026268F&quot;/&gt;&lt;wsp:rsid wsp:val=&quot;00263778&quot;/&gt;&lt;wsp:rsid wsp:val=&quot;0026561C&quot;/&gt;&lt;wsp:rsid wsp:val=&quot;00265760&quot;/&gt;&lt;wsp:rsid wsp:val=&quot;0026611D&quot;/&gt;&lt;wsp:rsid wsp:val=&quot;00271CD9&quot;/&gt;&lt;wsp:rsid wsp:val=&quot;002758DB&quot;/&gt;&lt;wsp:rsid wsp:val=&quot;00275D36&quot;/&gt;&lt;wsp:rsid wsp:val=&quot;00277186&quot;/&gt;&lt;wsp:rsid wsp:val=&quot;00277FBD&quot;/&gt;&lt;wsp:rsid wsp:val=&quot;00282066&quot;/&gt;&lt;wsp:rsid wsp:val=&quot;00282E2C&quot;/&gt;&lt;wsp:rsid wsp:val=&quot;00283646&quot;/&gt;&lt;wsp:rsid wsp:val=&quot;00290918&quot;/&gt;&lt;wsp:rsid wsp:val=&quot;00293C36&quot;/&gt;&lt;wsp:rsid wsp:val=&quot;00293DB3&quot;/&gt;&lt;wsp:rsid wsp:val=&quot;00293EDD&quot;/&gt;&lt;wsp:rsid wsp:val=&quot;0029433B&quot;/&gt;&lt;wsp:rsid wsp:val=&quot;00295044&quot;/&gt;&lt;wsp:rsid wsp:val=&quot;002966E6&quot;/&gt;&lt;wsp:rsid wsp:val=&quot;0029757E&quot;/&gt;&lt;wsp:rsid wsp:val=&quot;002975B2&quot;/&gt;&lt;wsp:rsid wsp:val=&quot;002A1E7D&quot;/&gt;&lt;wsp:rsid wsp:val=&quot;002A485E&quot;/&gt;&lt;wsp:rsid wsp:val=&quot;002A5F61&quot;/&gt;&lt;wsp:rsid wsp:val=&quot;002A66FF&quot;/&gt;&lt;wsp:rsid wsp:val=&quot;002A6961&quot;/&gt;&lt;wsp:rsid wsp:val=&quot;002A7468&quot;/&gt;&lt;wsp:rsid wsp:val=&quot;002B1B6A&quot;/&gt;&lt;wsp:rsid wsp:val=&quot;002B1FFA&quot;/&gt;&lt;wsp:rsid wsp:val=&quot;002B2F98&quot;/&gt;&lt;wsp:rsid wsp:val=&quot;002B4B78&quot;/&gt;&lt;wsp:rsid wsp:val=&quot;002B544D&quot;/&gt;&lt;wsp:rsid wsp:val=&quot;002B55F0&quot;/&gt;&lt;wsp:rsid wsp:val=&quot;002B5CF4&quot;/&gt;&lt;wsp:rsid wsp:val=&quot;002B6E04&quot;/&gt;&lt;wsp:rsid wsp:val=&quot;002B6E21&quot;/&gt;&lt;wsp:rsid wsp:val=&quot;002B73A5&quot;/&gt;&lt;wsp:rsid wsp:val=&quot;002C7702&quot;/&gt;&lt;wsp:rsid wsp:val=&quot;002D4C30&quot;/&gt;&lt;wsp:rsid wsp:val=&quot;002D4D40&quot;/&gt;&lt;wsp:rsid wsp:val=&quot;002D5BB1&quot;/&gt;&lt;wsp:rsid wsp:val=&quot;002D65C7&quot;/&gt;&lt;wsp:rsid wsp:val=&quot;002E1DF6&quot;/&gt;&lt;wsp:rsid wsp:val=&quot;002E206B&quot;/&gt;&lt;wsp:rsid wsp:val=&quot;002E72BA&quot;/&gt;&lt;wsp:rsid wsp:val=&quot;002F4411&quot;/&gt;&lt;wsp:rsid wsp:val=&quot;002F4938&quot;/&gt;&lt;wsp:rsid wsp:val=&quot;002F5E64&quot;/&gt;&lt;wsp:rsid wsp:val=&quot;002F703A&quot;/&gt;&lt;wsp:rsid wsp:val=&quot;002F7271&quot;/&gt;&lt;wsp:rsid wsp:val=&quot;00303B72&quot;/&gt;&lt;wsp:rsid wsp:val=&quot;00306407&quot;/&gt;&lt;wsp:rsid wsp:val=&quot;00311E8E&quot;/&gt;&lt;wsp:rsid wsp:val=&quot;00313E0F&quot;/&gt;&lt;wsp:rsid wsp:val=&quot;003161EF&quot;/&gt;&lt;wsp:rsid wsp:val=&quot;00320E52&quot;/&gt;&lt;wsp:rsid wsp:val=&quot;00322F38&quot;/&gt;&lt;wsp:rsid wsp:val=&quot;0032301D&quot;/&gt;&lt;wsp:rsid wsp:val=&quot;003230FF&quot;/&gt;&lt;wsp:rsid wsp:val=&quot;003234F6&quot;/&gt;&lt;wsp:rsid wsp:val=&quot;00326321&quot;/&gt;&lt;wsp:rsid wsp:val=&quot;00326889&quot;/&gt;&lt;wsp:rsid wsp:val=&quot;003269DE&quot;/&gt;&lt;wsp:rsid wsp:val=&quot;0033037F&quot;/&gt;&lt;wsp:rsid wsp:val=&quot;00335D23&quot;/&gt;&lt;wsp:rsid wsp:val=&quot;00340495&quot;/&gt;&lt;wsp:rsid wsp:val=&quot;00343017&quot;/&gt;&lt;wsp:rsid wsp:val=&quot;00343A55&quot;/&gt;&lt;wsp:rsid wsp:val=&quot;00344373&quot;/&gt;&lt;wsp:rsid wsp:val=&quot;00345EEA&quot;/&gt;&lt;wsp:rsid wsp:val=&quot;003521DB&quot;/&gt;&lt;wsp:rsid wsp:val=&quot;00352837&quot;/&gt;&lt;wsp:rsid wsp:val=&quot;00354137&quot;/&gt;&lt;wsp:rsid wsp:val=&quot;003544C1&quot;/&gt;&lt;wsp:rsid wsp:val=&quot;0036084B&quot;/&gt;&lt;wsp:rsid wsp:val=&quot;00362D29&quot;/&gt;&lt;wsp:rsid wsp:val=&quot;00362EA1&quot;/&gt;&lt;wsp:rsid wsp:val=&quot;00364947&quot;/&gt;&lt;wsp:rsid wsp:val=&quot;003653F4&quot;/&gt;&lt;wsp:rsid wsp:val=&quot;00365442&quot;/&gt;&lt;wsp:rsid wsp:val=&quot;00370DA0&quot;/&gt;&lt;wsp:rsid wsp:val=&quot;00370F7C&quot;/&gt;&lt;wsp:rsid wsp:val=&quot;00371797&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08B6&quot;/&gt;&lt;wsp:rsid wsp:val=&quot;003A135F&quot;/&gt;&lt;wsp:rsid wsp:val=&quot;003A3F71&quot;/&gt;&lt;wsp:rsid wsp:val=&quot;003A4607&quot;/&gt;&lt;wsp:rsid wsp:val=&quot;003B0BF8&quot;/&gt;&lt;wsp:rsid wsp:val=&quot;003B25BD&quot;/&gt;&lt;wsp:rsid wsp:val=&quot;003B3DC0&quot;/&gt;&lt;wsp:rsid wsp:val=&quot;003B4D3E&quot;/&gt;&lt;wsp:rsid wsp:val=&quot;003B546D&quot;/&gt;&lt;wsp:rsid wsp:val=&quot;003B5963&quot;/&gt;&lt;wsp:rsid wsp:val=&quot;003B6548&quot;/&gt;&lt;wsp:rsid wsp:val=&quot;003C401A&quot;/&gt;&lt;wsp:rsid wsp:val=&quot;003C6086&quot;/&gt;&lt;wsp:rsid wsp:val=&quot;003C6E77&quot;/&gt;&lt;wsp:rsid wsp:val=&quot;003D33A8&quot;/&gt;&lt;wsp:rsid wsp:val=&quot;003D5061&quot;/&gt;&lt;wsp:rsid wsp:val=&quot;003E0305&quot;/&gt;&lt;wsp:rsid wsp:val=&quot;003E5FB7&quot;/&gt;&lt;wsp:rsid wsp:val=&quot;003E6246&quot;/&gt;&lt;wsp:rsid wsp:val=&quot;003E74A7&quot;/&gt;&lt;wsp:rsid wsp:val=&quot;003E7642&quot;/&gt;&lt;wsp:rsid wsp:val=&quot;003E7BD2&quot;/&gt;&lt;wsp:rsid wsp:val=&quot;003F0D10&quot;/&gt;&lt;wsp:rsid wsp:val=&quot;003F2515&quot;/&gt;&lt;wsp:rsid wsp:val=&quot;003F4797&quot;/&gt;&lt;wsp:rsid wsp:val=&quot;003F47B5&quot;/&gt;&lt;wsp:rsid wsp:val=&quot;003F57AC&quot;/&gt;&lt;wsp:rsid wsp:val=&quot;00403028&quot;/&gt;&lt;wsp:rsid wsp:val=&quot;004047F6&quot;/&gt;&lt;wsp:rsid wsp:val=&quot;004109C3&quot;/&gt;&lt;wsp:rsid wsp:val=&quot;00414181&quot;/&gt;&lt;wsp:rsid wsp:val=&quot;00416CF2&quot;/&gt;&lt;wsp:rsid wsp:val=&quot;00417499&quot;/&gt;&lt;wsp:rsid wsp:val=&quot;004201BF&quot;/&gt;&lt;wsp:rsid wsp:val=&quot;004206FA&quot;/&gt;&lt;wsp:rsid wsp:val=&quot;00420EA9&quot;/&gt;&lt;wsp:rsid wsp:val=&quot;0042293F&quot;/&gt;&lt;wsp:rsid wsp:val=&quot;00423394&quot;/&gt;&lt;wsp:rsid wsp:val=&quot;00423615&quot;/&gt;&lt;wsp:rsid wsp:val=&quot;00425D45&quot;/&gt;&lt;wsp:rsid wsp:val=&quot;004276C5&quot;/&gt;&lt;wsp:rsid wsp:val=&quot;00431123&quot;/&gt;&lt;wsp:rsid wsp:val=&quot;00431E83&quot;/&gt;&lt;wsp:rsid wsp:val=&quot;00432F62&quot;/&gt;&lt;wsp:rsid wsp:val=&quot;00433FA4&quot;/&gt;&lt;wsp:rsid wsp:val=&quot;004350AE&quot;/&gt;&lt;wsp:rsid wsp:val=&quot;00437B5E&quot;/&gt;&lt;wsp:rsid wsp:val=&quot;00443ADC&quot;/&gt;&lt;wsp:rsid wsp:val=&quot;00443D1C&quot;/&gt;&lt;wsp:rsid wsp:val=&quot;004446C5&quot;/&gt;&lt;wsp:rsid wsp:val=&quot;00445DC4&quot;/&gt;&lt;wsp:rsid wsp:val=&quot;00446338&quot;/&gt;&lt;wsp:rsid wsp:val=&quot;00446F33&quot;/&gt;&lt;wsp:rsid wsp:val=&quot;004507A9&quot;/&gt;&lt;wsp:rsid wsp:val=&quot;00455581&quot;/&gt;&lt;wsp:rsid wsp:val=&quot;00455C0D&quot;/&gt;&lt;wsp:rsid wsp:val=&quot;00457599&quot;/&gt;&lt;wsp:rsid wsp:val=&quot;004604FD&quot;/&gt;&lt;wsp:rsid wsp:val=&quot;00460DBF&quot;/&gt;&lt;wsp:rsid wsp:val=&quot;00462878&quot;/&gt;&lt;wsp:rsid wsp:val=&quot;00462BD0&quot;/&gt;&lt;wsp:rsid wsp:val=&quot;00464CF3&quot;/&gt;&lt;wsp:rsid wsp:val=&quot;004748EA&quot;/&gt;&lt;wsp:rsid wsp:val=&quot;0049013E&quot;/&gt;&lt;wsp:rsid wsp:val=&quot;004902E0&quot;/&gt;&lt;wsp:rsid wsp:val=&quot;00490947&quot;/&gt;&lt;wsp:rsid wsp:val=&quot;00490D60&quot;/&gt;&lt;wsp:rsid wsp:val=&quot;004910AC&quot;/&gt;&lt;wsp:rsid wsp:val=&quot;00491785&quot;/&gt;&lt;wsp:rsid wsp:val=&quot;0049199A&quot;/&gt;&lt;wsp:rsid wsp:val=&quot;004945F3&quot;/&gt;&lt;wsp:rsid wsp:val=&quot;004952EA&quot;/&gt;&lt;wsp:rsid wsp:val=&quot;0049758A&quot;/&gt;&lt;wsp:rsid wsp:val=&quot;004A0CCD&quot;/&gt;&lt;wsp:rsid wsp:val=&quot;004A33A1&quot;/&gt;&lt;wsp:rsid wsp:val=&quot;004A5270&quot;/&gt;&lt;wsp:rsid wsp:val=&quot;004A74A3&quot;/&gt;&lt;wsp:rsid wsp:val=&quot;004A7E9C&quot;/&gt;&lt;wsp:rsid wsp:val=&quot;004B09FB&quot;/&gt;&lt;wsp:rsid wsp:val=&quot;004B5141&quot;/&gt;&lt;wsp:rsid wsp:val=&quot;004B71E1&quot;/&gt;&lt;wsp:rsid wsp:val=&quot;004C02CA&quot;/&gt;&lt;wsp:rsid wsp:val=&quot;004C0429&quot;/&gt;&lt;wsp:rsid wsp:val=&quot;004C20CB&quot;/&gt;&lt;wsp:rsid wsp:val=&quot;004C2920&quot;/&gt;&lt;wsp:rsid wsp:val=&quot;004C323D&quot;/&gt;&lt;wsp:rsid wsp:val=&quot;004C4120&quot;/&gt;&lt;wsp:rsid wsp:val=&quot;004C5181&quot;/&gt;&lt;wsp:rsid wsp:val=&quot;004C6C1E&quot;/&gt;&lt;wsp:rsid wsp:val=&quot;004C7A79&quot;/&gt;&lt;wsp:rsid wsp:val=&quot;004D0A25&quot;/&gt;&lt;wsp:rsid wsp:val=&quot;004D31D3&quot;/&gt;&lt;wsp:rsid wsp:val=&quot;004D3885&quot;/&gt;&lt;wsp:rsid wsp:val=&quot;004D4553&quot;/&gt;&lt;wsp:rsid wsp:val=&quot;004E14BC&quot;/&gt;&lt;wsp:rsid wsp:val=&quot;004E18EB&quot;/&gt;&lt;wsp:rsid wsp:val=&quot;004E1DF7&quot;/&gt;&lt;wsp:rsid wsp:val=&quot;004E1E2B&quot;/&gt;&lt;wsp:rsid wsp:val=&quot;004E40C3&quot;/&gt;&lt;wsp:rsid wsp:val=&quot;004E4D94&quot;/&gt;&lt;wsp:rsid wsp:val=&quot;004E572A&quot;/&gt;&lt;wsp:rsid wsp:val=&quot;004E5CA0&quot;/&gt;&lt;wsp:rsid wsp:val=&quot;004F05C9&quot;/&gt;&lt;wsp:rsid wsp:val=&quot;004F23AD&quot;/&gt;&lt;wsp:rsid wsp:val=&quot;004F3046&quot;/&gt;&lt;wsp:rsid wsp:val=&quot;00501C34&quot;/&gt;&lt;wsp:rsid wsp:val=&quot;005104F5&quot;/&gt;&lt;wsp:rsid wsp:val=&quot;0051156B&quot;/&gt;&lt;wsp:rsid wsp:val=&quot;005121D4&quot;/&gt;&lt;wsp:rsid wsp:val=&quot;005145AF&quot;/&gt;&lt;wsp:rsid wsp:val=&quot;00514701&quot;/&gt;&lt;wsp:rsid wsp:val=&quot;00520AAE&quot;/&gt;&lt;wsp:rsid wsp:val=&quot;00521FA7&quot;/&gt;&lt;wsp:rsid wsp:val=&quot;00522EF8&quot;/&gt;&lt;wsp:rsid wsp:val=&quot;0052332E&quot;/&gt;&lt;wsp:rsid wsp:val=&quot;00523A7A&quot;/&gt;&lt;wsp:rsid wsp:val=&quot;00530E44&quot;/&gt;&lt;wsp:rsid wsp:val=&quot;005337DB&quot;/&gt;&lt;wsp:rsid wsp:val=&quot;00534F3B&quot;/&gt;&lt;wsp:rsid wsp:val=&quot;00537CAF&quot;/&gt;&lt;wsp:rsid wsp:val=&quot;0054185D&quot;/&gt;&lt;wsp:rsid wsp:val=&quot;005423F3&quot;/&gt;&lt;wsp:rsid wsp:val=&quot;00543652&quot;/&gt;&lt;wsp:rsid wsp:val=&quot;00545925&quot;/&gt;&lt;wsp:rsid wsp:val=&quot;00546BEF&quot;/&gt;&lt;wsp:rsid wsp:val=&quot;005476A2&quot;/&gt;&lt;wsp:rsid wsp:val=&quot;0054799C&quot;/&gt;&lt;wsp:rsid wsp:val=&quot;00547AEB&quot;/&gt;&lt;wsp:rsid wsp:val=&quot;00547F6A&quot;/&gt;&lt;wsp:rsid wsp:val=&quot;005519E2&quot;/&gt;&lt;wsp:rsid wsp:val=&quot;00553E3A&quot;/&gt;&lt;wsp:rsid wsp:val=&quot;00554E95&quot;/&gt;&lt;wsp:rsid wsp:val=&quot;00556A4D&quot;/&gt;&lt;wsp:rsid wsp:val=&quot;00556DFE&quot;/&gt;&lt;wsp:rsid wsp:val=&quot;00560426&quot;/&gt;&lt;wsp:rsid wsp:val=&quot;00562BB4&quot;/&gt;&lt;wsp:rsid wsp:val=&quot;005634EC&quot;/&gt;&lt;wsp:rsid wsp:val=&quot;00566689&quot;/&gt;&lt;wsp:rsid wsp:val=&quot;0056693D&quot;/&gt;&lt;wsp:rsid wsp:val=&quot;00566FBD&quot;/&gt;&lt;wsp:rsid wsp:val=&quot;00570536&quot;/&gt;&lt;wsp:rsid wsp:val=&quot;00570937&quot;/&gt;&lt;wsp:rsid wsp:val=&quot;00570ACF&quot;/&gt;&lt;wsp:rsid wsp:val=&quot;00571A20&quot;/&gt;&lt;wsp:rsid wsp:val=&quot;00571B80&quot;/&gt;&lt;wsp:rsid wsp:val=&quot;0057322A&quot;/&gt;&lt;wsp:rsid wsp:val=&quot;005748DF&quot;/&gt;&lt;wsp:rsid wsp:val=&quot;005765F4&quot;/&gt;&lt;wsp:rsid wsp:val=&quot;00580299&quot;/&gt;&lt;wsp:rsid wsp:val=&quot;005858DF&quot;/&gt;&lt;wsp:rsid wsp:val=&quot;00585CC3&quot;/&gt;&lt;wsp:rsid wsp:val=&quot;00587DE1&quot;/&gt;&lt;wsp:rsid wsp:val=&quot;005936B6&quot;/&gt;&lt;wsp:rsid wsp:val=&quot;0059417F&quot;/&gt;&lt;wsp:rsid wsp:val=&quot;00594D97&quot;/&gt;&lt;wsp:rsid wsp:val=&quot;00595848&quot;/&gt;&lt;wsp:rsid wsp:val=&quot;00595D38&quot;/&gt;&lt;wsp:rsid wsp:val=&quot;00596382&quot;/&gt;&lt;wsp:rsid wsp:val=&quot;005969E8&quot;/&gt;&lt;wsp:rsid wsp:val=&quot;005A0FA2&quot;/&gt;&lt;wsp:rsid wsp:val=&quot;005A2DC6&quot;/&gt;&lt;wsp:rsid wsp:val=&quot;005A4004&quot;/&gt;&lt;wsp:rsid wsp:val=&quot;005A5952&quot;/&gt;&lt;wsp:rsid wsp:val=&quot;005A6497&quot;/&gt;&lt;wsp:rsid wsp:val=&quot;005B0449&quot;/&gt;&lt;wsp:rsid wsp:val=&quot;005B25BC&quot;/&gt;&lt;wsp:rsid wsp:val=&quot;005B2B37&quot;/&gt;&lt;wsp:rsid wsp:val=&quot;005B374C&quot;/&gt;&lt;wsp:rsid wsp:val=&quot;005B43F6&quot;/&gt;&lt;wsp:rsid wsp:val=&quot;005B49FF&quot;/&gt;&lt;wsp:rsid wsp:val=&quot;005B5475&quot;/&gt;&lt;wsp:rsid wsp:val=&quot;005B6C3C&quot;/&gt;&lt;wsp:rsid wsp:val=&quot;005C21DF&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48D8&quot;/&gt;&lt;wsp:rsid wsp:val=&quot;005D6AA0&quot;/&gt;&lt;wsp:rsid wsp:val=&quot;005D6DA0&quot;/&gt;&lt;wsp:rsid wsp:val=&quot;005D7D37&quot;/&gt;&lt;wsp:rsid wsp:val=&quot;005E1B32&quot;/&gt;&lt;wsp:rsid wsp:val=&quot;005E1E3F&quot;/&gt;&lt;wsp:rsid wsp:val=&quot;005E4C37&quot;/&gt;&lt;wsp:rsid wsp:val=&quot;005F1309&quot;/&gt;&lt;wsp:rsid wsp:val=&quot;005F1A74&quot;/&gt;&lt;wsp:rsid wsp:val=&quot;005F4EC3&quot;/&gt;&lt;wsp:rsid wsp:val=&quot;005F5E9D&quot;/&gt;&lt;wsp:rsid wsp:val=&quot;005F6E9E&quot;/&gt;&lt;wsp:rsid wsp:val=&quot;005F731F&quot;/&gt;&lt;wsp:rsid wsp:val=&quot;005F73D9&quot;/&gt;&lt;wsp:rsid wsp:val=&quot;0060301B&quot;/&gt;&lt;wsp:rsid wsp:val=&quot;00603782&quot;/&gt;&lt;wsp:rsid wsp:val=&quot;00611EF6&quot;/&gt;&lt;wsp:rsid wsp:val=&quot;00613A05&quot;/&gt;&lt;wsp:rsid wsp:val=&quot;00613ABD&quot;/&gt;&lt;wsp:rsid wsp:val=&quot;00614987&quot;/&gt;&lt;wsp:rsid wsp:val=&quot;00615049&quot;/&gt;&lt;wsp:rsid wsp:val=&quot;006177E2&quot;/&gt;&lt;wsp:rsid wsp:val=&quot;00623D44&quot;/&gt;&lt;wsp:rsid wsp:val=&quot;00624463&quot;/&gt;&lt;wsp:rsid wsp:val=&quot;00625E37&quot;/&gt;&lt;wsp:rsid wsp:val=&quot;00626926&quot;/&gt;&lt;wsp:rsid wsp:val=&quot;00634BB2&quot;/&gt;&lt;wsp:rsid wsp:val=&quot;00640051&quot;/&gt;&lt;wsp:rsid wsp:val=&quot;0064195E&quot;/&gt;&lt;wsp:rsid wsp:val=&quot;00642348&quot;/&gt;&lt;wsp:rsid wsp:val=&quot;00643113&quot;/&gt;&lt;wsp:rsid wsp:val=&quot;0064456E&quot;/&gt;&lt;wsp:rsid wsp:val=&quot;00645579&quot;/&gt;&lt;wsp:rsid wsp:val=&quot;00645609&quot;/&gt;&lt;wsp:rsid wsp:val=&quot;00645CFD&quot;/&gt;&lt;wsp:rsid wsp:val=&quot;00645E6A&quot;/&gt;&lt;wsp:rsid wsp:val=&quot;006472DE&quot;/&gt;&lt;wsp:rsid wsp:val=&quot;0065303B&quot;/&gt;&lt;wsp:rsid wsp:val=&quot;006539AE&quot;/&gt;&lt;wsp:rsid wsp:val=&quot;00654BB3&quot;/&gt;&lt;wsp:rsid wsp:val=&quot;006555C7&quot;/&gt;&lt;wsp:rsid wsp:val=&quot;006564C5&quot;/&gt;&lt;wsp:rsid wsp:val=&quot;006623F9&quot;/&gt;&lt;wsp:rsid wsp:val=&quot;006656BB&quot;/&gt;&lt;wsp:rsid wsp:val=&quot;00666238&quot;/&gt;&lt;wsp:rsid wsp:val=&quot;006666E4&quot;/&gt;&lt;wsp:rsid wsp:val=&quot;00675F34&quot;/&gt;&lt;wsp:rsid wsp:val=&quot;00676ADD&quot;/&gt;&lt;wsp:rsid wsp:val=&quot;006801BE&quot;/&gt;&lt;wsp:rsid wsp:val=&quot;00681868&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2469&quot;/&gt;&lt;wsp:rsid wsp:val=&quot;006A3605&quot;/&gt;&lt;wsp:rsid wsp:val=&quot;006A45C1&quot;/&gt;&lt;wsp:rsid wsp:val=&quot;006A6EE1&quot;/&gt;&lt;wsp:rsid wsp:val=&quot;006B2A42&quot;/&gt;&lt;wsp:rsid wsp:val=&quot;006B2FA0&quot;/&gt;&lt;wsp:rsid wsp:val=&quot;006B3BB5&quot;/&gt;&lt;wsp:rsid wsp:val=&quot;006B7170&quot;/&gt;&lt;wsp:rsid wsp:val=&quot;006C099B&quot;/&gt;&lt;wsp:rsid wsp:val=&quot;006C2835&quot;/&gt;&lt;wsp:rsid wsp:val=&quot;006C2C6C&quot;/&gt;&lt;wsp:rsid wsp:val=&quot;006C52F7&quot;/&gt;&lt;wsp:rsid wsp:val=&quot;006C73DF&quot;/&gt;&lt;wsp:rsid wsp:val=&quot;006D6ED8&quot;/&gt;&lt;wsp:rsid wsp:val=&quot;006E0051&quot;/&gt;&lt;wsp:rsid wsp:val=&quot;006E2F87&quot;/&gt;&lt;wsp:rsid wsp:val=&quot;006E4A82&quot;/&gt;&lt;wsp:rsid wsp:val=&quot;006E7AC8&quot;/&gt;&lt;wsp:rsid wsp:val=&quot;006F1592&quot;/&gt;&lt;wsp:rsid wsp:val=&quot;006F4666&quot;/&gt;&lt;wsp:rsid wsp:val=&quot;007000F0&quot;/&gt;&lt;wsp:rsid wsp:val=&quot;007003FC&quot;/&gt;&lt;wsp:rsid wsp:val=&quot;007013B0&quot;/&gt;&lt;wsp:rsid wsp:val=&quot;007040C1&quot;/&gt;&lt;wsp:rsid wsp:val=&quot;00704221&quot;/&gt;&lt;wsp:rsid wsp:val=&quot;007049DF&quot;/&gt;&lt;wsp:rsid wsp:val=&quot;00704D87&quot;/&gt;&lt;wsp:rsid wsp:val=&quot;00705161&quot;/&gt;&lt;wsp:rsid wsp:val=&quot;007127F2&quot;/&gt;&lt;wsp:rsid wsp:val=&quot;00713B88&quot;/&gt;&lt;wsp:rsid wsp:val=&quot;00720496&quot;/&gt;&lt;wsp:rsid wsp:val=&quot;007258AA&quot;/&gt;&lt;wsp:rsid wsp:val=&quot;00725D6F&quot;/&gt;&lt;wsp:rsid wsp:val=&quot;00726297&quot;/&gt;&lt;wsp:rsid wsp:val=&quot;00732094&quot;/&gt;&lt;wsp:rsid wsp:val=&quot;0073211D&quot;/&gt;&lt;wsp:rsid wsp:val=&quot;007333B3&quot;/&gt;&lt;wsp:rsid wsp:val=&quot;00735851&quot;/&gt;&lt;wsp:rsid wsp:val=&quot;00735A31&quot;/&gt;&lt;wsp:rsid wsp:val=&quot;00737671&quot;/&gt;&lt;wsp:rsid wsp:val=&quot;00737AF1&quot;/&gt;&lt;wsp:rsid wsp:val=&quot;0074150C&quot;/&gt;&lt;wsp:rsid wsp:val=&quot;007436B8&quot;/&gt;&lt;wsp:rsid wsp:val=&quot;007544D4&quot;/&gt;&lt;wsp:rsid wsp:val=&quot;00756874&quot;/&gt;&lt;wsp:rsid wsp:val=&quot;00757025&quot;/&gt;&lt;wsp:rsid wsp:val=&quot;0075736E&quot;/&gt;&lt;wsp:rsid wsp:val=&quot;00757938&quot;/&gt;&lt;wsp:rsid wsp:val=&quot;00757BDC&quot;/&gt;&lt;wsp:rsid wsp:val=&quot;00757FA9&quot;/&gt;&lt;wsp:rsid wsp:val=&quot;007637DD&quot;/&gt;&lt;wsp:rsid wsp:val=&quot;00763C91&quot;/&gt;&lt;wsp:rsid wsp:val=&quot;00774719&quot;/&gt;&lt;wsp:rsid wsp:val=&quot;00774B71&quot;/&gt;&lt;wsp:rsid wsp:val=&quot;007771B0&quot;/&gt;&lt;wsp:rsid wsp:val=&quot;00777298&quot;/&gt;&lt;wsp:rsid wsp:val=&quot;0078005E&quot;/&gt;&lt;wsp:rsid wsp:val=&quot;00780817&quot;/&gt;&lt;wsp:rsid wsp:val=&quot;00781423&quot;/&gt;&lt;wsp:rsid wsp:val=&quot;0078174F&quot;/&gt;&lt;wsp:rsid wsp:val=&quot;007831B0&quot;/&gt;&lt;wsp:rsid wsp:val=&quot;00784592&quot;/&gt;&lt;wsp:rsid wsp:val=&quot;00785E7F&quot;/&gt;&lt;wsp:rsid wsp:val=&quot;007860DD&quot;/&gt;&lt;wsp:rsid wsp:val=&quot;007864FE&quot;/&gt;&lt;wsp:rsid wsp:val=&quot;00792320&quot;/&gt;&lt;wsp:rsid wsp:val=&quot;0079637E&quot;/&gt;&lt;wsp:rsid wsp:val=&quot;007976D3&quot;/&gt;&lt;wsp:rsid wsp:val=&quot;007A24A4&quot;/&gt;&lt;wsp:rsid wsp:val=&quot;007A28D0&quot;/&gt;&lt;wsp:rsid wsp:val=&quot;007A53AD&quot;/&gt;&lt;wsp:rsid wsp:val=&quot;007A583F&quot;/&gt;&lt;wsp:rsid wsp:val=&quot;007A613F&quot;/&gt;&lt;wsp:rsid wsp:val=&quot;007A6203&quot;/&gt;&lt;wsp:rsid wsp:val=&quot;007A6225&quot;/&gt;&lt;wsp:rsid wsp:val=&quot;007A7244&quot;/&gt;&lt;wsp:rsid wsp:val=&quot;007B12DD&quot;/&gt;&lt;wsp:rsid wsp:val=&quot;007B1C6B&quot;/&gt;&lt;wsp:rsid wsp:val=&quot;007B25A3&quot;/&gt;&lt;wsp:rsid wsp:val=&quot;007B7B37&quot;/&gt;&lt;wsp:rsid wsp:val=&quot;007B7EB0&quot;/&gt;&lt;wsp:rsid wsp:val=&quot;007B7F47&quot;/&gt;&lt;wsp:rsid wsp:val=&quot;007C02FC&quot;/&gt;&lt;wsp:rsid wsp:val=&quot;007C1EBA&quot;/&gt;&lt;wsp:rsid wsp:val=&quot;007C3C20&quot;/&gt;&lt;wsp:rsid wsp:val=&quot;007D12D4&quot;/&gt;&lt;wsp:rsid wsp:val=&quot;007D170A&quot;/&gt;&lt;wsp:rsid wsp:val=&quot;007E035F&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68AC&quot;/&gt;&lt;wsp:rsid wsp:val=&quot;00807555&quot;/&gt;&lt;wsp:rsid wsp:val=&quot;008075EA&quot;/&gt;&lt;wsp:rsid wsp:val=&quot;008120B3&quot;/&gt;&lt;wsp:rsid wsp:val=&quot;008124BF&quot;/&gt;&lt;wsp:rsid wsp:val=&quot;00813CA0&quot;/&gt;&lt;wsp:rsid wsp:val=&quot;00813F2B&quot;/&gt;&lt;wsp:rsid wsp:val=&quot;0081645F&quot;/&gt;&lt;wsp:rsid wsp:val=&quot;00817304&quot;/&gt;&lt;wsp:rsid wsp:val=&quot;008203C4&quot;/&gt;&lt;wsp:rsid wsp:val=&quot;00823877&quot;/&gt;&lt;wsp:rsid wsp:val=&quot;00824ECF&quot;/&gt;&lt;wsp:rsid wsp:val=&quot;008261FB&quot;/&gt;&lt;wsp:rsid wsp:val=&quot;0083271B&quot;/&gt;&lt;wsp:rsid wsp:val=&quot;00832EF8&quot;/&gt;&lt;wsp:rsid wsp:val=&quot;00833385&quot;/&gt;&lt;wsp:rsid wsp:val=&quot;00842958&quot;/&gt;&lt;wsp:rsid wsp:val=&quot;00852529&quot;/&gt;&lt;wsp:rsid wsp:val=&quot;00854556&quot;/&gt;&lt;wsp:rsid wsp:val=&quot;00855ECC&quot;/&gt;&lt;wsp:rsid wsp:val=&quot;00856EAF&quot;/&gt;&lt;wsp:rsid wsp:val=&quot;00861499&quot;/&gt;&lt;wsp:rsid wsp:val=&quot;00864E0E&quot;/&gt;&lt;wsp:rsid wsp:val=&quot;008669C4&quot;/&gt;&lt;wsp:rsid wsp:val=&quot;00872180&quot;/&gt;&lt;wsp:rsid wsp:val=&quot;0087282C&quot;/&gt;&lt;wsp:rsid wsp:val=&quot;00875E57&quot;/&gt;&lt;wsp:rsid wsp:val=&quot;00876DEE&quot;/&gt;&lt;wsp:rsid wsp:val=&quot;00876FC1&quot;/&gt;&lt;wsp:rsid wsp:val=&quot;008803FB&quot;/&gt;&lt;wsp:rsid wsp:val=&quot;0088067A&quot;/&gt;&lt;wsp:rsid wsp:val=&quot;00880E43&quot;/&gt;&lt;wsp:rsid wsp:val=&quot;00884953&quot;/&gt;&lt;wsp:rsid wsp:val=&quot;00884ADD&quot;/&gt;&lt;wsp:rsid wsp:val=&quot;0088611D&quot;/&gt;&lt;wsp:rsid wsp:val=&quot;00886414&quot;/&gt;&lt;wsp:rsid wsp:val=&quot;008929C7&quot;/&gt;&lt;wsp:rsid wsp:val=&quot;00894C1C&quot;/&gt;&lt;wsp:rsid wsp:val=&quot;00896910&quot;/&gt;&lt;wsp:rsid wsp:val=&quot;0089768D&quot;/&gt;&lt;wsp:rsid wsp:val=&quot;008A14BE&quot;/&gt;&lt;wsp:rsid wsp:val=&quot;008A34F1&quot;/&gt;&lt;wsp:rsid wsp:val=&quot;008A3DDA&quot;/&gt;&lt;wsp:rsid wsp:val=&quot;008A4FFD&quot;/&gt;&lt;wsp:rsid wsp:val=&quot;008A7C2E&quot;/&gt;&lt;wsp:rsid wsp:val=&quot;008B4981&quot;/&gt;&lt;wsp:rsid wsp:val=&quot;008C2582&quot;/&gt;&lt;wsp:rsid wsp:val=&quot;008C39E1&quot;/&gt;&lt;wsp:rsid wsp:val=&quot;008C655F&quot;/&gt;&lt;wsp:rsid wsp:val=&quot;008C753E&quot;/&gt;&lt;wsp:rsid wsp:val=&quot;008C7739&quot;/&gt;&lt;wsp:rsid wsp:val=&quot;008D31DC&quot;/&gt;&lt;wsp:rsid wsp:val=&quot;008D32AD&quot;/&gt;&lt;wsp:rsid wsp:val=&quot;008D34CA&quot;/&gt;&lt;wsp:rsid wsp:val=&quot;008D6101&quot;/&gt;&lt;wsp:rsid wsp:val=&quot;008E053B&quot;/&gt;&lt;wsp:rsid wsp:val=&quot;008E2992&quot;/&gt;&lt;wsp:rsid wsp:val=&quot;008E3830&quot;/&gt;&lt;wsp:rsid wsp:val=&quot;008F04BE&quot;/&gt;&lt;wsp:rsid wsp:val=&quot;008F46EA&quot;/&gt;&lt;wsp:rsid wsp:val=&quot;008F6173&quot;/&gt;&lt;wsp:rsid wsp:val=&quot;008F621B&quot;/&gt;&lt;wsp:rsid wsp:val=&quot;008F64C9&quot;/&gt;&lt;wsp:rsid wsp:val=&quot;008F6E2A&quot;/&gt;&lt;wsp:rsid wsp:val=&quot;008F7720&quot;/&gt;&lt;wsp:rsid wsp:val=&quot;008F7C25&quot;/&gt;&lt;wsp:rsid wsp:val=&quot;00906DED&quot;/&gt;&lt;wsp:rsid wsp:val=&quot;00910B2F&quot;/&gt;&lt;wsp:rsid wsp:val=&quot;009117D5&quot;/&gt;&lt;wsp:rsid wsp:val=&quot;009121DF&quot;/&gt;&lt;wsp:rsid wsp:val=&quot;0091240F&quot;/&gt;&lt;wsp:rsid wsp:val=&quot;0091254E&quot;/&gt;&lt;wsp:rsid wsp:val=&quot;00912E48&quot;/&gt;&lt;wsp:rsid wsp:val=&quot;009155C6&quot;/&gt;&lt;wsp:rsid wsp:val=&quot;009170A8&quot;/&gt;&lt;wsp:rsid wsp:val=&quot;009174AA&quot;/&gt;&lt;wsp:rsid wsp:val=&quot;0092055C&quot;/&gt;&lt;wsp:rsid wsp:val=&quot;009219A7&quot;/&gt;&lt;wsp:rsid wsp:val=&quot;009220CD&quot;/&gt;&lt;wsp:rsid wsp:val=&quot;00924E2C&quot;/&gt;&lt;wsp:rsid wsp:val=&quot;00930024&quot;/&gt;&lt;wsp:rsid wsp:val=&quot;00931DD4&quot;/&gt;&lt;wsp:rsid wsp:val=&quot;00931EEC&quot;/&gt;&lt;wsp:rsid wsp:val=&quot;00933707&quot;/&gt;&lt;wsp:rsid wsp:val=&quot;0093445B&quot;/&gt;&lt;wsp:rsid wsp:val=&quot;009347F2&quot;/&gt;&lt;wsp:rsid wsp:val=&quot;009401DF&quot;/&gt;&lt;wsp:rsid wsp:val=&quot;009403E8&quot;/&gt;&lt;wsp:rsid wsp:val=&quot;00940C1E&quot;/&gt;&lt;wsp:rsid wsp:val=&quot;0094188B&quot;/&gt;&lt;wsp:rsid wsp:val=&quot;00943BDE&quot;/&gt;&lt;wsp:rsid wsp:val=&quot;00946371&quot;/&gt;&lt;wsp:rsid wsp:val=&quot;00947247&quot;/&gt;&lt;wsp:rsid wsp:val=&quot;009478AF&quot;/&gt;&lt;wsp:rsid wsp:val=&quot;0095030F&quot;/&gt;&lt;wsp:rsid wsp:val=&quot;00953765&quot;/&gt;&lt;wsp:rsid wsp:val=&quot;00953883&quot;/&gt;&lt;wsp:rsid wsp:val=&quot;00954CA6&quot;/&gt;&lt;wsp:rsid wsp:val=&quot;0095540C&quot;/&gt;&lt;wsp:rsid wsp:val=&quot;0096265B&quot;/&gt;&lt;wsp:rsid wsp:val=&quot;00964EF6&quot;/&gt;&lt;wsp:rsid wsp:val=&quot;00965054&quot;/&gt;&lt;wsp:rsid wsp:val=&quot;009657DE&quot;/&gt;&lt;wsp:rsid wsp:val=&quot;00966AAD&quot;/&gt;&lt;wsp:rsid wsp:val=&quot;009736FB&quot;/&gt;&lt;wsp:rsid wsp:val=&quot;00973FA2&quot;/&gt;&lt;wsp:rsid wsp:val=&quot;0097466C&quot;/&gt;&lt;wsp:rsid wsp:val=&quot;00974FA5&quot;/&gt;&lt;wsp:rsid wsp:val=&quot;00976502&quot;/&gt;&lt;wsp:rsid wsp:val=&quot;009774DC&quot;/&gt;&lt;wsp:rsid wsp:val=&quot;009812F2&quot;/&gt;&lt;wsp:rsid wsp:val=&quot;00981D9F&quot;/&gt;&lt;wsp:rsid wsp:val=&quot;009854EF&quot;/&gt;&lt;wsp:rsid wsp:val=&quot;00985935&quot;/&gt;&lt;wsp:rsid wsp:val=&quot;00986A56&quot;/&gt;&lt;wsp:rsid wsp:val=&quot;00987498&quot;/&gt;&lt;wsp:rsid wsp:val=&quot;009908D3&quot;/&gt;&lt;wsp:rsid wsp:val=&quot;00990A23&quot;/&gt;&lt;wsp:rsid wsp:val=&quot;009939F1&quot;/&gt;&lt;wsp:rsid wsp:val=&quot;0099522D&quot;/&gt;&lt;wsp:rsid wsp:val=&quot;009966A7&quot;/&gt;&lt;wsp:rsid wsp:val=&quot;009A02D8&quot;/&gt;&lt;wsp:rsid wsp:val=&quot;009A05FF&quot;/&gt;&lt;wsp:rsid wsp:val=&quot;009A0CEA&quot;/&gt;&lt;wsp:rsid wsp:val=&quot;009A0DF9&quot;/&gt;&lt;wsp:rsid wsp:val=&quot;009A565F&quot;/&gt;&lt;wsp:rsid wsp:val=&quot;009A5A09&quot;/&gt;&lt;wsp:rsid wsp:val=&quot;009A6F45&quot;/&gt;&lt;wsp:rsid wsp:val=&quot;009A74E4&quot;/&gt;&lt;wsp:rsid wsp:val=&quot;009A7A39&quot;/&gt;&lt;wsp:rsid wsp:val=&quot;009B1D77&quot;/&gt;&lt;wsp:rsid wsp:val=&quot;009B64D0&quot;/&gt;&lt;wsp:rsid wsp:val=&quot;009B68E8&quot;/&gt;&lt;wsp:rsid wsp:val=&quot;009B7D97&quot;/&gt;&lt;wsp:rsid wsp:val=&quot;009C1147&quot;/&gt;&lt;wsp:rsid wsp:val=&quot;009C20D0&quot;/&gt;&lt;wsp:rsid wsp:val=&quot;009C2CD7&quot;/&gt;&lt;wsp:rsid wsp:val=&quot;009C4C9E&quot;/&gt;&lt;wsp:rsid wsp:val=&quot;009C5249&quot;/&gt;&lt;wsp:rsid wsp:val=&quot;009C5BE9&quot;/&gt;&lt;wsp:rsid wsp:val=&quot;009C62F7&quot;/&gt;&lt;wsp:rsid wsp:val=&quot;009C66F6&quot;/&gt;&lt;wsp:rsid wsp:val=&quot;009C759B&quot;/&gt;&lt;wsp:rsid wsp:val=&quot;009D0A7F&quot;/&gt;&lt;wsp:rsid wsp:val=&quot;009D10F6&quot;/&gt;&lt;wsp:rsid wsp:val=&quot;009D11EC&quot;/&gt;&lt;wsp:rsid wsp:val=&quot;009D1E47&quot;/&gt;&lt;wsp:rsid wsp:val=&quot;009D25E3&quot;/&gt;&lt;wsp:rsid wsp:val=&quot;009E111F&quot;/&gt;&lt;wsp:rsid wsp:val=&quot;009E2F39&quot;/&gt;&lt;wsp:rsid wsp:val=&quot;009E4A2A&quot;/&gt;&lt;wsp:rsid wsp:val=&quot;009F08F7&quot;/&gt;&lt;wsp:rsid wsp:val=&quot;009F138B&quot;/&gt;&lt;wsp:rsid wsp:val=&quot;009F69FB&quot;/&gt;&lt;wsp:rsid wsp:val=&quot;00A04F54&quot;/&gt;&lt;wsp:rsid wsp:val=&quot;00A053FA&quot;/&gt;&lt;wsp:rsid wsp:val=&quot;00A075CB&quot;/&gt;&lt;wsp:rsid wsp:val=&quot;00A1200A&quot;/&gt;&lt;wsp:rsid wsp:val=&quot;00A120D8&quot;/&gt;&lt;wsp:rsid wsp:val=&quot;00A139F2&quot;/&gt;&lt;wsp:rsid wsp:val=&quot;00A16B00&quot;/&gt;&lt;wsp:rsid wsp:val=&quot;00A16B41&quot;/&gt;&lt;wsp:rsid wsp:val=&quot;00A16D9A&quot;/&gt;&lt;wsp:rsid wsp:val=&quot;00A21EF4&quot;/&gt;&lt;wsp:rsid wsp:val=&quot;00A31351&quot;/&gt;&lt;wsp:rsid wsp:val=&quot;00A3258C&quot;/&gt;&lt;wsp:rsid wsp:val=&quot;00A327AC&quot;/&gt;&lt;wsp:rsid wsp:val=&quot;00A344D0&quot;/&gt;&lt;wsp:rsid wsp:val=&quot;00A43A40&quot;/&gt;&lt;wsp:rsid wsp:val=&quot;00A44B0E&quot;/&gt;&lt;wsp:rsid wsp:val=&quot;00A45337&quot;/&gt;&lt;wsp:rsid wsp:val=&quot;00A453E9&quot;/&gt;&lt;wsp:rsid wsp:val=&quot;00A46BAC&quot;/&gt;&lt;wsp:rsid wsp:val=&quot;00A4736C&quot;/&gt;&lt;wsp:rsid wsp:val=&quot;00A51190&quot;/&gt;&lt;wsp:rsid wsp:val=&quot;00A56406&quot;/&gt;&lt;wsp:rsid wsp:val=&quot;00A67B98&quot;/&gt;&lt;wsp:rsid wsp:val=&quot;00A71D04&quot;/&gt;&lt;wsp:rsid wsp:val=&quot;00A72027&quot;/&gt;&lt;wsp:rsid wsp:val=&quot;00A749A2&quot;/&gt;&lt;wsp:rsid wsp:val=&quot;00A750A4&quot;/&gt;&lt;wsp:rsid wsp:val=&quot;00A77794&quot;/&gt;&lt;wsp:rsid wsp:val=&quot;00A80D3B&quot;/&gt;&lt;wsp:rsid wsp:val=&quot;00A83659&quot;/&gt;&lt;wsp:rsid wsp:val=&quot;00A85568&quot;/&gt;&lt;wsp:rsid wsp:val=&quot;00A95126&quot;/&gt;&lt;wsp:rsid wsp:val=&quot;00A97DC5&quot;/&gt;&lt;wsp:rsid wsp:val=&quot;00AA1F42&quot;/&gt;&lt;wsp:rsid wsp:val=&quot;00AA2DD9&quot;/&gt;&lt;wsp:rsid wsp:val=&quot;00AA341E&quot;/&gt;&lt;wsp:rsid wsp:val=&quot;00AA475A&quot;/&gt;&lt;wsp:rsid wsp:val=&quot;00AA5C7C&quot;/&gt;&lt;wsp:rsid wsp:val=&quot;00AA5C89&quot;/&gt;&lt;wsp:rsid wsp:val=&quot;00AB56BD&quot;/&gt;&lt;wsp:rsid wsp:val=&quot;00AB5C38&quot;/&gt;&lt;wsp:rsid wsp:val=&quot;00AB5CF6&quot;/&gt;&lt;wsp:rsid wsp:val=&quot;00AB636D&quot;/&gt;&lt;wsp:rsid wsp:val=&quot;00AC089A&quot;/&gt;&lt;wsp:rsid wsp:val=&quot;00AC0D66&quot;/&gt;&lt;wsp:rsid wsp:val=&quot;00AC278D&quot;/&gt;&lt;wsp:rsid wsp:val=&quot;00AC4375&quot;/&gt;&lt;wsp:rsid wsp:val=&quot;00AD2F16&quot;/&gt;&lt;wsp:rsid wsp:val=&quot;00AD3F42&quot;/&gt;&lt;wsp:rsid wsp:val=&quot;00AD4E60&quot;/&gt;&lt;wsp:rsid wsp:val=&quot;00AD7C0A&quot;/&gt;&lt;wsp:rsid wsp:val=&quot;00AE554F&quot;/&gt;&lt;wsp:rsid wsp:val=&quot;00AE72DA&quot;/&gt;&lt;wsp:rsid wsp:val=&quot;00AE7351&quot;/&gt;&lt;wsp:rsid wsp:val=&quot;00AF1AEA&quot;/&gt;&lt;wsp:rsid wsp:val=&quot;00AF1BE9&quot;/&gt;&lt;wsp:rsid wsp:val=&quot;00AF20B1&quot;/&gt;&lt;wsp:rsid wsp:val=&quot;00AF4AA5&quot;/&gt;&lt;wsp:rsid wsp:val=&quot;00AF5018&quot;/&gt;&lt;wsp:rsid wsp:val=&quot;00AF639B&quot;/&gt;&lt;wsp:rsid wsp:val=&quot;00AF676F&quot;/&gt;&lt;wsp:rsid wsp:val=&quot;00AF6EBE&quot;/&gt;&lt;wsp:rsid wsp:val=&quot;00B02F47&quot;/&gt;&lt;wsp:rsid wsp:val=&quot;00B03578&quot;/&gt;&lt;wsp:rsid wsp:val=&quot;00B057B7&quot;/&gt;&lt;wsp:rsid wsp:val=&quot;00B07DAA&quot;/&gt;&lt;wsp:rsid wsp:val=&quot;00B112C6&quot;/&gt;&lt;wsp:rsid wsp:val=&quot;00B135C9&quot;/&gt;&lt;wsp:rsid wsp:val=&quot;00B15DCD&quot;/&gt;&lt;wsp:rsid wsp:val=&quot;00B20627&quot;/&gt;&lt;wsp:rsid wsp:val=&quot;00B23921&quot;/&gt;&lt;wsp:rsid wsp:val=&quot;00B26221&quot;/&gt;&lt;wsp:rsid wsp:val=&quot;00B2657D&quot;/&gt;&lt;wsp:rsid wsp:val=&quot;00B30E7D&quot;/&gt;&lt;wsp:rsid wsp:val=&quot;00B3337E&quot;/&gt;&lt;wsp:rsid wsp:val=&quot;00B347D6&quot;/&gt;&lt;wsp:rsid wsp:val=&quot;00B34F32&quot;/&gt;&lt;wsp:rsid wsp:val=&quot;00B372EA&quot;/&gt;&lt;wsp:rsid wsp:val=&quot;00B40959&quot;/&gt;&lt;wsp:rsid wsp:val=&quot;00B40D93&quot;/&gt;&lt;wsp:rsid wsp:val=&quot;00B416CC&quot;/&gt;&lt;wsp:rsid wsp:val=&quot;00B4266F&quot;/&gt;&lt;wsp:rsid wsp:val=&quot;00B51372&quot;/&gt;&lt;wsp:rsid wsp:val=&quot;00B51A94&quot;/&gt;&lt;wsp:rsid wsp:val=&quot;00B52EDF&quot;/&gt;&lt;wsp:rsid wsp:val=&quot;00B551EA&quot;/&gt;&lt;wsp:rsid wsp:val=&quot;00B601DC&quot;/&gt;&lt;wsp:rsid wsp:val=&quot;00B61725&quot;/&gt;&lt;wsp:rsid wsp:val=&quot;00B631FD&quot;/&gt;&lt;wsp:rsid wsp:val=&quot;00B639F2&quot;/&gt;&lt;wsp:rsid wsp:val=&quot;00B640E8&quot;/&gt;&lt;wsp:rsid wsp:val=&quot;00B6549A&quot;/&gt;&lt;wsp:rsid wsp:val=&quot;00B7446D&quot;/&gt;&lt;wsp:rsid wsp:val=&quot;00B75DE1&quot;/&gt;&lt;wsp:rsid wsp:val=&quot;00B80F17&quot;/&gt;&lt;wsp:rsid wsp:val=&quot;00B82F8D&quot;/&gt;&lt;wsp:rsid wsp:val=&quot;00B82FD4&quot;/&gt;&lt;wsp:rsid wsp:val=&quot;00B84122&quot;/&gt;&lt;wsp:rsid wsp:val=&quot;00B841E5&quot;/&gt;&lt;wsp:rsid wsp:val=&quot;00B85B2F&quot;/&gt;&lt;wsp:rsid wsp:val=&quot;00B904DD&quot;/&gt;&lt;wsp:rsid wsp:val=&quot;00B906C7&quot;/&gt;&lt;wsp:rsid wsp:val=&quot;00B92AEB&quot;/&gt;&lt;wsp:rsid wsp:val=&quot;00B93DA4&quot;/&gt;&lt;wsp:rsid wsp:val=&quot;00B94A67&quot;/&gt;&lt;wsp:rsid wsp:val=&quot;00B97AAA&quot;/&gt;&lt;wsp:rsid wsp:val=&quot;00BA1A17&quot;/&gt;&lt;wsp:rsid wsp:val=&quot;00BA74B0&quot;/&gt;&lt;wsp:rsid wsp:val=&quot;00BB1738&quot;/&gt;&lt;wsp:rsid wsp:val=&quot;00BB263C&quot;/&gt;&lt;wsp:rsid wsp:val=&quot;00BB316A&quot;/&gt;&lt;wsp:rsid wsp:val=&quot;00BB70A9&quot;/&gt;&lt;wsp:rsid wsp:val=&quot;00BB7151&quot;/&gt;&lt;wsp:rsid wsp:val=&quot;00BC0AD3&quot;/&gt;&lt;wsp:rsid wsp:val=&quot;00BC0B79&quot;/&gt;&lt;wsp:rsid wsp:val=&quot;00BC3D43&quot;/&gt;&lt;wsp:rsid wsp:val=&quot;00BC5D8B&quot;/&gt;&lt;wsp:rsid wsp:val=&quot;00BC6F41&quot;/&gt;&lt;wsp:rsid wsp:val=&quot;00BC75B5&quot;/&gt;&lt;wsp:rsid wsp:val=&quot;00BD15B5&quot;/&gt;&lt;wsp:rsid wsp:val=&quot;00BD3F19&quot;/&gt;&lt;wsp:rsid wsp:val=&quot;00BD4762&quot;/&gt;&lt;wsp:rsid wsp:val=&quot;00BD5278&quot;/&gt;&lt;wsp:rsid wsp:val=&quot;00BD5E6D&quot;/&gt;&lt;wsp:rsid wsp:val=&quot;00BD6761&quot;/&gt;&lt;wsp:rsid wsp:val=&quot;00BE3695&quot;/&gt;&lt;wsp:rsid wsp:val=&quot;00BE4326&quot;/&gt;&lt;wsp:rsid wsp:val=&quot;00BF1F78&quot;/&gt;&lt;wsp:rsid wsp:val=&quot;00BF2E74&quot;/&gt;&lt;wsp:rsid wsp:val=&quot;00BF50DA&quot;/&gt;&lt;wsp:rsid wsp:val=&quot;00BF6CE0&quot;/&gt;&lt;wsp:rsid wsp:val=&quot;00C04796&quot;/&gt;&lt;wsp:rsid wsp:val=&quot;00C05269&quot;/&gt;&lt;wsp:rsid wsp:val=&quot;00C05AAD&quot;/&gt;&lt;wsp:rsid wsp:val=&quot;00C05D79&quot;/&gt;&lt;wsp:rsid wsp:val=&quot;00C05E4D&quot;/&gt;&lt;wsp:rsid wsp:val=&quot;00C1214A&quot;/&gt;&lt;wsp:rsid wsp:val=&quot;00C132DD&quot;/&gt;&lt;wsp:rsid wsp:val=&quot;00C16B72&quot;/&gt;&lt;wsp:rsid wsp:val=&quot;00C20525&quot;/&gt;&lt;wsp:rsid wsp:val=&quot;00C210DE&quot;/&gt;&lt;wsp:rsid wsp:val=&quot;00C2739B&quot;/&gt;&lt;wsp:rsid wsp:val=&quot;00C30A9E&quot;/&gt;&lt;wsp:rsid wsp:val=&quot;00C30DAF&quot;/&gt;&lt;wsp:rsid wsp:val=&quot;00C313E3&quot;/&gt;&lt;wsp:rsid wsp:val=&quot;00C31DE5&quot;/&gt;&lt;wsp:rsid wsp:val=&quot;00C37194&quot;/&gt;&lt;wsp:rsid wsp:val=&quot;00C418B6&quot;/&gt;&lt;wsp:rsid wsp:val=&quot;00C43382&quot;/&gt;&lt;wsp:rsid wsp:val=&quot;00C447E1&quot;/&gt;&lt;wsp:rsid wsp:val=&quot;00C4769F&quot;/&gt;&lt;wsp:rsid wsp:val=&quot;00C508AC&quot;/&gt;&lt;wsp:rsid wsp:val=&quot;00C51723&quot;/&gt;&lt;wsp:rsid wsp:val=&quot;00C5245F&quot;/&gt;&lt;wsp:rsid wsp:val=&quot;00C54454&quot;/&gt;&lt;wsp:rsid wsp:val=&quot;00C569CC&quot;/&gt;&lt;wsp:rsid wsp:val=&quot;00C61AB9&quot;/&gt;&lt;wsp:rsid wsp:val=&quot;00C620EC&quot;/&gt;&lt;wsp:rsid wsp:val=&quot;00C63475&quot;/&gt;&lt;wsp:rsid wsp:val=&quot;00C63D49&quot;/&gt;&lt;wsp:rsid wsp:val=&quot;00C6529A&quot;/&gt;&lt;wsp:rsid wsp:val=&quot;00C66478&quot;/&gt;&lt;wsp:rsid wsp:val=&quot;00C66E55&quot;/&gt;&lt;wsp:rsid wsp:val=&quot;00C67B24&quot;/&gt;&lt;wsp:rsid wsp:val=&quot;00C707D9&quot;/&gt;&lt;wsp:rsid wsp:val=&quot;00C70FFF&quot;/&gt;&lt;wsp:rsid wsp:val=&quot;00C72E52&quot;/&gt;&lt;wsp:rsid wsp:val=&quot;00C736F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87F28&quot;/&gt;&lt;wsp:rsid wsp:val=&quot;00C937A7&quot;/&gt;&lt;wsp:rsid wsp:val=&quot;00C9464B&quot;/&gt;&lt;wsp:rsid wsp:val=&quot;00C9579D&quot;/&gt;&lt;wsp:rsid wsp:val=&quot;00CA03A1&quot;/&gt;&lt;wsp:rsid wsp:val=&quot;00CA3C7D&quot;/&gt;&lt;wsp:rsid wsp:val=&quot;00CA4A7A&quot;/&gt;&lt;wsp:rsid wsp:val=&quot;00CA5877&quot;/&gt;&lt;wsp:rsid wsp:val=&quot;00CB11E8&quot;/&gt;&lt;wsp:rsid wsp:val=&quot;00CB2D53&quot;/&gt;&lt;wsp:rsid wsp:val=&quot;00CC2AC1&quot;/&gt;&lt;wsp:rsid wsp:val=&quot;00CC3CED&quot;/&gt;&lt;wsp:rsid wsp:val=&quot;00CC4FB3&quot;/&gt;&lt;wsp:rsid wsp:val=&quot;00CC6B79&quot;/&gt;&lt;wsp:rsid wsp:val=&quot;00CD056A&quot;/&gt;&lt;wsp:rsid wsp:val=&quot;00CD1153&quot;/&gt;&lt;wsp:rsid wsp:val=&quot;00CD1D60&quot;/&gt;&lt;wsp:rsid wsp:val=&quot;00CD33E9&quot;/&gt;&lt;wsp:rsid wsp:val=&quot;00CD4951&quot;/&gt;&lt;wsp:rsid wsp:val=&quot;00CD660F&quot;/&gt;&lt;wsp:rsid wsp:val=&quot;00CE35EA&quot;/&gt;&lt;wsp:rsid wsp:val=&quot;00CE4A18&quot;/&gt;&lt;wsp:rsid wsp:val=&quot;00CE7546&quot;/&gt;&lt;wsp:rsid wsp:val=&quot;00CF2307&quot;/&gt;&lt;wsp:rsid wsp:val=&quot;00CF5D6F&quot;/&gt;&lt;wsp:rsid wsp:val=&quot;00CF6AA5&quot;/&gt;&lt;wsp:rsid wsp:val=&quot;00D00EE3&quot;/&gt;&lt;wsp:rsid wsp:val=&quot;00D0138D&quot;/&gt;&lt;wsp:rsid wsp:val=&quot;00D02564&quot;/&gt;&lt;wsp:rsid wsp:val=&quot;00D02D0D&quot;/&gt;&lt;wsp:rsid wsp:val=&quot;00D033F5&quot;/&gt;&lt;wsp:rsid wsp:val=&quot;00D040DE&quot;/&gt;&lt;wsp:rsid wsp:val=&quot;00D04902&quot;/&gt;&lt;wsp:rsid wsp:val=&quot;00D1164E&quot;/&gt;&lt;wsp:rsid wsp:val=&quot;00D13AB9&quot;/&gt;&lt;wsp:rsid wsp:val=&quot;00D1420E&quot;/&gt;&lt;wsp:rsid wsp:val=&quot;00D14DF5&quot;/&gt;&lt;wsp:rsid wsp:val=&quot;00D15C81&quot;/&gt;&lt;wsp:rsid wsp:val=&quot;00D15DCC&quot;/&gt;&lt;wsp:rsid wsp:val=&quot;00D15FAF&quot;/&gt;&lt;wsp:rsid wsp:val=&quot;00D20F72&quot;/&gt;&lt;wsp:rsid wsp:val=&quot;00D24785&quot;/&gt;&lt;wsp:rsid wsp:val=&quot;00D26D98&quot;/&gt;&lt;wsp:rsid wsp:val=&quot;00D27256&quot;/&gt;&lt;wsp:rsid wsp:val=&quot;00D344BC&quot;/&gt;&lt;wsp:rsid wsp:val=&quot;00D34F6C&quot;/&gt;&lt;wsp:rsid wsp:val=&quot;00D43CBF&quot;/&gt;&lt;wsp:rsid wsp:val=&quot;00D45FCC&quot;/&gt;&lt;wsp:rsid wsp:val=&quot;00D46B51&quot;/&gt;&lt;wsp:rsid wsp:val=&quot;00D474D1&quot;/&gt;&lt;wsp:rsid wsp:val=&quot;00D5088F&quot;/&gt;&lt;wsp:rsid wsp:val=&quot;00D50D15&quot;/&gt;&lt;wsp:rsid wsp:val=&quot;00D5711F&quot;/&gt;&lt;wsp:rsid wsp:val=&quot;00D627DC&quot;/&gt;&lt;wsp:rsid wsp:val=&quot;00D64F73&quot;/&gt;&lt;wsp:rsid wsp:val=&quot;00D66373&quot;/&gt;&lt;wsp:rsid wsp:val=&quot;00D6708B&quot;/&gt;&lt;wsp:rsid wsp:val=&quot;00D6781B&quot;/&gt;&lt;wsp:rsid wsp:val=&quot;00D728B2&quot;/&gt;&lt;wsp:rsid wsp:val=&quot;00D73125&quot;/&gt;&lt;wsp:rsid wsp:val=&quot;00D7598C&quot;/&gt;&lt;wsp:rsid wsp:val=&quot;00D82F8E&quot;/&gt;&lt;wsp:rsid wsp:val=&quot;00D8692A&quot;/&gt;&lt;wsp:rsid wsp:val=&quot;00D94F68&quot;/&gt;&lt;wsp:rsid wsp:val=&quot;00D96BE7&quot;/&gt;&lt;wsp:rsid wsp:val=&quot;00D978A0&quot;/&gt;&lt;wsp:rsid wsp:val=&quot;00D97D4D&quot;/&gt;&lt;wsp:rsid wsp:val=&quot;00DA20FF&quot;/&gt;&lt;wsp:rsid wsp:val=&quot;00DA4276&quot;/&gt;&lt;wsp:rsid wsp:val=&quot;00DA4A9C&quot;/&gt;&lt;wsp:rsid wsp:val=&quot;00DA5155&quot;/&gt;&lt;wsp:rsid wsp:val=&quot;00DB156D&quot;/&gt;&lt;wsp:rsid wsp:val=&quot;00DB24FF&quot;/&gt;&lt;wsp:rsid wsp:val=&quot;00DB3327&quot;/&gt;&lt;wsp:rsid wsp:val=&quot;00DB60E8&quot;/&gt;&lt;wsp:rsid wsp:val=&quot;00DB70FE&quot;/&gt;&lt;wsp:rsid wsp:val=&quot;00DB7BF6&quot;/&gt;&lt;wsp:rsid wsp:val=&quot;00DB7E00&quot;/&gt;&lt;wsp:rsid wsp:val=&quot;00DC07FA&quot;/&gt;&lt;wsp:rsid wsp:val=&quot;00DC39F2&quot;/&gt;&lt;wsp:rsid wsp:val=&quot;00DC3DAA&quot;/&gt;&lt;wsp:rsid wsp:val=&quot;00DC407B&quot;/&gt;&lt;wsp:rsid wsp:val=&quot;00DC43DE&quot;/&gt;&lt;wsp:rsid wsp:val=&quot;00DC4FAB&quot;/&gt;&lt;wsp:rsid wsp:val=&quot;00DD110B&quot;/&gt;&lt;wsp:rsid wsp:val=&quot;00DD17DF&quot;/&gt;&lt;wsp:rsid wsp:val=&quot;00DD4EF2&quot;/&gt;&lt;wsp:rsid wsp:val=&quot;00DD5063&quot;/&gt;&lt;wsp:rsid wsp:val=&quot;00DD5131&quot;/&gt;&lt;wsp:rsid wsp:val=&quot;00DD7B0B&quot;/&gt;&lt;wsp:rsid wsp:val=&quot;00DE0182&quot;/&gt;&lt;wsp:rsid wsp:val=&quot;00DE0B19&quot;/&gt;&lt;wsp:rsid wsp:val=&quot;00DE2348&quot;/&gt;&lt;wsp:rsid wsp:val=&quot;00DE323F&quot;/&gt;&lt;wsp:rsid wsp:val=&quot;00DE6943&quot;/&gt;&lt;wsp:rsid wsp:val=&quot;00DF0111&quot;/&gt;&lt;wsp:rsid wsp:val=&quot;00DF3B80&quot;/&gt;&lt;wsp:rsid wsp:val=&quot;00DF4AA0&quot;/&gt;&lt;wsp:rsid wsp:val=&quot;00DF4B2B&quot;/&gt;&lt;wsp:rsid wsp:val=&quot;00DF52EE&quot;/&gt;&lt;wsp:rsid wsp:val=&quot;00DF5416&quot;/&gt;&lt;wsp:rsid wsp:val=&quot;00DF5783&quot;/&gt;&lt;wsp:rsid wsp:val=&quot;00DF5FED&quot;/&gt;&lt;wsp:rsid wsp:val=&quot;00E00E27&quot;/&gt;&lt;wsp:rsid wsp:val=&quot;00E010F2&quot;/&gt;&lt;wsp:rsid wsp:val=&quot;00E025DB&quot;/&gt;&lt;wsp:rsid wsp:val=&quot;00E03022&quot;/&gt;&lt;wsp:rsid wsp:val=&quot;00E04DB8&quot;/&gt;&lt;wsp:rsid wsp:val=&quot;00E0567A&quot;/&gt;&lt;wsp:rsid wsp:val=&quot;00E12920&quot;/&gt;&lt;wsp:rsid wsp:val=&quot;00E17E46&quot;/&gt;&lt;wsp:rsid wsp:val=&quot;00E20892&quot;/&gt;&lt;wsp:rsid wsp:val=&quot;00E21DBE&quot;/&gt;&lt;wsp:rsid wsp:val=&quot;00E25151&quot;/&gt;&lt;wsp:rsid wsp:val=&quot;00E2627F&quot;/&gt;&lt;wsp:rsid wsp:val=&quot;00E27533&quot;/&gt;&lt;wsp:rsid wsp:val=&quot;00E32BEE&quot;/&gt;&lt;wsp:rsid wsp:val=&quot;00E32DCD&quot;/&gt;&lt;wsp:rsid wsp:val=&quot;00E36E70&quot;/&gt;&lt;wsp:rsid wsp:val=&quot;00E435D3&quot;/&gt;&lt;wsp:rsid wsp:val=&quot;00E43F18&quot;/&gt;&lt;wsp:rsid wsp:val=&quot;00E44097&quot;/&gt;&lt;wsp:rsid wsp:val=&quot;00E46490&quot;/&gt;&lt;wsp:rsid wsp:val=&quot;00E524D0&quot;/&gt;&lt;wsp:rsid wsp:val=&quot;00E53F9C&quot;/&gt;&lt;wsp:rsid wsp:val=&quot;00E54F56&quot;/&gt;&lt;wsp:rsid wsp:val=&quot;00E55DAB&quot;/&gt;&lt;wsp:rsid wsp:val=&quot;00E56573&quot;/&gt;&lt;wsp:rsid wsp:val=&quot;00E56872&quot;/&gt;&lt;wsp:rsid wsp:val=&quot;00E5744E&quot;/&gt;&lt;wsp:rsid wsp:val=&quot;00E61088&quot;/&gt;&lt;wsp:rsid wsp:val=&quot;00E6221A&quot;/&gt;&lt;wsp:rsid wsp:val=&quot;00E63492&quot;/&gt;&lt;wsp:rsid wsp:val=&quot;00E66C99&quot;/&gt;&lt;wsp:rsid wsp:val=&quot;00E67062&quot;/&gt;&lt;wsp:rsid wsp:val=&quot;00E70311&quot;/&gt;&lt;wsp:rsid wsp:val=&quot;00E74851&quot;/&gt;&lt;wsp:rsid wsp:val=&quot;00E75E82&quot;/&gt;&lt;wsp:rsid wsp:val=&quot;00E768BA&quot;/&gt;&lt;wsp:rsid wsp:val=&quot;00E7769E&quot;/&gt;&lt;wsp:rsid wsp:val=&quot;00E8063C&quot;/&gt;&lt;wsp:rsid wsp:val=&quot;00E838AE&quot;/&gt;&lt;wsp:rsid wsp:val=&quot;00E83CC5&quot;/&gt;&lt;wsp:rsid wsp:val=&quot;00E84B08&quot;/&gt;&lt;wsp:rsid wsp:val=&quot;00E91FF8&quot;/&gt;&lt;wsp:rsid wsp:val=&quot;00E93026&quot;/&gt;&lt;wsp:rsid wsp:val=&quot;00E95F0A&quot;/&gt;&lt;wsp:rsid wsp:val=&quot;00EA235C&quot;/&gt;&lt;wsp:rsid wsp:val=&quot;00EA7990&quot;/&gt;&lt;wsp:rsid wsp:val=&quot;00EB14BE&quot;/&gt;&lt;wsp:rsid wsp:val=&quot;00EB37A1&quot;/&gt;&lt;wsp:rsid wsp:val=&quot;00EB4922&quot;/&gt;&lt;wsp:rsid wsp:val=&quot;00EB5068&quot;/&gt;&lt;wsp:rsid wsp:val=&quot;00EB53DA&quot;/&gt;&lt;wsp:rsid wsp:val=&quot;00EC5070&quot;/&gt;&lt;wsp:rsid wsp:val=&quot;00EC52AE&quot;/&gt;&lt;wsp:rsid wsp:val=&quot;00EC7B40&quot;/&gt;&lt;wsp:rsid wsp:val=&quot;00ED034C&quot;/&gt;&lt;wsp:rsid wsp:val=&quot;00ED130A&quot;/&gt;&lt;wsp:rsid wsp:val=&quot;00ED2E01&quot;/&gt;&lt;wsp:rsid wsp:val=&quot;00ED2FBD&quot;/&gt;&lt;wsp:rsid wsp:val=&quot;00ED415A&quot;/&gt;&lt;wsp:rsid wsp:val=&quot;00ED55AE&quot;/&gt;&lt;wsp:rsid wsp:val=&quot;00EE1DB6&quot;/&gt;&lt;wsp:rsid wsp:val=&quot;00EE304E&quot;/&gt;&lt;wsp:rsid wsp:val=&quot;00EE4281&quot;/&gt;&lt;wsp:rsid wsp:val=&quot;00EF023E&quot;/&gt;&lt;wsp:rsid wsp:val=&quot;00EF172A&quot;/&gt;&lt;wsp:rsid wsp:val=&quot;00EF1AAC&quot;/&gt;&lt;wsp:rsid wsp:val=&quot;00EF21D5&quot;/&gt;&lt;wsp:rsid wsp:val=&quot;00EF43F6&quot;/&gt;&lt;wsp:rsid wsp:val=&quot;00EF4F07&quot;/&gt;&lt;wsp:rsid wsp:val=&quot;00EF6036&quot;/&gt;&lt;wsp:rsid wsp:val=&quot;00EF686B&quot;/&gt;&lt;wsp:rsid wsp:val=&quot;00F000D6&quot;/&gt;&lt;wsp:rsid wsp:val=&quot;00F0023E&quot;/&gt;&lt;wsp:rsid wsp:val=&quot;00F05091&quot;/&gt;&lt;wsp:rsid wsp:val=&quot;00F07B8D&quot;/&gt;&lt;wsp:rsid wsp:val=&quot;00F11A3F&quot;/&gt;&lt;wsp:rsid wsp:val=&quot;00F1304F&quot;/&gt;&lt;wsp:rsid wsp:val=&quot;00F20479&quot;/&gt;&lt;wsp:rsid wsp:val=&quot;00F217C1&quot;/&gt;&lt;wsp:rsid wsp:val=&quot;00F230BA&quot;/&gt;&lt;wsp:rsid wsp:val=&quot;00F23620&quot;/&gt;&lt;wsp:rsid wsp:val=&quot;00F261B5&quot;/&gt;&lt;wsp:rsid wsp:val=&quot;00F26847&quot;/&gt;&lt;wsp:rsid wsp:val=&quot;00F26BD4&quot;/&gt;&lt;wsp:rsid wsp:val=&quot;00F27DDD&quot;/&gt;&lt;wsp:rsid wsp:val=&quot;00F27DE6&quot;/&gt;&lt;wsp:rsid wsp:val=&quot;00F30FD9&quot;/&gt;&lt;wsp:rsid wsp:val=&quot;00F33A81&quot;/&gt;&lt;wsp:rsid wsp:val=&quot;00F366F0&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65E1D&quot;/&gt;&lt;wsp:rsid wsp:val=&quot;00F66DC5&quot;/&gt;&lt;wsp:rsid wsp:val=&quot;00F71576&quot;/&gt;&lt;wsp:rsid wsp:val=&quot;00F724AE&quot;/&gt;&lt;wsp:rsid wsp:val=&quot;00F72729&quot;/&gt;&lt;wsp:rsid wsp:val=&quot;00F72B27&quot;/&gt;&lt;wsp:rsid wsp:val=&quot;00F75264&quot;/&gt;&lt;wsp:rsid wsp:val=&quot;00F75CFD&quot;/&gt;&lt;wsp:rsid wsp:val=&quot;00F801A1&quot;/&gt;&lt;wsp:rsid wsp:val=&quot;00F82E18&quot;/&gt;&lt;wsp:rsid wsp:val=&quot;00F85221&quot;/&gt;&lt;wsp:rsid wsp:val=&quot;00F8638F&quot;/&gt;&lt;wsp:rsid wsp:val=&quot;00F902B0&quot;/&gt;&lt;wsp:rsid wsp:val=&quot;00F91B6E&quot;/&gt;&lt;wsp:rsid wsp:val=&quot;00F928B9&quot;/&gt;&lt;wsp:rsid wsp:val=&quot;00F92A66&quot;/&gt;&lt;wsp:rsid wsp:val=&quot;00F9391E&quot;/&gt;&lt;wsp:rsid wsp:val=&quot;00F95794&quot;/&gt;&lt;wsp:rsid wsp:val=&quot;00F962C8&quot;/&gt;&lt;wsp:rsid wsp:val=&quot;00F965C7&quot;/&gt;&lt;wsp:rsid wsp:val=&quot;00F9666A&quot;/&gt;&lt;wsp:rsid wsp:val=&quot;00F9692E&quot;/&gt;&lt;wsp:rsid wsp:val=&quot;00FA19AB&quot;/&gt;&lt;wsp:rsid wsp:val=&quot;00FA4438&quot;/&gt;&lt;wsp:rsid wsp:val=&quot;00FA5B9A&quot;/&gt;&lt;wsp:rsid wsp:val=&quot;00FB02B8&quot;/&gt;&lt;wsp:rsid wsp:val=&quot;00FB0449&quot;/&gt;&lt;wsp:rsid wsp:val=&quot;00FB090E&quot;/&gt;&lt;wsp:rsid wsp:val=&quot;00FB0C03&quot;/&gt;&lt;wsp:rsid wsp:val=&quot;00FB0F0E&quot;/&gt;&lt;wsp:rsid wsp:val=&quot;00FB3721&quot;/&gt;&lt;wsp:rsid wsp:val=&quot;00FB5E1B&quot;/&gt;&lt;wsp:rsid wsp:val=&quot;00FB6FB5&quot;/&gt;&lt;wsp:rsid wsp:val=&quot;00FC40DB&quot;/&gt;&lt;wsp:rsid wsp:val=&quot;00FC5F97&quot;/&gt;&lt;wsp:rsid wsp:val=&quot;00FC6459&quot;/&gt;&lt;wsp:rsid wsp:val=&quot;00FC6B71&quot;/&gt;&lt;wsp:rsid wsp:val=&quot;00FD04CC&quot;/&gt;&lt;wsp:rsid wsp:val=&quot;00FD062E&quot;/&gt;&lt;wsp:rsid wsp:val=&quot;00FD43E6&quot;/&gt;&lt;wsp:rsid wsp:val=&quot;00FD4C6B&quot;/&gt;&lt;wsp:rsid wsp:val=&quot;00FE006C&quot;/&gt;&lt;wsp:rsid wsp:val=&quot;00FE1FEE&quot;/&gt;&lt;wsp:rsid wsp:val=&quot;00FE5BFA&quot;/&gt;&lt;wsp:rsid wsp:val=&quot;00FE6420&quot;/&gt;&lt;wsp:rsid wsp:val=&quot;00FE6A52&quot;/&gt;&lt;wsp:rsid wsp:val=&quot;00FE7158&quot;/&gt;&lt;wsp:rsid wsp:val=&quot;00FF1854&quot;/&gt;&lt;wsp:rsid wsp:val=&quot;00FF1E50&quot;/&gt;&lt;wsp:rsid wsp:val=&quot;00FF2611&quot;/&gt;&lt;wsp:rsid wsp:val=&quot;00FF45F8&quot;/&gt;&lt;wsp:rsid wsp:val=&quot;00FF4A83&quot;/&gt;&lt;wsp:rsid wsp:val=&quot;00FF58B9&quot;/&gt;&lt;wsp:rsid wsp:val=&quot;00FF6752&quot;/&gt;&lt;/wsp:rsids&gt;&lt;/w:docPr&gt;&lt;w:body&gt;&lt;wx:sect&gt;&lt;w:p wsp:rsidR=&quot;00000000&quot; wsp:rsidRDefault=&quot;00071819&quot; wsp:rsidP=&quot;00071819&quot;&gt;&lt;m:oMathPara&gt;&lt;m:oMath&gt;&lt;m:r&gt;&lt;w:rPr&gt;&lt;w:rFonts w:ascii=&quot;Cambria Math&quot; w:h-ansi=&quot;Cambria Math&quot;/&gt;&lt;wx:font wx:val=&quot;Cambria Math&quot;/&gt;&lt;w:i/&gt;&lt;w:color w:val=&quot;FF0000&quot;/&gt;&lt;w:lang w:fareast=&quot;ZH-CN&quot;/&gt;&lt;/w:rPr&gt;&lt;m:t&gt;η&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4" chromakey="#FFFFFF" o:title=""/>
            <o:lock v:ext="edit" aspectratio="t"/>
            <w10:wrap type="none"/>
            <w10:anchorlock/>
          </v:shape>
        </w:pict>
      </w:r>
      <w:r>
        <w:rPr>
          <w:rFonts w:ascii="Cambria Math" w:hAnsi="Cambria Math" w:eastAsia="바탕" w:cs="Times New Roman"/>
          <w:color w:val="FF0000"/>
          <w:szCs w:val="24"/>
          <w:lang w:val="en-GB" w:eastAsia="en-US" w:bidi="ar-SA"/>
        </w:rPr>
        <w:instrText xml:space="preserve"> </w:instrText>
      </w:r>
      <w:r>
        <w:rPr>
          <w:rFonts w:ascii="Cambria Math" w:hAnsi="Cambria Math" w:eastAsia="바탕" w:cs="Times New Roman"/>
          <w:color w:val="FF0000"/>
          <w:szCs w:val="24"/>
          <w:lang w:val="en-GB" w:eastAsia="en-US" w:bidi="ar-SA"/>
        </w:rPr>
        <w:fldChar w:fldCharType="separate"/>
      </w:r>
      <w:r>
        <w:rPr>
          <w:rFonts w:ascii="Times" w:hAnsi="Times" w:eastAsia="바탕" w:cs="Times New Roman"/>
          <w:position w:val="-5"/>
          <w:szCs w:val="24"/>
          <w:lang w:val="en-GB" w:eastAsia="en-US" w:bidi="ar-SA"/>
        </w:rPr>
        <w:pict>
          <v:shape id="_x0000_i1036" o:spt="75" type="#_x0000_t75" style="height:12pt;width:5.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9BF&quot;/&gt;&lt;wsp:rsid wsp:val=&quot;00001BE1&quot;/&gt;&lt;wsp:rsid wsp:val=&quot;000049DC&quot;/&gt;&lt;wsp:rsid wsp:val=&quot;00005266&quot;/&gt;&lt;wsp:rsid wsp:val=&quot;00006E91&quot;/&gt;&lt;wsp:rsid wsp:val=&quot;0001459F&quot;/&gt;&lt;wsp:rsid wsp:val=&quot;000154E8&quot;/&gt;&lt;wsp:rsid wsp:val=&quot;0001685F&quot;/&gt;&lt;wsp:rsid wsp:val=&quot;00017452&quot;/&gt;&lt;wsp:rsid wsp:val=&quot;00017CEC&quot;/&gt;&lt;wsp:rsid wsp:val=&quot;000206F5&quot;/&gt;&lt;wsp:rsid wsp:val=&quot;00021963&quot;/&gt;&lt;wsp:rsid wsp:val=&quot;00021A46&quot;/&gt;&lt;wsp:rsid wsp:val=&quot;000262B0&quot;/&gt;&lt;wsp:rsid wsp:val=&quot;00026AF3&quot;/&gt;&lt;wsp:rsid wsp:val=&quot;00026E24&quot;/&gt;&lt;wsp:rsid wsp:val=&quot;00027418&quot;/&gt;&lt;wsp:rsid wsp:val=&quot;00030D03&quot;/&gt;&lt;wsp:rsid wsp:val=&quot;00035C3D&quot;/&gt;&lt;wsp:rsid wsp:val=&quot;0003721C&quot;/&gt;&lt;wsp:rsid wsp:val=&quot;0004008C&quot;/&gt;&lt;wsp:rsid wsp:val=&quot;00042190&quot;/&gt;&lt;wsp:rsid wsp:val=&quot;00044466&quot;/&gt;&lt;wsp:rsid wsp:val=&quot;00051B24&quot;/&gt;&lt;wsp:rsid wsp:val=&quot;00052672&quot;/&gt;&lt;wsp:rsid wsp:val=&quot;00053611&quot;/&gt;&lt;wsp:rsid wsp:val=&quot;00054572&quot;/&gt;&lt;wsp:rsid wsp:val=&quot;00054DD5&quot;/&gt;&lt;wsp:rsid wsp:val=&quot;000557A4&quot;/&gt;&lt;wsp:rsid wsp:val=&quot;00060542&quot;/&gt;&lt;wsp:rsid wsp:val=&quot;000605DA&quot;/&gt;&lt;wsp:rsid wsp:val=&quot;00063377&quot;/&gt;&lt;wsp:rsid wsp:val=&quot;000639E4&quot;/&gt;&lt;wsp:rsid wsp:val=&quot;000655DF&quot;/&gt;&lt;wsp:rsid wsp:val=&quot;00066893&quot;/&gt;&lt;wsp:rsid wsp:val=&quot;00070590&quot;/&gt;&lt;wsp:rsid wsp:val=&quot;00070E52&quot;/&gt;&lt;wsp:rsid wsp:val=&quot;00071819&quot;/&gt;&lt;wsp:rsid wsp:val=&quot;00072ECA&quot;/&gt;&lt;wsp:rsid wsp:val=&quot;00073C45&quot;/&gt;&lt;wsp:rsid wsp:val=&quot;00074A3E&quot;/&gt;&lt;wsp:rsid wsp:val=&quot;00076C50&quot;/&gt;&lt;wsp:rsid wsp:val=&quot;00077957&quot;/&gt;&lt;wsp:rsid wsp:val=&quot;000809D1&quot;/&gt;&lt;wsp:rsid wsp:val=&quot;00083D4D&quot;/&gt;&lt;wsp:rsid wsp:val=&quot;00084453&quot;/&gt;&lt;wsp:rsid wsp:val=&quot;000845D8&quot;/&gt;&lt;wsp:rsid wsp:val=&quot;00084952&quot;/&gt;&lt;wsp:rsid wsp:val=&quot;00085529&quot;/&gt;&lt;wsp:rsid wsp:val=&quot;000903AC&quot;/&gt;&lt;wsp:rsid wsp:val=&quot;00091AED&quot;/&gt;&lt;wsp:rsid wsp:val=&quot;00091BCB&quot;/&gt;&lt;wsp:rsid wsp:val=&quot;00093354&quot;/&gt;&lt;wsp:rsid wsp:val=&quot;000942B3&quot;/&gt;&lt;wsp:rsid wsp:val=&quot;0009529E&quot;/&gt;&lt;wsp:rsid wsp:val=&quot;000A0641&quot;/&gt;&lt;wsp:rsid wsp:val=&quot;000A3C7D&quot;/&gt;&lt;wsp:rsid wsp:val=&quot;000A5435&quot;/&gt;&lt;wsp:rsid wsp:val=&quot;000A63B2&quot;/&gt;&lt;wsp:rsid wsp:val=&quot;000B11A6&quot;/&gt;&lt;wsp:rsid wsp:val=&quot;000B27C1&quot;/&gt;&lt;wsp:rsid wsp:val=&quot;000B2B55&quot;/&gt;&lt;wsp:rsid wsp:val=&quot;000B43F5&quot;/&gt;&lt;wsp:rsid wsp:val=&quot;000C1E9D&quot;/&gt;&lt;wsp:rsid wsp:val=&quot;000C239E&quot;/&gt;&lt;wsp:rsid wsp:val=&quot;000C256E&quot;/&gt;&lt;wsp:rsid wsp:val=&quot;000C2758&quot;/&gt;&lt;wsp:rsid wsp:val=&quot;000C287F&quot;/&gt;&lt;wsp:rsid wsp:val=&quot;000C30A5&quot;/&gt;&lt;wsp:rsid wsp:val=&quot;000C4DA6&quot;/&gt;&lt;wsp:rsid wsp:val=&quot;000C748B&quot;/&gt;&lt;wsp:rsid wsp:val=&quot;000C74E2&quot;/&gt;&lt;wsp:rsid wsp:val=&quot;000D2402&quot;/&gt;&lt;wsp:rsid wsp:val=&quot;000D242E&quot;/&gt;&lt;wsp:rsid wsp:val=&quot;000D2D5F&quot;/&gt;&lt;wsp:rsid wsp:val=&quot;000D546F&quot;/&gt;&lt;wsp:rsid wsp:val=&quot;000D5D9E&quot;/&gt;&lt;wsp:rsid wsp:val=&quot;000D6F2A&quot;/&gt;&lt;wsp:rsid wsp:val=&quot;000E01F3&quot;/&gt;&lt;wsp:rsid wsp:val=&quot;000E0C3E&quot;/&gt;&lt;wsp:rsid wsp:val=&quot;000E2EB2&quot;/&gt;&lt;wsp:rsid wsp:val=&quot;000E474A&quot;/&gt;&lt;wsp:rsid wsp:val=&quot;000E5BCB&quot;/&gt;&lt;wsp:rsid wsp:val=&quot;000E67A5&quot;/&gt;&lt;wsp:rsid wsp:val=&quot;000F053D&quot;/&gt;&lt;wsp:rsid wsp:val=&quot;000F0A47&quot;/&gt;&lt;wsp:rsid wsp:val=&quot;000F55C6&quot;/&gt;&lt;wsp:rsid wsp:val=&quot;000F59FD&quot;/&gt;&lt;wsp:rsid wsp:val=&quot;0010230E&quot;/&gt;&lt;wsp:rsid wsp:val=&quot;00104FC2&quot;/&gt;&lt;wsp:rsid wsp:val=&quot;0010523A&quot;/&gt;&lt;wsp:rsid wsp:val=&quot;00110359&quot;/&gt;&lt;wsp:rsid wsp:val=&quot;001109A2&quot;/&gt;&lt;wsp:rsid wsp:val=&quot;00111908&quot;/&gt;&lt;wsp:rsid wsp:val=&quot;00114D46&quot;/&gt;&lt;wsp:rsid wsp:val=&quot;00114EBD&quot;/&gt;&lt;wsp:rsid wsp:val=&quot;00116950&quot;/&gt;&lt;wsp:rsid wsp:val=&quot;00123ABC&quot;/&gt;&lt;wsp:rsid wsp:val=&quot;00127320&quot;/&gt;&lt;wsp:rsid wsp:val=&quot;0013022A&quot;/&gt;&lt;wsp:rsid wsp:val=&quot;00131CB0&quot;/&gt;&lt;wsp:rsid wsp:val=&quot;00132CBE&quot;/&gt;&lt;wsp:rsid wsp:val=&quot;0013425A&quot;/&gt;&lt;wsp:rsid wsp:val=&quot;00135447&quot;/&gt;&lt;wsp:rsid wsp:val=&quot;00135A58&quot;/&gt;&lt;wsp:rsid wsp:val=&quot;00143117&quot;/&gt;&lt;wsp:rsid wsp:val=&quot;001433DC&quot;/&gt;&lt;wsp:rsid wsp:val=&quot;00143C53&quot;/&gt;&lt;wsp:rsid wsp:val=&quot;00144180&quot;/&gt;&lt;wsp:rsid wsp:val=&quot;001458AC&quot;/&gt;&lt;wsp:rsid wsp:val=&quot;0015211F&quot;/&gt;&lt;wsp:rsid wsp:val=&quot;00152F33&quot;/&gt;&lt;wsp:rsid wsp:val=&quot;0015446D&quot;/&gt;&lt;wsp:rsid wsp:val=&quot;00155109&quot;/&gt;&lt;wsp:rsid wsp:val=&quot;001551E1&quot;/&gt;&lt;wsp:rsid wsp:val=&quot;00156174&quot;/&gt;&lt;wsp:rsid wsp:val=&quot;00156C6F&quot;/&gt;&lt;wsp:rsid wsp:val=&quot;001575F0&quot;/&gt;&lt;wsp:rsid wsp:val=&quot;00166BB5&quot;/&gt;&lt;wsp:rsid wsp:val=&quot;00166FB4&quot;/&gt;&lt;wsp:rsid wsp:val=&quot;001671FB&quot;/&gt;&lt;wsp:rsid wsp:val=&quot;0017226E&quot;/&gt;&lt;wsp:rsid wsp:val=&quot;0017529F&quot;/&gt;&lt;wsp:rsid wsp:val=&quot;001777C6&quot;/&gt;&lt;wsp:rsid wsp:val=&quot;0018004F&quot;/&gt;&lt;wsp:rsid wsp:val=&quot;00180316&quot;/&gt;&lt;wsp:rsid wsp:val=&quot;00181906&quot;/&gt;&lt;wsp:rsid wsp:val=&quot;00182437&quot;/&gt;&lt;wsp:rsid wsp:val=&quot;00184862&quot;/&gt;&lt;wsp:rsid wsp:val=&quot;00184953&quot;/&gt;&lt;wsp:rsid wsp:val=&quot;00186520&quot;/&gt;&lt;wsp:rsid wsp:val=&quot;001869F7&quot;/&gt;&lt;wsp:rsid wsp:val=&quot;001940DB&quot;/&gt;&lt;wsp:rsid wsp:val=&quot;001941B0&quot;/&gt;&lt;wsp:rsid wsp:val=&quot;0019426E&quot;/&gt;&lt;wsp:rsid wsp:val=&quot;0019726A&quot;/&gt;&lt;wsp:rsid wsp:val=&quot;001A1FBC&quot;/&gt;&lt;wsp:rsid wsp:val=&quot;001A235A&quot;/&gt;&lt;wsp:rsid wsp:val=&quot;001A35F9&quot;/&gt;&lt;wsp:rsid wsp:val=&quot;001A68A2&quot;/&gt;&lt;wsp:rsid wsp:val=&quot;001B141B&quot;/&gt;&lt;wsp:rsid wsp:val=&quot;001B7B72&quot;/&gt;&lt;wsp:rsid wsp:val=&quot;001C2115&quot;/&gt;&lt;wsp:rsid wsp:val=&quot;001C40D9&quot;/&gt;&lt;wsp:rsid wsp:val=&quot;001C5621&quot;/&gt;&lt;wsp:rsid wsp:val=&quot;001C74BE&quot;/&gt;&lt;wsp:rsid wsp:val=&quot;001D150F&quot;/&gt;&lt;wsp:rsid wsp:val=&quot;001D2AE5&quot;/&gt;&lt;wsp:rsid wsp:val=&quot;001D3DDF&quot;/&gt;&lt;wsp:rsid wsp:val=&quot;001D4711&quot;/&gt;&lt;wsp:rsid wsp:val=&quot;001D5072&quot;/&gt;&lt;wsp:rsid wsp:val=&quot;001D52A5&quot;/&gt;&lt;wsp:rsid wsp:val=&quot;001D6C74&quot;/&gt;&lt;wsp:rsid wsp:val=&quot;001D7AE8&quot;/&gt;&lt;wsp:rsid wsp:val=&quot;001E0D94&quot;/&gt;&lt;wsp:rsid wsp:val=&quot;001E194B&quot;/&gt;&lt;wsp:rsid wsp:val=&quot;001E2ADD&quot;/&gt;&lt;wsp:rsid wsp:val=&quot;001E3670&quot;/&gt;&lt;wsp:rsid wsp:val=&quot;001E36EB&quot;/&gt;&lt;wsp:rsid wsp:val=&quot;001F0B04&quot;/&gt;&lt;wsp:rsid wsp:val=&quot;001F2699&quot;/&gt;&lt;wsp:rsid wsp:val=&quot;001F2C8F&quot;/&gt;&lt;wsp:rsid wsp:val=&quot;001F3001&quot;/&gt;&lt;wsp:rsid wsp:val=&quot;001F3FF7&quot;/&gt;&lt;wsp:rsid wsp:val=&quot;001F613C&quot;/&gt;&lt;wsp:rsid wsp:val=&quot;001F638D&quot;/&gt;&lt;wsp:rsid wsp:val=&quot;00201FEB&quot;/&gt;&lt;wsp:rsid wsp:val=&quot;00202B12&quot;/&gt;&lt;wsp:rsid wsp:val=&quot;00202C71&quot;/&gt;&lt;wsp:rsid wsp:val=&quot;00203BA9&quot;/&gt;&lt;wsp:rsid wsp:val=&quot;00207C8A&quot;/&gt;&lt;wsp:rsid wsp:val=&quot;00210211&quot;/&gt;&lt;wsp:rsid wsp:val=&quot;00211448&quot;/&gt;&lt;wsp:rsid wsp:val=&quot;002128D0&quot;/&gt;&lt;wsp:rsid wsp:val=&quot;0021496D&quot;/&gt;&lt;wsp:rsid wsp:val=&quot;00214F2A&quot;/&gt;&lt;wsp:rsid wsp:val=&quot;002216DD&quot;/&gt;&lt;wsp:rsid wsp:val=&quot;00221E20&quot;/&gt;&lt;wsp:rsid wsp:val=&quot;00222232&quot;/&gt;&lt;wsp:rsid wsp:val=&quot;00223E8D&quot;/&gt;&lt;wsp:rsid wsp:val=&quot;00224D9E&quot;/&gt;&lt;wsp:rsid wsp:val=&quot;00225B48&quot;/&gt;&lt;wsp:rsid wsp:val=&quot;00225E18&quot;/&gt;&lt;wsp:rsid wsp:val=&quot;002318A4&quot;/&gt;&lt;wsp:rsid wsp:val=&quot;002329B5&quot;/&gt;&lt;wsp:rsid wsp:val=&quot;00235481&quot;/&gt;&lt;wsp:rsid wsp:val=&quot;00237671&quot;/&gt;&lt;wsp:rsid wsp:val=&quot;002403C8&quot;/&gt;&lt;wsp:rsid wsp:val=&quot;002418CB&quot;/&gt;&lt;wsp:rsid wsp:val=&quot;002442EC&quot;/&gt;&lt;wsp:rsid wsp:val=&quot;00244EEA&quot;/&gt;&lt;wsp:rsid wsp:val=&quot;00246843&quot;/&gt;&lt;wsp:rsid wsp:val=&quot;00252188&quot;/&gt;&lt;wsp:rsid wsp:val=&quot;00253884&quot;/&gt;&lt;wsp:rsid wsp:val=&quot;0025466B&quot;/&gt;&lt;wsp:rsid wsp:val=&quot;002548D3&quot;/&gt;&lt;wsp:rsid wsp:val=&quot;002552FA&quot;/&gt;&lt;wsp:rsid wsp:val=&quot;00255925&quot;/&gt;&lt;wsp:rsid wsp:val=&quot;00255DCC&quot;/&gt;&lt;wsp:rsid wsp:val=&quot;00256228&quot;/&gt;&lt;wsp:rsid wsp:val=&quot;0025680C&quot;/&gt;&lt;wsp:rsid wsp:val=&quot;0025787C&quot;/&gt;&lt;wsp:rsid wsp:val=&quot;0026268C&quot;/&gt;&lt;wsp:rsid wsp:val=&quot;0026268F&quot;/&gt;&lt;wsp:rsid wsp:val=&quot;00263778&quot;/&gt;&lt;wsp:rsid wsp:val=&quot;0026561C&quot;/&gt;&lt;wsp:rsid wsp:val=&quot;00265760&quot;/&gt;&lt;wsp:rsid wsp:val=&quot;0026611D&quot;/&gt;&lt;wsp:rsid wsp:val=&quot;00271CD9&quot;/&gt;&lt;wsp:rsid wsp:val=&quot;002758DB&quot;/&gt;&lt;wsp:rsid wsp:val=&quot;00275D36&quot;/&gt;&lt;wsp:rsid wsp:val=&quot;00277186&quot;/&gt;&lt;wsp:rsid wsp:val=&quot;00277FBD&quot;/&gt;&lt;wsp:rsid wsp:val=&quot;00282066&quot;/&gt;&lt;wsp:rsid wsp:val=&quot;00282E2C&quot;/&gt;&lt;wsp:rsid wsp:val=&quot;00283646&quot;/&gt;&lt;wsp:rsid wsp:val=&quot;00290918&quot;/&gt;&lt;wsp:rsid wsp:val=&quot;00293C36&quot;/&gt;&lt;wsp:rsid wsp:val=&quot;00293DB3&quot;/&gt;&lt;wsp:rsid wsp:val=&quot;00293EDD&quot;/&gt;&lt;wsp:rsid wsp:val=&quot;0029433B&quot;/&gt;&lt;wsp:rsid wsp:val=&quot;00295044&quot;/&gt;&lt;wsp:rsid wsp:val=&quot;002966E6&quot;/&gt;&lt;wsp:rsid wsp:val=&quot;0029757E&quot;/&gt;&lt;wsp:rsid wsp:val=&quot;002975B2&quot;/&gt;&lt;wsp:rsid wsp:val=&quot;002A1E7D&quot;/&gt;&lt;wsp:rsid wsp:val=&quot;002A485E&quot;/&gt;&lt;wsp:rsid wsp:val=&quot;002A5F61&quot;/&gt;&lt;wsp:rsid wsp:val=&quot;002A66FF&quot;/&gt;&lt;wsp:rsid wsp:val=&quot;002A6961&quot;/&gt;&lt;wsp:rsid wsp:val=&quot;002A7468&quot;/&gt;&lt;wsp:rsid wsp:val=&quot;002B1B6A&quot;/&gt;&lt;wsp:rsid wsp:val=&quot;002B1FFA&quot;/&gt;&lt;wsp:rsid wsp:val=&quot;002B2F98&quot;/&gt;&lt;wsp:rsid wsp:val=&quot;002B4B78&quot;/&gt;&lt;wsp:rsid wsp:val=&quot;002B544D&quot;/&gt;&lt;wsp:rsid wsp:val=&quot;002B55F0&quot;/&gt;&lt;wsp:rsid wsp:val=&quot;002B5CF4&quot;/&gt;&lt;wsp:rsid wsp:val=&quot;002B6E04&quot;/&gt;&lt;wsp:rsid wsp:val=&quot;002B6E21&quot;/&gt;&lt;wsp:rsid wsp:val=&quot;002B73A5&quot;/&gt;&lt;wsp:rsid wsp:val=&quot;002C7702&quot;/&gt;&lt;wsp:rsid wsp:val=&quot;002D4C30&quot;/&gt;&lt;wsp:rsid wsp:val=&quot;002D4D40&quot;/&gt;&lt;wsp:rsid wsp:val=&quot;002D5BB1&quot;/&gt;&lt;wsp:rsid wsp:val=&quot;002D65C7&quot;/&gt;&lt;wsp:rsid wsp:val=&quot;002E1DF6&quot;/&gt;&lt;wsp:rsid wsp:val=&quot;002E206B&quot;/&gt;&lt;wsp:rsid wsp:val=&quot;002E72BA&quot;/&gt;&lt;wsp:rsid wsp:val=&quot;002F4411&quot;/&gt;&lt;wsp:rsid wsp:val=&quot;002F4938&quot;/&gt;&lt;wsp:rsid wsp:val=&quot;002F5E64&quot;/&gt;&lt;wsp:rsid wsp:val=&quot;002F703A&quot;/&gt;&lt;wsp:rsid wsp:val=&quot;002F7271&quot;/&gt;&lt;wsp:rsid wsp:val=&quot;00303B72&quot;/&gt;&lt;wsp:rsid wsp:val=&quot;00306407&quot;/&gt;&lt;wsp:rsid wsp:val=&quot;00311E8E&quot;/&gt;&lt;wsp:rsid wsp:val=&quot;00313E0F&quot;/&gt;&lt;wsp:rsid wsp:val=&quot;003161EF&quot;/&gt;&lt;wsp:rsid wsp:val=&quot;00320E52&quot;/&gt;&lt;wsp:rsid wsp:val=&quot;00322F38&quot;/&gt;&lt;wsp:rsid wsp:val=&quot;0032301D&quot;/&gt;&lt;wsp:rsid wsp:val=&quot;003230FF&quot;/&gt;&lt;wsp:rsid wsp:val=&quot;003234F6&quot;/&gt;&lt;wsp:rsid wsp:val=&quot;00326321&quot;/&gt;&lt;wsp:rsid wsp:val=&quot;00326889&quot;/&gt;&lt;wsp:rsid wsp:val=&quot;003269DE&quot;/&gt;&lt;wsp:rsid wsp:val=&quot;0033037F&quot;/&gt;&lt;wsp:rsid wsp:val=&quot;00335D23&quot;/&gt;&lt;wsp:rsid wsp:val=&quot;00340495&quot;/&gt;&lt;wsp:rsid wsp:val=&quot;00343017&quot;/&gt;&lt;wsp:rsid wsp:val=&quot;00343A55&quot;/&gt;&lt;wsp:rsid wsp:val=&quot;00344373&quot;/&gt;&lt;wsp:rsid wsp:val=&quot;00345EEA&quot;/&gt;&lt;wsp:rsid wsp:val=&quot;003521DB&quot;/&gt;&lt;wsp:rsid wsp:val=&quot;00352837&quot;/&gt;&lt;wsp:rsid wsp:val=&quot;00354137&quot;/&gt;&lt;wsp:rsid wsp:val=&quot;003544C1&quot;/&gt;&lt;wsp:rsid wsp:val=&quot;0036084B&quot;/&gt;&lt;wsp:rsid wsp:val=&quot;00362D29&quot;/&gt;&lt;wsp:rsid wsp:val=&quot;00362EA1&quot;/&gt;&lt;wsp:rsid wsp:val=&quot;00364947&quot;/&gt;&lt;wsp:rsid wsp:val=&quot;003653F4&quot;/&gt;&lt;wsp:rsid wsp:val=&quot;00365442&quot;/&gt;&lt;wsp:rsid wsp:val=&quot;00370DA0&quot;/&gt;&lt;wsp:rsid wsp:val=&quot;00370F7C&quot;/&gt;&lt;wsp:rsid wsp:val=&quot;00371797&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08B6&quot;/&gt;&lt;wsp:rsid wsp:val=&quot;003A135F&quot;/&gt;&lt;wsp:rsid wsp:val=&quot;003A3F71&quot;/&gt;&lt;wsp:rsid wsp:val=&quot;003A4607&quot;/&gt;&lt;wsp:rsid wsp:val=&quot;003B0BF8&quot;/&gt;&lt;wsp:rsid wsp:val=&quot;003B25BD&quot;/&gt;&lt;wsp:rsid wsp:val=&quot;003B3DC0&quot;/&gt;&lt;wsp:rsid wsp:val=&quot;003B4D3E&quot;/&gt;&lt;wsp:rsid wsp:val=&quot;003B546D&quot;/&gt;&lt;wsp:rsid wsp:val=&quot;003B5963&quot;/&gt;&lt;wsp:rsid wsp:val=&quot;003B6548&quot;/&gt;&lt;wsp:rsid wsp:val=&quot;003C401A&quot;/&gt;&lt;wsp:rsid wsp:val=&quot;003C6086&quot;/&gt;&lt;wsp:rsid wsp:val=&quot;003C6E77&quot;/&gt;&lt;wsp:rsid wsp:val=&quot;003D33A8&quot;/&gt;&lt;wsp:rsid wsp:val=&quot;003D5061&quot;/&gt;&lt;wsp:rsid wsp:val=&quot;003E0305&quot;/&gt;&lt;wsp:rsid wsp:val=&quot;003E5FB7&quot;/&gt;&lt;wsp:rsid wsp:val=&quot;003E6246&quot;/&gt;&lt;wsp:rsid wsp:val=&quot;003E74A7&quot;/&gt;&lt;wsp:rsid wsp:val=&quot;003E7642&quot;/&gt;&lt;wsp:rsid wsp:val=&quot;003E7BD2&quot;/&gt;&lt;wsp:rsid wsp:val=&quot;003F0D10&quot;/&gt;&lt;wsp:rsid wsp:val=&quot;003F2515&quot;/&gt;&lt;wsp:rsid wsp:val=&quot;003F4797&quot;/&gt;&lt;wsp:rsid wsp:val=&quot;003F47B5&quot;/&gt;&lt;wsp:rsid wsp:val=&quot;003F57AC&quot;/&gt;&lt;wsp:rsid wsp:val=&quot;00403028&quot;/&gt;&lt;wsp:rsid wsp:val=&quot;004047F6&quot;/&gt;&lt;wsp:rsid wsp:val=&quot;004109C3&quot;/&gt;&lt;wsp:rsid wsp:val=&quot;00414181&quot;/&gt;&lt;wsp:rsid wsp:val=&quot;00416CF2&quot;/&gt;&lt;wsp:rsid wsp:val=&quot;00417499&quot;/&gt;&lt;wsp:rsid wsp:val=&quot;004201BF&quot;/&gt;&lt;wsp:rsid wsp:val=&quot;004206FA&quot;/&gt;&lt;wsp:rsid wsp:val=&quot;00420EA9&quot;/&gt;&lt;wsp:rsid wsp:val=&quot;0042293F&quot;/&gt;&lt;wsp:rsid wsp:val=&quot;00423394&quot;/&gt;&lt;wsp:rsid wsp:val=&quot;00423615&quot;/&gt;&lt;wsp:rsid wsp:val=&quot;00425D45&quot;/&gt;&lt;wsp:rsid wsp:val=&quot;004276C5&quot;/&gt;&lt;wsp:rsid wsp:val=&quot;00431123&quot;/&gt;&lt;wsp:rsid wsp:val=&quot;00431E83&quot;/&gt;&lt;wsp:rsid wsp:val=&quot;00432F62&quot;/&gt;&lt;wsp:rsid wsp:val=&quot;00433FA4&quot;/&gt;&lt;wsp:rsid wsp:val=&quot;004350AE&quot;/&gt;&lt;wsp:rsid wsp:val=&quot;00437B5E&quot;/&gt;&lt;wsp:rsid wsp:val=&quot;00443ADC&quot;/&gt;&lt;wsp:rsid wsp:val=&quot;00443D1C&quot;/&gt;&lt;wsp:rsid wsp:val=&quot;004446C5&quot;/&gt;&lt;wsp:rsid wsp:val=&quot;00445DC4&quot;/&gt;&lt;wsp:rsid wsp:val=&quot;00446338&quot;/&gt;&lt;wsp:rsid wsp:val=&quot;00446F33&quot;/&gt;&lt;wsp:rsid wsp:val=&quot;004507A9&quot;/&gt;&lt;wsp:rsid wsp:val=&quot;00455581&quot;/&gt;&lt;wsp:rsid wsp:val=&quot;00455C0D&quot;/&gt;&lt;wsp:rsid wsp:val=&quot;00457599&quot;/&gt;&lt;wsp:rsid wsp:val=&quot;004604FD&quot;/&gt;&lt;wsp:rsid wsp:val=&quot;00460DBF&quot;/&gt;&lt;wsp:rsid wsp:val=&quot;00462878&quot;/&gt;&lt;wsp:rsid wsp:val=&quot;00462BD0&quot;/&gt;&lt;wsp:rsid wsp:val=&quot;00464CF3&quot;/&gt;&lt;wsp:rsid wsp:val=&quot;004748EA&quot;/&gt;&lt;wsp:rsid wsp:val=&quot;0049013E&quot;/&gt;&lt;wsp:rsid wsp:val=&quot;004902E0&quot;/&gt;&lt;wsp:rsid wsp:val=&quot;00490947&quot;/&gt;&lt;wsp:rsid wsp:val=&quot;00490D60&quot;/&gt;&lt;wsp:rsid wsp:val=&quot;004910AC&quot;/&gt;&lt;wsp:rsid wsp:val=&quot;00491785&quot;/&gt;&lt;wsp:rsid wsp:val=&quot;0049199A&quot;/&gt;&lt;wsp:rsid wsp:val=&quot;004945F3&quot;/&gt;&lt;wsp:rsid wsp:val=&quot;004952EA&quot;/&gt;&lt;wsp:rsid wsp:val=&quot;0049758A&quot;/&gt;&lt;wsp:rsid wsp:val=&quot;004A0CCD&quot;/&gt;&lt;wsp:rsid wsp:val=&quot;004A33A1&quot;/&gt;&lt;wsp:rsid wsp:val=&quot;004A5270&quot;/&gt;&lt;wsp:rsid wsp:val=&quot;004A74A3&quot;/&gt;&lt;wsp:rsid wsp:val=&quot;004A7E9C&quot;/&gt;&lt;wsp:rsid wsp:val=&quot;004B09FB&quot;/&gt;&lt;wsp:rsid wsp:val=&quot;004B5141&quot;/&gt;&lt;wsp:rsid wsp:val=&quot;004B71E1&quot;/&gt;&lt;wsp:rsid wsp:val=&quot;004C02CA&quot;/&gt;&lt;wsp:rsid wsp:val=&quot;004C0429&quot;/&gt;&lt;wsp:rsid wsp:val=&quot;004C20CB&quot;/&gt;&lt;wsp:rsid wsp:val=&quot;004C2920&quot;/&gt;&lt;wsp:rsid wsp:val=&quot;004C323D&quot;/&gt;&lt;wsp:rsid wsp:val=&quot;004C4120&quot;/&gt;&lt;wsp:rsid wsp:val=&quot;004C5181&quot;/&gt;&lt;wsp:rsid wsp:val=&quot;004C6C1E&quot;/&gt;&lt;wsp:rsid wsp:val=&quot;004C7A79&quot;/&gt;&lt;wsp:rsid wsp:val=&quot;004D0A25&quot;/&gt;&lt;wsp:rsid wsp:val=&quot;004D31D3&quot;/&gt;&lt;wsp:rsid wsp:val=&quot;004D3885&quot;/&gt;&lt;wsp:rsid wsp:val=&quot;004D4553&quot;/&gt;&lt;wsp:rsid wsp:val=&quot;004E14BC&quot;/&gt;&lt;wsp:rsid wsp:val=&quot;004E18EB&quot;/&gt;&lt;wsp:rsid wsp:val=&quot;004E1DF7&quot;/&gt;&lt;wsp:rsid wsp:val=&quot;004E1E2B&quot;/&gt;&lt;wsp:rsid wsp:val=&quot;004E40C3&quot;/&gt;&lt;wsp:rsid wsp:val=&quot;004E4D94&quot;/&gt;&lt;wsp:rsid wsp:val=&quot;004E572A&quot;/&gt;&lt;wsp:rsid wsp:val=&quot;004E5CA0&quot;/&gt;&lt;wsp:rsid wsp:val=&quot;004F05C9&quot;/&gt;&lt;wsp:rsid wsp:val=&quot;004F23AD&quot;/&gt;&lt;wsp:rsid wsp:val=&quot;004F3046&quot;/&gt;&lt;wsp:rsid wsp:val=&quot;00501C34&quot;/&gt;&lt;wsp:rsid wsp:val=&quot;005104F5&quot;/&gt;&lt;wsp:rsid wsp:val=&quot;0051156B&quot;/&gt;&lt;wsp:rsid wsp:val=&quot;005121D4&quot;/&gt;&lt;wsp:rsid wsp:val=&quot;005145AF&quot;/&gt;&lt;wsp:rsid wsp:val=&quot;00514701&quot;/&gt;&lt;wsp:rsid wsp:val=&quot;00520AAE&quot;/&gt;&lt;wsp:rsid wsp:val=&quot;00521FA7&quot;/&gt;&lt;wsp:rsid wsp:val=&quot;00522EF8&quot;/&gt;&lt;wsp:rsid wsp:val=&quot;0052332E&quot;/&gt;&lt;wsp:rsid wsp:val=&quot;00523A7A&quot;/&gt;&lt;wsp:rsid wsp:val=&quot;00530E44&quot;/&gt;&lt;wsp:rsid wsp:val=&quot;005337DB&quot;/&gt;&lt;wsp:rsid wsp:val=&quot;00534F3B&quot;/&gt;&lt;wsp:rsid wsp:val=&quot;00537CAF&quot;/&gt;&lt;wsp:rsid wsp:val=&quot;0054185D&quot;/&gt;&lt;wsp:rsid wsp:val=&quot;005423F3&quot;/&gt;&lt;wsp:rsid wsp:val=&quot;00543652&quot;/&gt;&lt;wsp:rsid wsp:val=&quot;00545925&quot;/&gt;&lt;wsp:rsid wsp:val=&quot;00546BEF&quot;/&gt;&lt;wsp:rsid wsp:val=&quot;005476A2&quot;/&gt;&lt;wsp:rsid wsp:val=&quot;0054799C&quot;/&gt;&lt;wsp:rsid wsp:val=&quot;00547AEB&quot;/&gt;&lt;wsp:rsid wsp:val=&quot;00547F6A&quot;/&gt;&lt;wsp:rsid wsp:val=&quot;005519E2&quot;/&gt;&lt;wsp:rsid wsp:val=&quot;00553E3A&quot;/&gt;&lt;wsp:rsid wsp:val=&quot;00554E95&quot;/&gt;&lt;wsp:rsid wsp:val=&quot;00556A4D&quot;/&gt;&lt;wsp:rsid wsp:val=&quot;00556DFE&quot;/&gt;&lt;wsp:rsid wsp:val=&quot;00560426&quot;/&gt;&lt;wsp:rsid wsp:val=&quot;00562BB4&quot;/&gt;&lt;wsp:rsid wsp:val=&quot;005634EC&quot;/&gt;&lt;wsp:rsid wsp:val=&quot;00566689&quot;/&gt;&lt;wsp:rsid wsp:val=&quot;0056693D&quot;/&gt;&lt;wsp:rsid wsp:val=&quot;00566FBD&quot;/&gt;&lt;wsp:rsid wsp:val=&quot;00570536&quot;/&gt;&lt;wsp:rsid wsp:val=&quot;00570937&quot;/&gt;&lt;wsp:rsid wsp:val=&quot;00570ACF&quot;/&gt;&lt;wsp:rsid wsp:val=&quot;00571A20&quot;/&gt;&lt;wsp:rsid wsp:val=&quot;00571B80&quot;/&gt;&lt;wsp:rsid wsp:val=&quot;0057322A&quot;/&gt;&lt;wsp:rsid wsp:val=&quot;005748DF&quot;/&gt;&lt;wsp:rsid wsp:val=&quot;005765F4&quot;/&gt;&lt;wsp:rsid wsp:val=&quot;00580299&quot;/&gt;&lt;wsp:rsid wsp:val=&quot;005858DF&quot;/&gt;&lt;wsp:rsid wsp:val=&quot;00585CC3&quot;/&gt;&lt;wsp:rsid wsp:val=&quot;00587DE1&quot;/&gt;&lt;wsp:rsid wsp:val=&quot;005936B6&quot;/&gt;&lt;wsp:rsid wsp:val=&quot;0059417F&quot;/&gt;&lt;wsp:rsid wsp:val=&quot;00594D97&quot;/&gt;&lt;wsp:rsid wsp:val=&quot;00595848&quot;/&gt;&lt;wsp:rsid wsp:val=&quot;00595D38&quot;/&gt;&lt;wsp:rsid wsp:val=&quot;00596382&quot;/&gt;&lt;wsp:rsid wsp:val=&quot;005969E8&quot;/&gt;&lt;wsp:rsid wsp:val=&quot;005A0FA2&quot;/&gt;&lt;wsp:rsid wsp:val=&quot;005A2DC6&quot;/&gt;&lt;wsp:rsid wsp:val=&quot;005A4004&quot;/&gt;&lt;wsp:rsid wsp:val=&quot;005A5952&quot;/&gt;&lt;wsp:rsid wsp:val=&quot;005A6497&quot;/&gt;&lt;wsp:rsid wsp:val=&quot;005B0449&quot;/&gt;&lt;wsp:rsid wsp:val=&quot;005B25BC&quot;/&gt;&lt;wsp:rsid wsp:val=&quot;005B2B37&quot;/&gt;&lt;wsp:rsid wsp:val=&quot;005B374C&quot;/&gt;&lt;wsp:rsid wsp:val=&quot;005B43F6&quot;/&gt;&lt;wsp:rsid wsp:val=&quot;005B49FF&quot;/&gt;&lt;wsp:rsid wsp:val=&quot;005B5475&quot;/&gt;&lt;wsp:rsid wsp:val=&quot;005B6C3C&quot;/&gt;&lt;wsp:rsid wsp:val=&quot;005C21DF&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48D8&quot;/&gt;&lt;wsp:rsid wsp:val=&quot;005D6AA0&quot;/&gt;&lt;wsp:rsid wsp:val=&quot;005D6DA0&quot;/&gt;&lt;wsp:rsid wsp:val=&quot;005D7D37&quot;/&gt;&lt;wsp:rsid wsp:val=&quot;005E1B32&quot;/&gt;&lt;wsp:rsid wsp:val=&quot;005E1E3F&quot;/&gt;&lt;wsp:rsid wsp:val=&quot;005E4C37&quot;/&gt;&lt;wsp:rsid wsp:val=&quot;005F1309&quot;/&gt;&lt;wsp:rsid wsp:val=&quot;005F1A74&quot;/&gt;&lt;wsp:rsid wsp:val=&quot;005F4EC3&quot;/&gt;&lt;wsp:rsid wsp:val=&quot;005F5E9D&quot;/&gt;&lt;wsp:rsid wsp:val=&quot;005F6E9E&quot;/&gt;&lt;wsp:rsid wsp:val=&quot;005F731F&quot;/&gt;&lt;wsp:rsid wsp:val=&quot;005F73D9&quot;/&gt;&lt;wsp:rsid wsp:val=&quot;0060301B&quot;/&gt;&lt;wsp:rsid wsp:val=&quot;00603782&quot;/&gt;&lt;wsp:rsid wsp:val=&quot;00611EF6&quot;/&gt;&lt;wsp:rsid wsp:val=&quot;00613A05&quot;/&gt;&lt;wsp:rsid wsp:val=&quot;00613ABD&quot;/&gt;&lt;wsp:rsid wsp:val=&quot;00614987&quot;/&gt;&lt;wsp:rsid wsp:val=&quot;00615049&quot;/&gt;&lt;wsp:rsid wsp:val=&quot;006177E2&quot;/&gt;&lt;wsp:rsid wsp:val=&quot;00623D44&quot;/&gt;&lt;wsp:rsid wsp:val=&quot;00624463&quot;/&gt;&lt;wsp:rsid wsp:val=&quot;00625E37&quot;/&gt;&lt;wsp:rsid wsp:val=&quot;00626926&quot;/&gt;&lt;wsp:rsid wsp:val=&quot;00634BB2&quot;/&gt;&lt;wsp:rsid wsp:val=&quot;00640051&quot;/&gt;&lt;wsp:rsid wsp:val=&quot;0064195E&quot;/&gt;&lt;wsp:rsid wsp:val=&quot;00642348&quot;/&gt;&lt;wsp:rsid wsp:val=&quot;00643113&quot;/&gt;&lt;wsp:rsid wsp:val=&quot;0064456E&quot;/&gt;&lt;wsp:rsid wsp:val=&quot;00645579&quot;/&gt;&lt;wsp:rsid wsp:val=&quot;00645609&quot;/&gt;&lt;wsp:rsid wsp:val=&quot;00645CFD&quot;/&gt;&lt;wsp:rsid wsp:val=&quot;00645E6A&quot;/&gt;&lt;wsp:rsid wsp:val=&quot;006472DE&quot;/&gt;&lt;wsp:rsid wsp:val=&quot;0065303B&quot;/&gt;&lt;wsp:rsid wsp:val=&quot;006539AE&quot;/&gt;&lt;wsp:rsid wsp:val=&quot;00654BB3&quot;/&gt;&lt;wsp:rsid wsp:val=&quot;006555C7&quot;/&gt;&lt;wsp:rsid wsp:val=&quot;006564C5&quot;/&gt;&lt;wsp:rsid wsp:val=&quot;006623F9&quot;/&gt;&lt;wsp:rsid wsp:val=&quot;006656BB&quot;/&gt;&lt;wsp:rsid wsp:val=&quot;00666238&quot;/&gt;&lt;wsp:rsid wsp:val=&quot;006666E4&quot;/&gt;&lt;wsp:rsid wsp:val=&quot;00675F34&quot;/&gt;&lt;wsp:rsid wsp:val=&quot;00676ADD&quot;/&gt;&lt;wsp:rsid wsp:val=&quot;006801BE&quot;/&gt;&lt;wsp:rsid wsp:val=&quot;00681868&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2469&quot;/&gt;&lt;wsp:rsid wsp:val=&quot;006A3605&quot;/&gt;&lt;wsp:rsid wsp:val=&quot;006A45C1&quot;/&gt;&lt;wsp:rsid wsp:val=&quot;006A6EE1&quot;/&gt;&lt;wsp:rsid wsp:val=&quot;006B2A42&quot;/&gt;&lt;wsp:rsid wsp:val=&quot;006B2FA0&quot;/&gt;&lt;wsp:rsid wsp:val=&quot;006B3BB5&quot;/&gt;&lt;wsp:rsid wsp:val=&quot;006B7170&quot;/&gt;&lt;wsp:rsid wsp:val=&quot;006C099B&quot;/&gt;&lt;wsp:rsid wsp:val=&quot;006C2835&quot;/&gt;&lt;wsp:rsid wsp:val=&quot;006C2C6C&quot;/&gt;&lt;wsp:rsid wsp:val=&quot;006C52F7&quot;/&gt;&lt;wsp:rsid wsp:val=&quot;006C73DF&quot;/&gt;&lt;wsp:rsid wsp:val=&quot;006D6ED8&quot;/&gt;&lt;wsp:rsid wsp:val=&quot;006E0051&quot;/&gt;&lt;wsp:rsid wsp:val=&quot;006E2F87&quot;/&gt;&lt;wsp:rsid wsp:val=&quot;006E4A82&quot;/&gt;&lt;wsp:rsid wsp:val=&quot;006E7AC8&quot;/&gt;&lt;wsp:rsid wsp:val=&quot;006F1592&quot;/&gt;&lt;wsp:rsid wsp:val=&quot;006F4666&quot;/&gt;&lt;wsp:rsid wsp:val=&quot;007000F0&quot;/&gt;&lt;wsp:rsid wsp:val=&quot;007003FC&quot;/&gt;&lt;wsp:rsid wsp:val=&quot;007013B0&quot;/&gt;&lt;wsp:rsid wsp:val=&quot;007040C1&quot;/&gt;&lt;wsp:rsid wsp:val=&quot;00704221&quot;/&gt;&lt;wsp:rsid wsp:val=&quot;007049DF&quot;/&gt;&lt;wsp:rsid wsp:val=&quot;00704D87&quot;/&gt;&lt;wsp:rsid wsp:val=&quot;00705161&quot;/&gt;&lt;wsp:rsid wsp:val=&quot;007127F2&quot;/&gt;&lt;wsp:rsid wsp:val=&quot;00713B88&quot;/&gt;&lt;wsp:rsid wsp:val=&quot;00720496&quot;/&gt;&lt;wsp:rsid wsp:val=&quot;007258AA&quot;/&gt;&lt;wsp:rsid wsp:val=&quot;00725D6F&quot;/&gt;&lt;wsp:rsid wsp:val=&quot;00726297&quot;/&gt;&lt;wsp:rsid wsp:val=&quot;00732094&quot;/&gt;&lt;wsp:rsid wsp:val=&quot;0073211D&quot;/&gt;&lt;wsp:rsid wsp:val=&quot;007333B3&quot;/&gt;&lt;wsp:rsid wsp:val=&quot;00735851&quot;/&gt;&lt;wsp:rsid wsp:val=&quot;00735A31&quot;/&gt;&lt;wsp:rsid wsp:val=&quot;00737671&quot;/&gt;&lt;wsp:rsid wsp:val=&quot;00737AF1&quot;/&gt;&lt;wsp:rsid wsp:val=&quot;0074150C&quot;/&gt;&lt;wsp:rsid wsp:val=&quot;007436B8&quot;/&gt;&lt;wsp:rsid wsp:val=&quot;007544D4&quot;/&gt;&lt;wsp:rsid wsp:val=&quot;00756874&quot;/&gt;&lt;wsp:rsid wsp:val=&quot;00757025&quot;/&gt;&lt;wsp:rsid wsp:val=&quot;0075736E&quot;/&gt;&lt;wsp:rsid wsp:val=&quot;00757938&quot;/&gt;&lt;wsp:rsid wsp:val=&quot;00757BDC&quot;/&gt;&lt;wsp:rsid wsp:val=&quot;00757FA9&quot;/&gt;&lt;wsp:rsid wsp:val=&quot;007637DD&quot;/&gt;&lt;wsp:rsid wsp:val=&quot;00763C91&quot;/&gt;&lt;wsp:rsid wsp:val=&quot;00774719&quot;/&gt;&lt;wsp:rsid wsp:val=&quot;00774B71&quot;/&gt;&lt;wsp:rsid wsp:val=&quot;007771B0&quot;/&gt;&lt;wsp:rsid wsp:val=&quot;00777298&quot;/&gt;&lt;wsp:rsid wsp:val=&quot;0078005E&quot;/&gt;&lt;wsp:rsid wsp:val=&quot;00780817&quot;/&gt;&lt;wsp:rsid wsp:val=&quot;00781423&quot;/&gt;&lt;wsp:rsid wsp:val=&quot;0078174F&quot;/&gt;&lt;wsp:rsid wsp:val=&quot;007831B0&quot;/&gt;&lt;wsp:rsid wsp:val=&quot;00784592&quot;/&gt;&lt;wsp:rsid wsp:val=&quot;00785E7F&quot;/&gt;&lt;wsp:rsid wsp:val=&quot;007860DD&quot;/&gt;&lt;wsp:rsid wsp:val=&quot;007864FE&quot;/&gt;&lt;wsp:rsid wsp:val=&quot;00792320&quot;/&gt;&lt;wsp:rsid wsp:val=&quot;0079637E&quot;/&gt;&lt;wsp:rsid wsp:val=&quot;007976D3&quot;/&gt;&lt;wsp:rsid wsp:val=&quot;007A24A4&quot;/&gt;&lt;wsp:rsid wsp:val=&quot;007A28D0&quot;/&gt;&lt;wsp:rsid wsp:val=&quot;007A53AD&quot;/&gt;&lt;wsp:rsid wsp:val=&quot;007A583F&quot;/&gt;&lt;wsp:rsid wsp:val=&quot;007A613F&quot;/&gt;&lt;wsp:rsid wsp:val=&quot;007A6203&quot;/&gt;&lt;wsp:rsid wsp:val=&quot;007A6225&quot;/&gt;&lt;wsp:rsid wsp:val=&quot;007A7244&quot;/&gt;&lt;wsp:rsid wsp:val=&quot;007B12DD&quot;/&gt;&lt;wsp:rsid wsp:val=&quot;007B1C6B&quot;/&gt;&lt;wsp:rsid wsp:val=&quot;007B25A3&quot;/&gt;&lt;wsp:rsid wsp:val=&quot;007B7B37&quot;/&gt;&lt;wsp:rsid wsp:val=&quot;007B7EB0&quot;/&gt;&lt;wsp:rsid wsp:val=&quot;007B7F47&quot;/&gt;&lt;wsp:rsid wsp:val=&quot;007C02FC&quot;/&gt;&lt;wsp:rsid wsp:val=&quot;007C1EBA&quot;/&gt;&lt;wsp:rsid wsp:val=&quot;007C3C20&quot;/&gt;&lt;wsp:rsid wsp:val=&quot;007D12D4&quot;/&gt;&lt;wsp:rsid wsp:val=&quot;007D170A&quot;/&gt;&lt;wsp:rsid wsp:val=&quot;007E035F&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68AC&quot;/&gt;&lt;wsp:rsid wsp:val=&quot;00807555&quot;/&gt;&lt;wsp:rsid wsp:val=&quot;008075EA&quot;/&gt;&lt;wsp:rsid wsp:val=&quot;008120B3&quot;/&gt;&lt;wsp:rsid wsp:val=&quot;008124BF&quot;/&gt;&lt;wsp:rsid wsp:val=&quot;00813CA0&quot;/&gt;&lt;wsp:rsid wsp:val=&quot;00813F2B&quot;/&gt;&lt;wsp:rsid wsp:val=&quot;0081645F&quot;/&gt;&lt;wsp:rsid wsp:val=&quot;00817304&quot;/&gt;&lt;wsp:rsid wsp:val=&quot;008203C4&quot;/&gt;&lt;wsp:rsid wsp:val=&quot;00823877&quot;/&gt;&lt;wsp:rsid wsp:val=&quot;00824ECF&quot;/&gt;&lt;wsp:rsid wsp:val=&quot;008261FB&quot;/&gt;&lt;wsp:rsid wsp:val=&quot;0083271B&quot;/&gt;&lt;wsp:rsid wsp:val=&quot;00832EF8&quot;/&gt;&lt;wsp:rsid wsp:val=&quot;00833385&quot;/&gt;&lt;wsp:rsid wsp:val=&quot;00842958&quot;/&gt;&lt;wsp:rsid wsp:val=&quot;00852529&quot;/&gt;&lt;wsp:rsid wsp:val=&quot;00854556&quot;/&gt;&lt;wsp:rsid wsp:val=&quot;00855ECC&quot;/&gt;&lt;wsp:rsid wsp:val=&quot;00856EAF&quot;/&gt;&lt;wsp:rsid wsp:val=&quot;00861499&quot;/&gt;&lt;wsp:rsid wsp:val=&quot;00864E0E&quot;/&gt;&lt;wsp:rsid wsp:val=&quot;008669C4&quot;/&gt;&lt;wsp:rsid wsp:val=&quot;00872180&quot;/&gt;&lt;wsp:rsid wsp:val=&quot;0087282C&quot;/&gt;&lt;wsp:rsid wsp:val=&quot;00875E57&quot;/&gt;&lt;wsp:rsid wsp:val=&quot;00876DEE&quot;/&gt;&lt;wsp:rsid wsp:val=&quot;00876FC1&quot;/&gt;&lt;wsp:rsid wsp:val=&quot;008803FB&quot;/&gt;&lt;wsp:rsid wsp:val=&quot;0088067A&quot;/&gt;&lt;wsp:rsid wsp:val=&quot;00880E43&quot;/&gt;&lt;wsp:rsid wsp:val=&quot;00884953&quot;/&gt;&lt;wsp:rsid wsp:val=&quot;00884ADD&quot;/&gt;&lt;wsp:rsid wsp:val=&quot;0088611D&quot;/&gt;&lt;wsp:rsid wsp:val=&quot;00886414&quot;/&gt;&lt;wsp:rsid wsp:val=&quot;008929C7&quot;/&gt;&lt;wsp:rsid wsp:val=&quot;00894C1C&quot;/&gt;&lt;wsp:rsid wsp:val=&quot;00896910&quot;/&gt;&lt;wsp:rsid wsp:val=&quot;0089768D&quot;/&gt;&lt;wsp:rsid wsp:val=&quot;008A14BE&quot;/&gt;&lt;wsp:rsid wsp:val=&quot;008A34F1&quot;/&gt;&lt;wsp:rsid wsp:val=&quot;008A3DDA&quot;/&gt;&lt;wsp:rsid wsp:val=&quot;008A4FFD&quot;/&gt;&lt;wsp:rsid wsp:val=&quot;008A7C2E&quot;/&gt;&lt;wsp:rsid wsp:val=&quot;008B4981&quot;/&gt;&lt;wsp:rsid wsp:val=&quot;008C2582&quot;/&gt;&lt;wsp:rsid wsp:val=&quot;008C39E1&quot;/&gt;&lt;wsp:rsid wsp:val=&quot;008C655F&quot;/&gt;&lt;wsp:rsid wsp:val=&quot;008C753E&quot;/&gt;&lt;wsp:rsid wsp:val=&quot;008C7739&quot;/&gt;&lt;wsp:rsid wsp:val=&quot;008D31DC&quot;/&gt;&lt;wsp:rsid wsp:val=&quot;008D32AD&quot;/&gt;&lt;wsp:rsid wsp:val=&quot;008D34CA&quot;/&gt;&lt;wsp:rsid wsp:val=&quot;008D6101&quot;/&gt;&lt;wsp:rsid wsp:val=&quot;008E053B&quot;/&gt;&lt;wsp:rsid wsp:val=&quot;008E2992&quot;/&gt;&lt;wsp:rsid wsp:val=&quot;008E3830&quot;/&gt;&lt;wsp:rsid wsp:val=&quot;008F04BE&quot;/&gt;&lt;wsp:rsid wsp:val=&quot;008F46EA&quot;/&gt;&lt;wsp:rsid wsp:val=&quot;008F6173&quot;/&gt;&lt;wsp:rsid wsp:val=&quot;008F621B&quot;/&gt;&lt;wsp:rsid wsp:val=&quot;008F64C9&quot;/&gt;&lt;wsp:rsid wsp:val=&quot;008F6E2A&quot;/&gt;&lt;wsp:rsid wsp:val=&quot;008F7720&quot;/&gt;&lt;wsp:rsid wsp:val=&quot;008F7C25&quot;/&gt;&lt;wsp:rsid wsp:val=&quot;00906DED&quot;/&gt;&lt;wsp:rsid wsp:val=&quot;00910B2F&quot;/&gt;&lt;wsp:rsid wsp:val=&quot;009117D5&quot;/&gt;&lt;wsp:rsid wsp:val=&quot;009121DF&quot;/&gt;&lt;wsp:rsid wsp:val=&quot;0091240F&quot;/&gt;&lt;wsp:rsid wsp:val=&quot;0091254E&quot;/&gt;&lt;wsp:rsid wsp:val=&quot;00912E48&quot;/&gt;&lt;wsp:rsid wsp:val=&quot;009155C6&quot;/&gt;&lt;wsp:rsid wsp:val=&quot;009170A8&quot;/&gt;&lt;wsp:rsid wsp:val=&quot;009174AA&quot;/&gt;&lt;wsp:rsid wsp:val=&quot;0092055C&quot;/&gt;&lt;wsp:rsid wsp:val=&quot;009219A7&quot;/&gt;&lt;wsp:rsid wsp:val=&quot;009220CD&quot;/&gt;&lt;wsp:rsid wsp:val=&quot;00924E2C&quot;/&gt;&lt;wsp:rsid wsp:val=&quot;00930024&quot;/&gt;&lt;wsp:rsid wsp:val=&quot;00931DD4&quot;/&gt;&lt;wsp:rsid wsp:val=&quot;00931EEC&quot;/&gt;&lt;wsp:rsid wsp:val=&quot;00933707&quot;/&gt;&lt;wsp:rsid wsp:val=&quot;0093445B&quot;/&gt;&lt;wsp:rsid wsp:val=&quot;009347F2&quot;/&gt;&lt;wsp:rsid wsp:val=&quot;009401DF&quot;/&gt;&lt;wsp:rsid wsp:val=&quot;009403E8&quot;/&gt;&lt;wsp:rsid wsp:val=&quot;00940C1E&quot;/&gt;&lt;wsp:rsid wsp:val=&quot;0094188B&quot;/&gt;&lt;wsp:rsid wsp:val=&quot;00943BDE&quot;/&gt;&lt;wsp:rsid wsp:val=&quot;00946371&quot;/&gt;&lt;wsp:rsid wsp:val=&quot;00947247&quot;/&gt;&lt;wsp:rsid wsp:val=&quot;009478AF&quot;/&gt;&lt;wsp:rsid wsp:val=&quot;0095030F&quot;/&gt;&lt;wsp:rsid wsp:val=&quot;00953765&quot;/&gt;&lt;wsp:rsid wsp:val=&quot;00953883&quot;/&gt;&lt;wsp:rsid wsp:val=&quot;00954CA6&quot;/&gt;&lt;wsp:rsid wsp:val=&quot;0095540C&quot;/&gt;&lt;wsp:rsid wsp:val=&quot;0096265B&quot;/&gt;&lt;wsp:rsid wsp:val=&quot;00964EF6&quot;/&gt;&lt;wsp:rsid wsp:val=&quot;00965054&quot;/&gt;&lt;wsp:rsid wsp:val=&quot;009657DE&quot;/&gt;&lt;wsp:rsid wsp:val=&quot;00966AAD&quot;/&gt;&lt;wsp:rsid wsp:val=&quot;009736FB&quot;/&gt;&lt;wsp:rsid wsp:val=&quot;00973FA2&quot;/&gt;&lt;wsp:rsid wsp:val=&quot;0097466C&quot;/&gt;&lt;wsp:rsid wsp:val=&quot;00974FA5&quot;/&gt;&lt;wsp:rsid wsp:val=&quot;00976502&quot;/&gt;&lt;wsp:rsid wsp:val=&quot;009774DC&quot;/&gt;&lt;wsp:rsid wsp:val=&quot;009812F2&quot;/&gt;&lt;wsp:rsid wsp:val=&quot;00981D9F&quot;/&gt;&lt;wsp:rsid wsp:val=&quot;009854EF&quot;/&gt;&lt;wsp:rsid wsp:val=&quot;00985935&quot;/&gt;&lt;wsp:rsid wsp:val=&quot;00986A56&quot;/&gt;&lt;wsp:rsid wsp:val=&quot;00987498&quot;/&gt;&lt;wsp:rsid wsp:val=&quot;009908D3&quot;/&gt;&lt;wsp:rsid wsp:val=&quot;00990A23&quot;/&gt;&lt;wsp:rsid wsp:val=&quot;009939F1&quot;/&gt;&lt;wsp:rsid wsp:val=&quot;0099522D&quot;/&gt;&lt;wsp:rsid wsp:val=&quot;009966A7&quot;/&gt;&lt;wsp:rsid wsp:val=&quot;009A02D8&quot;/&gt;&lt;wsp:rsid wsp:val=&quot;009A05FF&quot;/&gt;&lt;wsp:rsid wsp:val=&quot;009A0CEA&quot;/&gt;&lt;wsp:rsid wsp:val=&quot;009A0DF9&quot;/&gt;&lt;wsp:rsid wsp:val=&quot;009A565F&quot;/&gt;&lt;wsp:rsid wsp:val=&quot;009A5A09&quot;/&gt;&lt;wsp:rsid wsp:val=&quot;009A6F45&quot;/&gt;&lt;wsp:rsid wsp:val=&quot;009A74E4&quot;/&gt;&lt;wsp:rsid wsp:val=&quot;009A7A39&quot;/&gt;&lt;wsp:rsid wsp:val=&quot;009B1D77&quot;/&gt;&lt;wsp:rsid wsp:val=&quot;009B64D0&quot;/&gt;&lt;wsp:rsid wsp:val=&quot;009B68E8&quot;/&gt;&lt;wsp:rsid wsp:val=&quot;009B7D97&quot;/&gt;&lt;wsp:rsid wsp:val=&quot;009C1147&quot;/&gt;&lt;wsp:rsid wsp:val=&quot;009C20D0&quot;/&gt;&lt;wsp:rsid wsp:val=&quot;009C2CD7&quot;/&gt;&lt;wsp:rsid wsp:val=&quot;009C4C9E&quot;/&gt;&lt;wsp:rsid wsp:val=&quot;009C5249&quot;/&gt;&lt;wsp:rsid wsp:val=&quot;009C5BE9&quot;/&gt;&lt;wsp:rsid wsp:val=&quot;009C62F7&quot;/&gt;&lt;wsp:rsid wsp:val=&quot;009C66F6&quot;/&gt;&lt;wsp:rsid wsp:val=&quot;009C759B&quot;/&gt;&lt;wsp:rsid wsp:val=&quot;009D0A7F&quot;/&gt;&lt;wsp:rsid wsp:val=&quot;009D10F6&quot;/&gt;&lt;wsp:rsid wsp:val=&quot;009D11EC&quot;/&gt;&lt;wsp:rsid wsp:val=&quot;009D1E47&quot;/&gt;&lt;wsp:rsid wsp:val=&quot;009D25E3&quot;/&gt;&lt;wsp:rsid wsp:val=&quot;009E111F&quot;/&gt;&lt;wsp:rsid wsp:val=&quot;009E2F39&quot;/&gt;&lt;wsp:rsid wsp:val=&quot;009E4A2A&quot;/&gt;&lt;wsp:rsid wsp:val=&quot;009F08F7&quot;/&gt;&lt;wsp:rsid wsp:val=&quot;009F138B&quot;/&gt;&lt;wsp:rsid wsp:val=&quot;009F69FB&quot;/&gt;&lt;wsp:rsid wsp:val=&quot;00A04F54&quot;/&gt;&lt;wsp:rsid wsp:val=&quot;00A053FA&quot;/&gt;&lt;wsp:rsid wsp:val=&quot;00A075CB&quot;/&gt;&lt;wsp:rsid wsp:val=&quot;00A1200A&quot;/&gt;&lt;wsp:rsid wsp:val=&quot;00A120D8&quot;/&gt;&lt;wsp:rsid wsp:val=&quot;00A139F2&quot;/&gt;&lt;wsp:rsid wsp:val=&quot;00A16B00&quot;/&gt;&lt;wsp:rsid wsp:val=&quot;00A16B41&quot;/&gt;&lt;wsp:rsid wsp:val=&quot;00A16D9A&quot;/&gt;&lt;wsp:rsid wsp:val=&quot;00A21EF4&quot;/&gt;&lt;wsp:rsid wsp:val=&quot;00A31351&quot;/&gt;&lt;wsp:rsid wsp:val=&quot;00A3258C&quot;/&gt;&lt;wsp:rsid wsp:val=&quot;00A327AC&quot;/&gt;&lt;wsp:rsid wsp:val=&quot;00A344D0&quot;/&gt;&lt;wsp:rsid wsp:val=&quot;00A43A40&quot;/&gt;&lt;wsp:rsid wsp:val=&quot;00A44B0E&quot;/&gt;&lt;wsp:rsid wsp:val=&quot;00A45337&quot;/&gt;&lt;wsp:rsid wsp:val=&quot;00A453E9&quot;/&gt;&lt;wsp:rsid wsp:val=&quot;00A46BAC&quot;/&gt;&lt;wsp:rsid wsp:val=&quot;00A4736C&quot;/&gt;&lt;wsp:rsid wsp:val=&quot;00A51190&quot;/&gt;&lt;wsp:rsid wsp:val=&quot;00A56406&quot;/&gt;&lt;wsp:rsid wsp:val=&quot;00A67B98&quot;/&gt;&lt;wsp:rsid wsp:val=&quot;00A71D04&quot;/&gt;&lt;wsp:rsid wsp:val=&quot;00A72027&quot;/&gt;&lt;wsp:rsid wsp:val=&quot;00A749A2&quot;/&gt;&lt;wsp:rsid wsp:val=&quot;00A750A4&quot;/&gt;&lt;wsp:rsid wsp:val=&quot;00A77794&quot;/&gt;&lt;wsp:rsid wsp:val=&quot;00A80D3B&quot;/&gt;&lt;wsp:rsid wsp:val=&quot;00A83659&quot;/&gt;&lt;wsp:rsid wsp:val=&quot;00A85568&quot;/&gt;&lt;wsp:rsid wsp:val=&quot;00A95126&quot;/&gt;&lt;wsp:rsid wsp:val=&quot;00A97DC5&quot;/&gt;&lt;wsp:rsid wsp:val=&quot;00AA1F42&quot;/&gt;&lt;wsp:rsid wsp:val=&quot;00AA2DD9&quot;/&gt;&lt;wsp:rsid wsp:val=&quot;00AA341E&quot;/&gt;&lt;wsp:rsid wsp:val=&quot;00AA475A&quot;/&gt;&lt;wsp:rsid wsp:val=&quot;00AA5C7C&quot;/&gt;&lt;wsp:rsid wsp:val=&quot;00AA5C89&quot;/&gt;&lt;wsp:rsid wsp:val=&quot;00AB56BD&quot;/&gt;&lt;wsp:rsid wsp:val=&quot;00AB5C38&quot;/&gt;&lt;wsp:rsid wsp:val=&quot;00AB5CF6&quot;/&gt;&lt;wsp:rsid wsp:val=&quot;00AB636D&quot;/&gt;&lt;wsp:rsid wsp:val=&quot;00AC089A&quot;/&gt;&lt;wsp:rsid wsp:val=&quot;00AC0D66&quot;/&gt;&lt;wsp:rsid wsp:val=&quot;00AC278D&quot;/&gt;&lt;wsp:rsid wsp:val=&quot;00AC4375&quot;/&gt;&lt;wsp:rsid wsp:val=&quot;00AD2F16&quot;/&gt;&lt;wsp:rsid wsp:val=&quot;00AD3F42&quot;/&gt;&lt;wsp:rsid wsp:val=&quot;00AD4E60&quot;/&gt;&lt;wsp:rsid wsp:val=&quot;00AD7C0A&quot;/&gt;&lt;wsp:rsid wsp:val=&quot;00AE554F&quot;/&gt;&lt;wsp:rsid wsp:val=&quot;00AE72DA&quot;/&gt;&lt;wsp:rsid wsp:val=&quot;00AE7351&quot;/&gt;&lt;wsp:rsid wsp:val=&quot;00AF1AEA&quot;/&gt;&lt;wsp:rsid wsp:val=&quot;00AF1BE9&quot;/&gt;&lt;wsp:rsid wsp:val=&quot;00AF20B1&quot;/&gt;&lt;wsp:rsid wsp:val=&quot;00AF4AA5&quot;/&gt;&lt;wsp:rsid wsp:val=&quot;00AF5018&quot;/&gt;&lt;wsp:rsid wsp:val=&quot;00AF639B&quot;/&gt;&lt;wsp:rsid wsp:val=&quot;00AF676F&quot;/&gt;&lt;wsp:rsid wsp:val=&quot;00AF6EBE&quot;/&gt;&lt;wsp:rsid wsp:val=&quot;00B02F47&quot;/&gt;&lt;wsp:rsid wsp:val=&quot;00B03578&quot;/&gt;&lt;wsp:rsid wsp:val=&quot;00B057B7&quot;/&gt;&lt;wsp:rsid wsp:val=&quot;00B07DAA&quot;/&gt;&lt;wsp:rsid wsp:val=&quot;00B112C6&quot;/&gt;&lt;wsp:rsid wsp:val=&quot;00B135C9&quot;/&gt;&lt;wsp:rsid wsp:val=&quot;00B15DCD&quot;/&gt;&lt;wsp:rsid wsp:val=&quot;00B20627&quot;/&gt;&lt;wsp:rsid wsp:val=&quot;00B23921&quot;/&gt;&lt;wsp:rsid wsp:val=&quot;00B26221&quot;/&gt;&lt;wsp:rsid wsp:val=&quot;00B2657D&quot;/&gt;&lt;wsp:rsid wsp:val=&quot;00B30E7D&quot;/&gt;&lt;wsp:rsid wsp:val=&quot;00B3337E&quot;/&gt;&lt;wsp:rsid wsp:val=&quot;00B347D6&quot;/&gt;&lt;wsp:rsid wsp:val=&quot;00B34F32&quot;/&gt;&lt;wsp:rsid wsp:val=&quot;00B372EA&quot;/&gt;&lt;wsp:rsid wsp:val=&quot;00B40959&quot;/&gt;&lt;wsp:rsid wsp:val=&quot;00B40D93&quot;/&gt;&lt;wsp:rsid wsp:val=&quot;00B416CC&quot;/&gt;&lt;wsp:rsid wsp:val=&quot;00B4266F&quot;/&gt;&lt;wsp:rsid wsp:val=&quot;00B51372&quot;/&gt;&lt;wsp:rsid wsp:val=&quot;00B51A94&quot;/&gt;&lt;wsp:rsid wsp:val=&quot;00B52EDF&quot;/&gt;&lt;wsp:rsid wsp:val=&quot;00B551EA&quot;/&gt;&lt;wsp:rsid wsp:val=&quot;00B601DC&quot;/&gt;&lt;wsp:rsid wsp:val=&quot;00B61725&quot;/&gt;&lt;wsp:rsid wsp:val=&quot;00B631FD&quot;/&gt;&lt;wsp:rsid wsp:val=&quot;00B639F2&quot;/&gt;&lt;wsp:rsid wsp:val=&quot;00B640E8&quot;/&gt;&lt;wsp:rsid wsp:val=&quot;00B6549A&quot;/&gt;&lt;wsp:rsid wsp:val=&quot;00B7446D&quot;/&gt;&lt;wsp:rsid wsp:val=&quot;00B75DE1&quot;/&gt;&lt;wsp:rsid wsp:val=&quot;00B80F17&quot;/&gt;&lt;wsp:rsid wsp:val=&quot;00B82F8D&quot;/&gt;&lt;wsp:rsid wsp:val=&quot;00B82FD4&quot;/&gt;&lt;wsp:rsid wsp:val=&quot;00B84122&quot;/&gt;&lt;wsp:rsid wsp:val=&quot;00B841E5&quot;/&gt;&lt;wsp:rsid wsp:val=&quot;00B85B2F&quot;/&gt;&lt;wsp:rsid wsp:val=&quot;00B904DD&quot;/&gt;&lt;wsp:rsid wsp:val=&quot;00B906C7&quot;/&gt;&lt;wsp:rsid wsp:val=&quot;00B92AEB&quot;/&gt;&lt;wsp:rsid wsp:val=&quot;00B93DA4&quot;/&gt;&lt;wsp:rsid wsp:val=&quot;00B94A67&quot;/&gt;&lt;wsp:rsid wsp:val=&quot;00B97AAA&quot;/&gt;&lt;wsp:rsid wsp:val=&quot;00BA1A17&quot;/&gt;&lt;wsp:rsid wsp:val=&quot;00BA74B0&quot;/&gt;&lt;wsp:rsid wsp:val=&quot;00BB1738&quot;/&gt;&lt;wsp:rsid wsp:val=&quot;00BB263C&quot;/&gt;&lt;wsp:rsid wsp:val=&quot;00BB316A&quot;/&gt;&lt;wsp:rsid wsp:val=&quot;00BB70A9&quot;/&gt;&lt;wsp:rsid wsp:val=&quot;00BB7151&quot;/&gt;&lt;wsp:rsid wsp:val=&quot;00BC0AD3&quot;/&gt;&lt;wsp:rsid wsp:val=&quot;00BC0B79&quot;/&gt;&lt;wsp:rsid wsp:val=&quot;00BC3D43&quot;/&gt;&lt;wsp:rsid wsp:val=&quot;00BC5D8B&quot;/&gt;&lt;wsp:rsid wsp:val=&quot;00BC6F41&quot;/&gt;&lt;wsp:rsid wsp:val=&quot;00BC75B5&quot;/&gt;&lt;wsp:rsid wsp:val=&quot;00BD15B5&quot;/&gt;&lt;wsp:rsid wsp:val=&quot;00BD3F19&quot;/&gt;&lt;wsp:rsid wsp:val=&quot;00BD4762&quot;/&gt;&lt;wsp:rsid wsp:val=&quot;00BD5278&quot;/&gt;&lt;wsp:rsid wsp:val=&quot;00BD5E6D&quot;/&gt;&lt;wsp:rsid wsp:val=&quot;00BD6761&quot;/&gt;&lt;wsp:rsid wsp:val=&quot;00BE3695&quot;/&gt;&lt;wsp:rsid wsp:val=&quot;00BE4326&quot;/&gt;&lt;wsp:rsid wsp:val=&quot;00BF1F78&quot;/&gt;&lt;wsp:rsid wsp:val=&quot;00BF2E74&quot;/&gt;&lt;wsp:rsid wsp:val=&quot;00BF50DA&quot;/&gt;&lt;wsp:rsid wsp:val=&quot;00BF6CE0&quot;/&gt;&lt;wsp:rsid wsp:val=&quot;00C04796&quot;/&gt;&lt;wsp:rsid wsp:val=&quot;00C05269&quot;/&gt;&lt;wsp:rsid wsp:val=&quot;00C05AAD&quot;/&gt;&lt;wsp:rsid wsp:val=&quot;00C05D79&quot;/&gt;&lt;wsp:rsid wsp:val=&quot;00C05E4D&quot;/&gt;&lt;wsp:rsid wsp:val=&quot;00C1214A&quot;/&gt;&lt;wsp:rsid wsp:val=&quot;00C132DD&quot;/&gt;&lt;wsp:rsid wsp:val=&quot;00C16B72&quot;/&gt;&lt;wsp:rsid wsp:val=&quot;00C20525&quot;/&gt;&lt;wsp:rsid wsp:val=&quot;00C210DE&quot;/&gt;&lt;wsp:rsid wsp:val=&quot;00C2739B&quot;/&gt;&lt;wsp:rsid wsp:val=&quot;00C30A9E&quot;/&gt;&lt;wsp:rsid wsp:val=&quot;00C30DAF&quot;/&gt;&lt;wsp:rsid wsp:val=&quot;00C313E3&quot;/&gt;&lt;wsp:rsid wsp:val=&quot;00C31DE5&quot;/&gt;&lt;wsp:rsid wsp:val=&quot;00C37194&quot;/&gt;&lt;wsp:rsid wsp:val=&quot;00C418B6&quot;/&gt;&lt;wsp:rsid wsp:val=&quot;00C43382&quot;/&gt;&lt;wsp:rsid wsp:val=&quot;00C447E1&quot;/&gt;&lt;wsp:rsid wsp:val=&quot;00C4769F&quot;/&gt;&lt;wsp:rsid wsp:val=&quot;00C508AC&quot;/&gt;&lt;wsp:rsid wsp:val=&quot;00C51723&quot;/&gt;&lt;wsp:rsid wsp:val=&quot;00C5245F&quot;/&gt;&lt;wsp:rsid wsp:val=&quot;00C54454&quot;/&gt;&lt;wsp:rsid wsp:val=&quot;00C569CC&quot;/&gt;&lt;wsp:rsid wsp:val=&quot;00C61AB9&quot;/&gt;&lt;wsp:rsid wsp:val=&quot;00C620EC&quot;/&gt;&lt;wsp:rsid wsp:val=&quot;00C63475&quot;/&gt;&lt;wsp:rsid wsp:val=&quot;00C63D49&quot;/&gt;&lt;wsp:rsid wsp:val=&quot;00C6529A&quot;/&gt;&lt;wsp:rsid wsp:val=&quot;00C66478&quot;/&gt;&lt;wsp:rsid wsp:val=&quot;00C66E55&quot;/&gt;&lt;wsp:rsid wsp:val=&quot;00C67B24&quot;/&gt;&lt;wsp:rsid wsp:val=&quot;00C707D9&quot;/&gt;&lt;wsp:rsid wsp:val=&quot;00C70FFF&quot;/&gt;&lt;wsp:rsid wsp:val=&quot;00C72E52&quot;/&gt;&lt;wsp:rsid wsp:val=&quot;00C736F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87F28&quot;/&gt;&lt;wsp:rsid wsp:val=&quot;00C937A7&quot;/&gt;&lt;wsp:rsid wsp:val=&quot;00C9464B&quot;/&gt;&lt;wsp:rsid wsp:val=&quot;00C9579D&quot;/&gt;&lt;wsp:rsid wsp:val=&quot;00CA03A1&quot;/&gt;&lt;wsp:rsid wsp:val=&quot;00CA3C7D&quot;/&gt;&lt;wsp:rsid wsp:val=&quot;00CA4A7A&quot;/&gt;&lt;wsp:rsid wsp:val=&quot;00CA5877&quot;/&gt;&lt;wsp:rsid wsp:val=&quot;00CB11E8&quot;/&gt;&lt;wsp:rsid wsp:val=&quot;00CB2D53&quot;/&gt;&lt;wsp:rsid wsp:val=&quot;00CC2AC1&quot;/&gt;&lt;wsp:rsid wsp:val=&quot;00CC3CED&quot;/&gt;&lt;wsp:rsid wsp:val=&quot;00CC4FB3&quot;/&gt;&lt;wsp:rsid wsp:val=&quot;00CC6B79&quot;/&gt;&lt;wsp:rsid wsp:val=&quot;00CD056A&quot;/&gt;&lt;wsp:rsid wsp:val=&quot;00CD1153&quot;/&gt;&lt;wsp:rsid wsp:val=&quot;00CD1D60&quot;/&gt;&lt;wsp:rsid wsp:val=&quot;00CD33E9&quot;/&gt;&lt;wsp:rsid wsp:val=&quot;00CD4951&quot;/&gt;&lt;wsp:rsid wsp:val=&quot;00CD660F&quot;/&gt;&lt;wsp:rsid wsp:val=&quot;00CE35EA&quot;/&gt;&lt;wsp:rsid wsp:val=&quot;00CE4A18&quot;/&gt;&lt;wsp:rsid wsp:val=&quot;00CE7546&quot;/&gt;&lt;wsp:rsid wsp:val=&quot;00CF2307&quot;/&gt;&lt;wsp:rsid wsp:val=&quot;00CF5D6F&quot;/&gt;&lt;wsp:rsid wsp:val=&quot;00CF6AA5&quot;/&gt;&lt;wsp:rsid wsp:val=&quot;00D00EE3&quot;/&gt;&lt;wsp:rsid wsp:val=&quot;00D0138D&quot;/&gt;&lt;wsp:rsid wsp:val=&quot;00D02564&quot;/&gt;&lt;wsp:rsid wsp:val=&quot;00D02D0D&quot;/&gt;&lt;wsp:rsid wsp:val=&quot;00D033F5&quot;/&gt;&lt;wsp:rsid wsp:val=&quot;00D040DE&quot;/&gt;&lt;wsp:rsid wsp:val=&quot;00D04902&quot;/&gt;&lt;wsp:rsid wsp:val=&quot;00D1164E&quot;/&gt;&lt;wsp:rsid wsp:val=&quot;00D13AB9&quot;/&gt;&lt;wsp:rsid wsp:val=&quot;00D1420E&quot;/&gt;&lt;wsp:rsid wsp:val=&quot;00D14DF5&quot;/&gt;&lt;wsp:rsid wsp:val=&quot;00D15C81&quot;/&gt;&lt;wsp:rsid wsp:val=&quot;00D15DCC&quot;/&gt;&lt;wsp:rsid wsp:val=&quot;00D15FAF&quot;/&gt;&lt;wsp:rsid wsp:val=&quot;00D20F72&quot;/&gt;&lt;wsp:rsid wsp:val=&quot;00D24785&quot;/&gt;&lt;wsp:rsid wsp:val=&quot;00D26D98&quot;/&gt;&lt;wsp:rsid wsp:val=&quot;00D27256&quot;/&gt;&lt;wsp:rsid wsp:val=&quot;00D344BC&quot;/&gt;&lt;wsp:rsid wsp:val=&quot;00D34F6C&quot;/&gt;&lt;wsp:rsid wsp:val=&quot;00D43CBF&quot;/&gt;&lt;wsp:rsid wsp:val=&quot;00D45FCC&quot;/&gt;&lt;wsp:rsid wsp:val=&quot;00D46B51&quot;/&gt;&lt;wsp:rsid wsp:val=&quot;00D474D1&quot;/&gt;&lt;wsp:rsid wsp:val=&quot;00D5088F&quot;/&gt;&lt;wsp:rsid wsp:val=&quot;00D50D15&quot;/&gt;&lt;wsp:rsid wsp:val=&quot;00D5711F&quot;/&gt;&lt;wsp:rsid wsp:val=&quot;00D627DC&quot;/&gt;&lt;wsp:rsid wsp:val=&quot;00D64F73&quot;/&gt;&lt;wsp:rsid wsp:val=&quot;00D66373&quot;/&gt;&lt;wsp:rsid wsp:val=&quot;00D6708B&quot;/&gt;&lt;wsp:rsid wsp:val=&quot;00D6781B&quot;/&gt;&lt;wsp:rsid wsp:val=&quot;00D728B2&quot;/&gt;&lt;wsp:rsid wsp:val=&quot;00D73125&quot;/&gt;&lt;wsp:rsid wsp:val=&quot;00D7598C&quot;/&gt;&lt;wsp:rsid wsp:val=&quot;00D82F8E&quot;/&gt;&lt;wsp:rsid wsp:val=&quot;00D8692A&quot;/&gt;&lt;wsp:rsid wsp:val=&quot;00D94F68&quot;/&gt;&lt;wsp:rsid wsp:val=&quot;00D96BE7&quot;/&gt;&lt;wsp:rsid wsp:val=&quot;00D978A0&quot;/&gt;&lt;wsp:rsid wsp:val=&quot;00D97D4D&quot;/&gt;&lt;wsp:rsid wsp:val=&quot;00DA20FF&quot;/&gt;&lt;wsp:rsid wsp:val=&quot;00DA4276&quot;/&gt;&lt;wsp:rsid wsp:val=&quot;00DA4A9C&quot;/&gt;&lt;wsp:rsid wsp:val=&quot;00DA5155&quot;/&gt;&lt;wsp:rsid wsp:val=&quot;00DB156D&quot;/&gt;&lt;wsp:rsid wsp:val=&quot;00DB24FF&quot;/&gt;&lt;wsp:rsid wsp:val=&quot;00DB3327&quot;/&gt;&lt;wsp:rsid wsp:val=&quot;00DB60E8&quot;/&gt;&lt;wsp:rsid wsp:val=&quot;00DB70FE&quot;/&gt;&lt;wsp:rsid wsp:val=&quot;00DB7BF6&quot;/&gt;&lt;wsp:rsid wsp:val=&quot;00DB7E00&quot;/&gt;&lt;wsp:rsid wsp:val=&quot;00DC07FA&quot;/&gt;&lt;wsp:rsid wsp:val=&quot;00DC39F2&quot;/&gt;&lt;wsp:rsid wsp:val=&quot;00DC3DAA&quot;/&gt;&lt;wsp:rsid wsp:val=&quot;00DC407B&quot;/&gt;&lt;wsp:rsid wsp:val=&quot;00DC43DE&quot;/&gt;&lt;wsp:rsid wsp:val=&quot;00DC4FAB&quot;/&gt;&lt;wsp:rsid wsp:val=&quot;00DD110B&quot;/&gt;&lt;wsp:rsid wsp:val=&quot;00DD17DF&quot;/&gt;&lt;wsp:rsid wsp:val=&quot;00DD4EF2&quot;/&gt;&lt;wsp:rsid wsp:val=&quot;00DD5063&quot;/&gt;&lt;wsp:rsid wsp:val=&quot;00DD5131&quot;/&gt;&lt;wsp:rsid wsp:val=&quot;00DD7B0B&quot;/&gt;&lt;wsp:rsid wsp:val=&quot;00DE0182&quot;/&gt;&lt;wsp:rsid wsp:val=&quot;00DE0B19&quot;/&gt;&lt;wsp:rsid wsp:val=&quot;00DE2348&quot;/&gt;&lt;wsp:rsid wsp:val=&quot;00DE323F&quot;/&gt;&lt;wsp:rsid wsp:val=&quot;00DE6943&quot;/&gt;&lt;wsp:rsid wsp:val=&quot;00DF0111&quot;/&gt;&lt;wsp:rsid wsp:val=&quot;00DF3B80&quot;/&gt;&lt;wsp:rsid wsp:val=&quot;00DF4AA0&quot;/&gt;&lt;wsp:rsid wsp:val=&quot;00DF4B2B&quot;/&gt;&lt;wsp:rsid wsp:val=&quot;00DF52EE&quot;/&gt;&lt;wsp:rsid wsp:val=&quot;00DF5416&quot;/&gt;&lt;wsp:rsid wsp:val=&quot;00DF5783&quot;/&gt;&lt;wsp:rsid wsp:val=&quot;00DF5FED&quot;/&gt;&lt;wsp:rsid wsp:val=&quot;00E00E27&quot;/&gt;&lt;wsp:rsid wsp:val=&quot;00E010F2&quot;/&gt;&lt;wsp:rsid wsp:val=&quot;00E025DB&quot;/&gt;&lt;wsp:rsid wsp:val=&quot;00E03022&quot;/&gt;&lt;wsp:rsid wsp:val=&quot;00E04DB8&quot;/&gt;&lt;wsp:rsid wsp:val=&quot;00E0567A&quot;/&gt;&lt;wsp:rsid wsp:val=&quot;00E12920&quot;/&gt;&lt;wsp:rsid wsp:val=&quot;00E17E46&quot;/&gt;&lt;wsp:rsid wsp:val=&quot;00E20892&quot;/&gt;&lt;wsp:rsid wsp:val=&quot;00E21DBE&quot;/&gt;&lt;wsp:rsid wsp:val=&quot;00E25151&quot;/&gt;&lt;wsp:rsid wsp:val=&quot;00E2627F&quot;/&gt;&lt;wsp:rsid wsp:val=&quot;00E27533&quot;/&gt;&lt;wsp:rsid wsp:val=&quot;00E32BEE&quot;/&gt;&lt;wsp:rsid wsp:val=&quot;00E32DCD&quot;/&gt;&lt;wsp:rsid wsp:val=&quot;00E36E70&quot;/&gt;&lt;wsp:rsid wsp:val=&quot;00E435D3&quot;/&gt;&lt;wsp:rsid wsp:val=&quot;00E43F18&quot;/&gt;&lt;wsp:rsid wsp:val=&quot;00E44097&quot;/&gt;&lt;wsp:rsid wsp:val=&quot;00E46490&quot;/&gt;&lt;wsp:rsid wsp:val=&quot;00E524D0&quot;/&gt;&lt;wsp:rsid wsp:val=&quot;00E53F9C&quot;/&gt;&lt;wsp:rsid wsp:val=&quot;00E54F56&quot;/&gt;&lt;wsp:rsid wsp:val=&quot;00E55DAB&quot;/&gt;&lt;wsp:rsid wsp:val=&quot;00E56573&quot;/&gt;&lt;wsp:rsid wsp:val=&quot;00E56872&quot;/&gt;&lt;wsp:rsid wsp:val=&quot;00E5744E&quot;/&gt;&lt;wsp:rsid wsp:val=&quot;00E61088&quot;/&gt;&lt;wsp:rsid wsp:val=&quot;00E6221A&quot;/&gt;&lt;wsp:rsid wsp:val=&quot;00E63492&quot;/&gt;&lt;wsp:rsid wsp:val=&quot;00E66C99&quot;/&gt;&lt;wsp:rsid wsp:val=&quot;00E67062&quot;/&gt;&lt;wsp:rsid wsp:val=&quot;00E70311&quot;/&gt;&lt;wsp:rsid wsp:val=&quot;00E74851&quot;/&gt;&lt;wsp:rsid wsp:val=&quot;00E75E82&quot;/&gt;&lt;wsp:rsid wsp:val=&quot;00E768BA&quot;/&gt;&lt;wsp:rsid wsp:val=&quot;00E7769E&quot;/&gt;&lt;wsp:rsid wsp:val=&quot;00E8063C&quot;/&gt;&lt;wsp:rsid wsp:val=&quot;00E838AE&quot;/&gt;&lt;wsp:rsid wsp:val=&quot;00E83CC5&quot;/&gt;&lt;wsp:rsid wsp:val=&quot;00E84B08&quot;/&gt;&lt;wsp:rsid wsp:val=&quot;00E91FF8&quot;/&gt;&lt;wsp:rsid wsp:val=&quot;00E93026&quot;/&gt;&lt;wsp:rsid wsp:val=&quot;00E95F0A&quot;/&gt;&lt;wsp:rsid wsp:val=&quot;00EA235C&quot;/&gt;&lt;wsp:rsid wsp:val=&quot;00EA7990&quot;/&gt;&lt;wsp:rsid wsp:val=&quot;00EB14BE&quot;/&gt;&lt;wsp:rsid wsp:val=&quot;00EB37A1&quot;/&gt;&lt;wsp:rsid wsp:val=&quot;00EB4922&quot;/&gt;&lt;wsp:rsid wsp:val=&quot;00EB5068&quot;/&gt;&lt;wsp:rsid wsp:val=&quot;00EB53DA&quot;/&gt;&lt;wsp:rsid wsp:val=&quot;00EC5070&quot;/&gt;&lt;wsp:rsid wsp:val=&quot;00EC52AE&quot;/&gt;&lt;wsp:rsid wsp:val=&quot;00EC7B40&quot;/&gt;&lt;wsp:rsid wsp:val=&quot;00ED034C&quot;/&gt;&lt;wsp:rsid wsp:val=&quot;00ED130A&quot;/&gt;&lt;wsp:rsid wsp:val=&quot;00ED2E01&quot;/&gt;&lt;wsp:rsid wsp:val=&quot;00ED2FBD&quot;/&gt;&lt;wsp:rsid wsp:val=&quot;00ED415A&quot;/&gt;&lt;wsp:rsid wsp:val=&quot;00ED55AE&quot;/&gt;&lt;wsp:rsid wsp:val=&quot;00EE1DB6&quot;/&gt;&lt;wsp:rsid wsp:val=&quot;00EE304E&quot;/&gt;&lt;wsp:rsid wsp:val=&quot;00EE4281&quot;/&gt;&lt;wsp:rsid wsp:val=&quot;00EF023E&quot;/&gt;&lt;wsp:rsid wsp:val=&quot;00EF172A&quot;/&gt;&lt;wsp:rsid wsp:val=&quot;00EF1AAC&quot;/&gt;&lt;wsp:rsid wsp:val=&quot;00EF21D5&quot;/&gt;&lt;wsp:rsid wsp:val=&quot;00EF43F6&quot;/&gt;&lt;wsp:rsid wsp:val=&quot;00EF4F07&quot;/&gt;&lt;wsp:rsid wsp:val=&quot;00EF6036&quot;/&gt;&lt;wsp:rsid wsp:val=&quot;00EF686B&quot;/&gt;&lt;wsp:rsid wsp:val=&quot;00F000D6&quot;/&gt;&lt;wsp:rsid wsp:val=&quot;00F0023E&quot;/&gt;&lt;wsp:rsid wsp:val=&quot;00F05091&quot;/&gt;&lt;wsp:rsid wsp:val=&quot;00F07B8D&quot;/&gt;&lt;wsp:rsid wsp:val=&quot;00F11A3F&quot;/&gt;&lt;wsp:rsid wsp:val=&quot;00F1304F&quot;/&gt;&lt;wsp:rsid wsp:val=&quot;00F20479&quot;/&gt;&lt;wsp:rsid wsp:val=&quot;00F217C1&quot;/&gt;&lt;wsp:rsid wsp:val=&quot;00F230BA&quot;/&gt;&lt;wsp:rsid wsp:val=&quot;00F23620&quot;/&gt;&lt;wsp:rsid wsp:val=&quot;00F261B5&quot;/&gt;&lt;wsp:rsid wsp:val=&quot;00F26847&quot;/&gt;&lt;wsp:rsid wsp:val=&quot;00F26BD4&quot;/&gt;&lt;wsp:rsid wsp:val=&quot;00F27DDD&quot;/&gt;&lt;wsp:rsid wsp:val=&quot;00F27DE6&quot;/&gt;&lt;wsp:rsid wsp:val=&quot;00F30FD9&quot;/&gt;&lt;wsp:rsid wsp:val=&quot;00F33A81&quot;/&gt;&lt;wsp:rsid wsp:val=&quot;00F366F0&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65E1D&quot;/&gt;&lt;wsp:rsid wsp:val=&quot;00F66DC5&quot;/&gt;&lt;wsp:rsid wsp:val=&quot;00F71576&quot;/&gt;&lt;wsp:rsid wsp:val=&quot;00F724AE&quot;/&gt;&lt;wsp:rsid wsp:val=&quot;00F72729&quot;/&gt;&lt;wsp:rsid wsp:val=&quot;00F72B27&quot;/&gt;&lt;wsp:rsid wsp:val=&quot;00F75264&quot;/&gt;&lt;wsp:rsid wsp:val=&quot;00F75CFD&quot;/&gt;&lt;wsp:rsid wsp:val=&quot;00F801A1&quot;/&gt;&lt;wsp:rsid wsp:val=&quot;00F82E18&quot;/&gt;&lt;wsp:rsid wsp:val=&quot;00F85221&quot;/&gt;&lt;wsp:rsid wsp:val=&quot;00F8638F&quot;/&gt;&lt;wsp:rsid wsp:val=&quot;00F902B0&quot;/&gt;&lt;wsp:rsid wsp:val=&quot;00F91B6E&quot;/&gt;&lt;wsp:rsid wsp:val=&quot;00F928B9&quot;/&gt;&lt;wsp:rsid wsp:val=&quot;00F92A66&quot;/&gt;&lt;wsp:rsid wsp:val=&quot;00F9391E&quot;/&gt;&lt;wsp:rsid wsp:val=&quot;00F95794&quot;/&gt;&lt;wsp:rsid wsp:val=&quot;00F962C8&quot;/&gt;&lt;wsp:rsid wsp:val=&quot;00F965C7&quot;/&gt;&lt;wsp:rsid wsp:val=&quot;00F9666A&quot;/&gt;&lt;wsp:rsid wsp:val=&quot;00F9692E&quot;/&gt;&lt;wsp:rsid wsp:val=&quot;00FA19AB&quot;/&gt;&lt;wsp:rsid wsp:val=&quot;00FA4438&quot;/&gt;&lt;wsp:rsid wsp:val=&quot;00FA5B9A&quot;/&gt;&lt;wsp:rsid wsp:val=&quot;00FB02B8&quot;/&gt;&lt;wsp:rsid wsp:val=&quot;00FB0449&quot;/&gt;&lt;wsp:rsid wsp:val=&quot;00FB090E&quot;/&gt;&lt;wsp:rsid wsp:val=&quot;00FB0C03&quot;/&gt;&lt;wsp:rsid wsp:val=&quot;00FB0F0E&quot;/&gt;&lt;wsp:rsid wsp:val=&quot;00FB3721&quot;/&gt;&lt;wsp:rsid wsp:val=&quot;00FB5E1B&quot;/&gt;&lt;wsp:rsid wsp:val=&quot;00FB6FB5&quot;/&gt;&lt;wsp:rsid wsp:val=&quot;00FC40DB&quot;/&gt;&lt;wsp:rsid wsp:val=&quot;00FC5F97&quot;/&gt;&lt;wsp:rsid wsp:val=&quot;00FC6459&quot;/&gt;&lt;wsp:rsid wsp:val=&quot;00FC6B71&quot;/&gt;&lt;wsp:rsid wsp:val=&quot;00FD04CC&quot;/&gt;&lt;wsp:rsid wsp:val=&quot;00FD062E&quot;/&gt;&lt;wsp:rsid wsp:val=&quot;00FD43E6&quot;/&gt;&lt;wsp:rsid wsp:val=&quot;00FD4C6B&quot;/&gt;&lt;wsp:rsid wsp:val=&quot;00FE006C&quot;/&gt;&lt;wsp:rsid wsp:val=&quot;00FE1FEE&quot;/&gt;&lt;wsp:rsid wsp:val=&quot;00FE5BFA&quot;/&gt;&lt;wsp:rsid wsp:val=&quot;00FE6420&quot;/&gt;&lt;wsp:rsid wsp:val=&quot;00FE6A52&quot;/&gt;&lt;wsp:rsid wsp:val=&quot;00FE7158&quot;/&gt;&lt;wsp:rsid wsp:val=&quot;00FF1854&quot;/&gt;&lt;wsp:rsid wsp:val=&quot;00FF1E50&quot;/&gt;&lt;wsp:rsid wsp:val=&quot;00FF2611&quot;/&gt;&lt;wsp:rsid wsp:val=&quot;00FF45F8&quot;/&gt;&lt;wsp:rsid wsp:val=&quot;00FF4A83&quot;/&gt;&lt;wsp:rsid wsp:val=&quot;00FF58B9&quot;/&gt;&lt;wsp:rsid wsp:val=&quot;00FF6752&quot;/&gt;&lt;/wsp:rsids&gt;&lt;/w:docPr&gt;&lt;w:body&gt;&lt;wx:sect&gt;&lt;w:p wsp:rsidR=&quot;00000000&quot; wsp:rsidRDefault=&quot;00071819&quot; wsp:rsidP=&quot;00071819&quot;&gt;&lt;m:oMathPara&gt;&lt;m:oMath&gt;&lt;m:r&gt;&lt;w:rPr&gt;&lt;w:rFonts w:ascii=&quot;Cambria Math&quot; w:h-ansi=&quot;Cambria Math&quot;/&gt;&lt;wx:font wx:val=&quot;Cambria Math&quot;/&gt;&lt;w:i/&gt;&lt;w:color w:val=&quot;FF0000&quot;/&gt;&lt;w:lang w:fareast=&quot;ZH-CN&quot;/&gt;&lt;/w:rPr&gt;&lt;m:t&gt;η&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4" chromakey="#FFFFFF" o:title=""/>
            <o:lock v:ext="edit" aspectratio="t"/>
            <w10:wrap type="none"/>
            <w10:anchorlock/>
          </v:shape>
        </w:pict>
      </w:r>
      <w:r>
        <w:rPr>
          <w:rFonts w:ascii="Cambria Math" w:hAnsi="Cambria Math" w:eastAsia="바탕" w:cs="Times New Roman"/>
          <w:color w:val="FF0000"/>
          <w:szCs w:val="24"/>
          <w:lang w:val="en-GB" w:eastAsia="en-US" w:bidi="ar-SA"/>
        </w:rPr>
        <w:fldChar w:fldCharType="end"/>
      </w:r>
    </w:p>
    <w:p>
      <w:pPr>
        <w:numPr>
          <w:ilvl w:val="6"/>
          <w:numId w:val="6"/>
        </w:numPr>
        <w:overflowPunct w:val="0"/>
        <w:autoSpaceDE w:val="0"/>
        <w:autoSpaceDN w:val="0"/>
        <w:adjustRightInd w:val="0"/>
        <w:ind w:left="2940" w:leftChars="0" w:hanging="420"/>
        <w:contextualSpacing/>
        <w:textAlignment w:val="baseline"/>
        <w:rPr>
          <w:rFonts w:ascii="Times" w:hAnsi="Times" w:eastAsia="MS Mincho" w:cs="Times New Roman"/>
          <w:iCs/>
          <w:color w:val="FF0000"/>
          <w:szCs w:val="24"/>
          <w:lang w:val="en-GB" w:eastAsia="en-US" w:bidi="ar-SA"/>
        </w:rPr>
      </w:pPr>
      <w:r>
        <w:rPr>
          <w:rFonts w:ascii="Times" w:hAnsi="Times" w:eastAsia="MS Mincho" w:cs="Times New Roman"/>
          <w:iCs/>
          <w:color w:val="FF0000"/>
          <w:szCs w:val="24"/>
          <w:lang w:val="en-GB" w:eastAsia="en-US" w:bidi="ar-SA"/>
        </w:rPr>
        <w:t xml:space="preserve">If one value of </w:t>
      </w:r>
      <w:r>
        <w:rPr>
          <w:rFonts w:ascii="Times" w:hAnsi="Times" w:eastAsia="MS Mincho" w:cs="Times New Roman"/>
          <w:iCs/>
          <w:color w:val="FF0000"/>
          <w:szCs w:val="24"/>
          <w:lang w:val="en-GB" w:eastAsia="en-US" w:bidi="ar-SA"/>
        </w:rPr>
        <w:fldChar w:fldCharType="begin"/>
      </w:r>
      <w:r>
        <w:rPr>
          <w:rFonts w:ascii="Times" w:hAnsi="Times" w:eastAsia="MS Mincho" w:cs="Times New Roman"/>
          <w:iCs/>
          <w:color w:val="FF0000"/>
          <w:szCs w:val="24"/>
          <w:lang w:val="en-GB" w:eastAsia="en-US" w:bidi="ar-SA"/>
        </w:rPr>
        <w:instrText xml:space="preserve"> QUOTE </w:instrText>
      </w:r>
      <w:r>
        <w:rPr>
          <w:rFonts w:ascii="Times" w:hAnsi="Times" w:eastAsia="바탕" w:cs="Times New Roman"/>
          <w:position w:val="-6"/>
          <w:szCs w:val="24"/>
          <w:lang w:val="en-GB" w:eastAsia="en-US" w:bidi="ar-SA"/>
        </w:rPr>
        <w:pict>
          <v:shape id="_x0000_i1037" o:spt="75" type="#_x0000_t75" style="height:13.5pt;width:39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9BF&quot;/&gt;&lt;wsp:rsid wsp:val=&quot;00001BE1&quot;/&gt;&lt;wsp:rsid wsp:val=&quot;000049DC&quot;/&gt;&lt;wsp:rsid wsp:val=&quot;00005266&quot;/&gt;&lt;wsp:rsid wsp:val=&quot;00006E91&quot;/&gt;&lt;wsp:rsid wsp:val=&quot;0001459F&quot;/&gt;&lt;wsp:rsid wsp:val=&quot;000154E8&quot;/&gt;&lt;wsp:rsid wsp:val=&quot;0001685F&quot;/&gt;&lt;wsp:rsid wsp:val=&quot;00017452&quot;/&gt;&lt;wsp:rsid wsp:val=&quot;00017CEC&quot;/&gt;&lt;wsp:rsid wsp:val=&quot;000206F5&quot;/&gt;&lt;wsp:rsid wsp:val=&quot;00021963&quot;/&gt;&lt;wsp:rsid wsp:val=&quot;00021A46&quot;/&gt;&lt;wsp:rsid wsp:val=&quot;000262B0&quot;/&gt;&lt;wsp:rsid wsp:val=&quot;00026AF3&quot;/&gt;&lt;wsp:rsid wsp:val=&quot;00026E24&quot;/&gt;&lt;wsp:rsid wsp:val=&quot;00027418&quot;/&gt;&lt;wsp:rsid wsp:val=&quot;00030D03&quot;/&gt;&lt;wsp:rsid wsp:val=&quot;00035C3D&quot;/&gt;&lt;wsp:rsid wsp:val=&quot;0003721C&quot;/&gt;&lt;wsp:rsid wsp:val=&quot;0004008C&quot;/&gt;&lt;wsp:rsid wsp:val=&quot;00042190&quot;/&gt;&lt;wsp:rsid wsp:val=&quot;00044466&quot;/&gt;&lt;wsp:rsid wsp:val=&quot;00051B24&quot;/&gt;&lt;wsp:rsid wsp:val=&quot;00052672&quot;/&gt;&lt;wsp:rsid wsp:val=&quot;00053611&quot;/&gt;&lt;wsp:rsid wsp:val=&quot;00054572&quot;/&gt;&lt;wsp:rsid wsp:val=&quot;00054DD5&quot;/&gt;&lt;wsp:rsid wsp:val=&quot;000557A4&quot;/&gt;&lt;wsp:rsid wsp:val=&quot;00060542&quot;/&gt;&lt;wsp:rsid wsp:val=&quot;000605DA&quot;/&gt;&lt;wsp:rsid wsp:val=&quot;00063377&quot;/&gt;&lt;wsp:rsid wsp:val=&quot;000639E4&quot;/&gt;&lt;wsp:rsid wsp:val=&quot;000655DF&quot;/&gt;&lt;wsp:rsid wsp:val=&quot;00066893&quot;/&gt;&lt;wsp:rsid wsp:val=&quot;00070590&quot;/&gt;&lt;wsp:rsid wsp:val=&quot;00070E52&quot;/&gt;&lt;wsp:rsid wsp:val=&quot;00072ECA&quot;/&gt;&lt;wsp:rsid wsp:val=&quot;00073C45&quot;/&gt;&lt;wsp:rsid wsp:val=&quot;00074A3E&quot;/&gt;&lt;wsp:rsid wsp:val=&quot;00076C50&quot;/&gt;&lt;wsp:rsid wsp:val=&quot;00077957&quot;/&gt;&lt;wsp:rsid wsp:val=&quot;000809D1&quot;/&gt;&lt;wsp:rsid wsp:val=&quot;00083D4D&quot;/&gt;&lt;wsp:rsid wsp:val=&quot;00084453&quot;/&gt;&lt;wsp:rsid wsp:val=&quot;000845D8&quot;/&gt;&lt;wsp:rsid wsp:val=&quot;00084952&quot;/&gt;&lt;wsp:rsid wsp:val=&quot;00085529&quot;/&gt;&lt;wsp:rsid wsp:val=&quot;000903AC&quot;/&gt;&lt;wsp:rsid wsp:val=&quot;00091AED&quot;/&gt;&lt;wsp:rsid wsp:val=&quot;00091BCB&quot;/&gt;&lt;wsp:rsid wsp:val=&quot;00093354&quot;/&gt;&lt;wsp:rsid wsp:val=&quot;000942B3&quot;/&gt;&lt;wsp:rsid wsp:val=&quot;0009529E&quot;/&gt;&lt;wsp:rsid wsp:val=&quot;000A0641&quot;/&gt;&lt;wsp:rsid wsp:val=&quot;000A3C7D&quot;/&gt;&lt;wsp:rsid wsp:val=&quot;000A5435&quot;/&gt;&lt;wsp:rsid wsp:val=&quot;000A63B2&quot;/&gt;&lt;wsp:rsid wsp:val=&quot;000B11A6&quot;/&gt;&lt;wsp:rsid wsp:val=&quot;000B27C1&quot;/&gt;&lt;wsp:rsid wsp:val=&quot;000B2B55&quot;/&gt;&lt;wsp:rsid wsp:val=&quot;000B43F5&quot;/&gt;&lt;wsp:rsid wsp:val=&quot;000C1E9D&quot;/&gt;&lt;wsp:rsid wsp:val=&quot;000C239E&quot;/&gt;&lt;wsp:rsid wsp:val=&quot;000C256E&quot;/&gt;&lt;wsp:rsid wsp:val=&quot;000C2758&quot;/&gt;&lt;wsp:rsid wsp:val=&quot;000C287F&quot;/&gt;&lt;wsp:rsid wsp:val=&quot;000C30A5&quot;/&gt;&lt;wsp:rsid wsp:val=&quot;000C4DA6&quot;/&gt;&lt;wsp:rsid wsp:val=&quot;000C748B&quot;/&gt;&lt;wsp:rsid wsp:val=&quot;000C74E2&quot;/&gt;&lt;wsp:rsid wsp:val=&quot;000D2402&quot;/&gt;&lt;wsp:rsid wsp:val=&quot;000D242E&quot;/&gt;&lt;wsp:rsid wsp:val=&quot;000D2D5F&quot;/&gt;&lt;wsp:rsid wsp:val=&quot;000D546F&quot;/&gt;&lt;wsp:rsid wsp:val=&quot;000D5D9E&quot;/&gt;&lt;wsp:rsid wsp:val=&quot;000D6F2A&quot;/&gt;&lt;wsp:rsid wsp:val=&quot;000E01F3&quot;/&gt;&lt;wsp:rsid wsp:val=&quot;000E0C3E&quot;/&gt;&lt;wsp:rsid wsp:val=&quot;000E2EB2&quot;/&gt;&lt;wsp:rsid wsp:val=&quot;000E474A&quot;/&gt;&lt;wsp:rsid wsp:val=&quot;000E5BCB&quot;/&gt;&lt;wsp:rsid wsp:val=&quot;000E67A5&quot;/&gt;&lt;wsp:rsid wsp:val=&quot;000F053D&quot;/&gt;&lt;wsp:rsid wsp:val=&quot;000F0A47&quot;/&gt;&lt;wsp:rsid wsp:val=&quot;000F55C6&quot;/&gt;&lt;wsp:rsid wsp:val=&quot;000F59FD&quot;/&gt;&lt;wsp:rsid wsp:val=&quot;0010230E&quot;/&gt;&lt;wsp:rsid wsp:val=&quot;00104FC2&quot;/&gt;&lt;wsp:rsid wsp:val=&quot;0010523A&quot;/&gt;&lt;wsp:rsid wsp:val=&quot;00110359&quot;/&gt;&lt;wsp:rsid wsp:val=&quot;001109A2&quot;/&gt;&lt;wsp:rsid wsp:val=&quot;00111908&quot;/&gt;&lt;wsp:rsid wsp:val=&quot;00114D46&quot;/&gt;&lt;wsp:rsid wsp:val=&quot;00114EBD&quot;/&gt;&lt;wsp:rsid wsp:val=&quot;00116950&quot;/&gt;&lt;wsp:rsid wsp:val=&quot;00123ABC&quot;/&gt;&lt;wsp:rsid wsp:val=&quot;00127320&quot;/&gt;&lt;wsp:rsid wsp:val=&quot;0013022A&quot;/&gt;&lt;wsp:rsid wsp:val=&quot;00131CB0&quot;/&gt;&lt;wsp:rsid wsp:val=&quot;00132CBE&quot;/&gt;&lt;wsp:rsid wsp:val=&quot;0013425A&quot;/&gt;&lt;wsp:rsid wsp:val=&quot;00135447&quot;/&gt;&lt;wsp:rsid wsp:val=&quot;00135A58&quot;/&gt;&lt;wsp:rsid wsp:val=&quot;00143117&quot;/&gt;&lt;wsp:rsid wsp:val=&quot;001433DC&quot;/&gt;&lt;wsp:rsid wsp:val=&quot;00143C53&quot;/&gt;&lt;wsp:rsid wsp:val=&quot;00144180&quot;/&gt;&lt;wsp:rsid wsp:val=&quot;001458AC&quot;/&gt;&lt;wsp:rsid wsp:val=&quot;0015211F&quot;/&gt;&lt;wsp:rsid wsp:val=&quot;00152F33&quot;/&gt;&lt;wsp:rsid wsp:val=&quot;0015446D&quot;/&gt;&lt;wsp:rsid wsp:val=&quot;00155109&quot;/&gt;&lt;wsp:rsid wsp:val=&quot;001551E1&quot;/&gt;&lt;wsp:rsid wsp:val=&quot;00156174&quot;/&gt;&lt;wsp:rsid wsp:val=&quot;00156C6F&quot;/&gt;&lt;wsp:rsid wsp:val=&quot;001575F0&quot;/&gt;&lt;wsp:rsid wsp:val=&quot;00166BB5&quot;/&gt;&lt;wsp:rsid wsp:val=&quot;00166FB4&quot;/&gt;&lt;wsp:rsid wsp:val=&quot;001671FB&quot;/&gt;&lt;wsp:rsid wsp:val=&quot;0017226E&quot;/&gt;&lt;wsp:rsid wsp:val=&quot;0017529F&quot;/&gt;&lt;wsp:rsid wsp:val=&quot;001777C6&quot;/&gt;&lt;wsp:rsid wsp:val=&quot;0018004F&quot;/&gt;&lt;wsp:rsid wsp:val=&quot;00180316&quot;/&gt;&lt;wsp:rsid wsp:val=&quot;00181906&quot;/&gt;&lt;wsp:rsid wsp:val=&quot;00182437&quot;/&gt;&lt;wsp:rsid wsp:val=&quot;00184862&quot;/&gt;&lt;wsp:rsid wsp:val=&quot;00184953&quot;/&gt;&lt;wsp:rsid wsp:val=&quot;00186520&quot;/&gt;&lt;wsp:rsid wsp:val=&quot;001869F7&quot;/&gt;&lt;wsp:rsid wsp:val=&quot;001940DB&quot;/&gt;&lt;wsp:rsid wsp:val=&quot;001941B0&quot;/&gt;&lt;wsp:rsid wsp:val=&quot;0019426E&quot;/&gt;&lt;wsp:rsid wsp:val=&quot;0019726A&quot;/&gt;&lt;wsp:rsid wsp:val=&quot;001A1FBC&quot;/&gt;&lt;wsp:rsid wsp:val=&quot;001A235A&quot;/&gt;&lt;wsp:rsid wsp:val=&quot;001A35F9&quot;/&gt;&lt;wsp:rsid wsp:val=&quot;001A68A2&quot;/&gt;&lt;wsp:rsid wsp:val=&quot;001B141B&quot;/&gt;&lt;wsp:rsid wsp:val=&quot;001B7B72&quot;/&gt;&lt;wsp:rsid wsp:val=&quot;001C2115&quot;/&gt;&lt;wsp:rsid wsp:val=&quot;001C40D9&quot;/&gt;&lt;wsp:rsid wsp:val=&quot;001C5621&quot;/&gt;&lt;wsp:rsid wsp:val=&quot;001C74BE&quot;/&gt;&lt;wsp:rsid wsp:val=&quot;001D150F&quot;/&gt;&lt;wsp:rsid wsp:val=&quot;001D2AE5&quot;/&gt;&lt;wsp:rsid wsp:val=&quot;001D3DDF&quot;/&gt;&lt;wsp:rsid wsp:val=&quot;001D4711&quot;/&gt;&lt;wsp:rsid wsp:val=&quot;001D5072&quot;/&gt;&lt;wsp:rsid wsp:val=&quot;001D52A5&quot;/&gt;&lt;wsp:rsid wsp:val=&quot;001D6C74&quot;/&gt;&lt;wsp:rsid wsp:val=&quot;001D7AE8&quot;/&gt;&lt;wsp:rsid wsp:val=&quot;001E0D94&quot;/&gt;&lt;wsp:rsid wsp:val=&quot;001E194B&quot;/&gt;&lt;wsp:rsid wsp:val=&quot;001E2ADD&quot;/&gt;&lt;wsp:rsid wsp:val=&quot;001E3670&quot;/&gt;&lt;wsp:rsid wsp:val=&quot;001E36EB&quot;/&gt;&lt;wsp:rsid wsp:val=&quot;001F0B04&quot;/&gt;&lt;wsp:rsid wsp:val=&quot;001F2699&quot;/&gt;&lt;wsp:rsid wsp:val=&quot;001F2C8F&quot;/&gt;&lt;wsp:rsid wsp:val=&quot;001F3001&quot;/&gt;&lt;wsp:rsid wsp:val=&quot;001F3FF7&quot;/&gt;&lt;wsp:rsid wsp:val=&quot;001F613C&quot;/&gt;&lt;wsp:rsid wsp:val=&quot;001F638D&quot;/&gt;&lt;wsp:rsid wsp:val=&quot;00201FEB&quot;/&gt;&lt;wsp:rsid wsp:val=&quot;00202B12&quot;/&gt;&lt;wsp:rsid wsp:val=&quot;00202C71&quot;/&gt;&lt;wsp:rsid wsp:val=&quot;00203BA9&quot;/&gt;&lt;wsp:rsid wsp:val=&quot;00207C8A&quot;/&gt;&lt;wsp:rsid wsp:val=&quot;00210211&quot;/&gt;&lt;wsp:rsid wsp:val=&quot;00211448&quot;/&gt;&lt;wsp:rsid wsp:val=&quot;002128D0&quot;/&gt;&lt;wsp:rsid wsp:val=&quot;0021496D&quot;/&gt;&lt;wsp:rsid wsp:val=&quot;00214F2A&quot;/&gt;&lt;wsp:rsid wsp:val=&quot;002216DD&quot;/&gt;&lt;wsp:rsid wsp:val=&quot;00221E20&quot;/&gt;&lt;wsp:rsid wsp:val=&quot;00222232&quot;/&gt;&lt;wsp:rsid wsp:val=&quot;00223E8D&quot;/&gt;&lt;wsp:rsid wsp:val=&quot;00224D9E&quot;/&gt;&lt;wsp:rsid wsp:val=&quot;00225B48&quot;/&gt;&lt;wsp:rsid wsp:val=&quot;00225E18&quot;/&gt;&lt;wsp:rsid wsp:val=&quot;002318A4&quot;/&gt;&lt;wsp:rsid wsp:val=&quot;002329B5&quot;/&gt;&lt;wsp:rsid wsp:val=&quot;00235481&quot;/&gt;&lt;wsp:rsid wsp:val=&quot;00237671&quot;/&gt;&lt;wsp:rsid wsp:val=&quot;002403C8&quot;/&gt;&lt;wsp:rsid wsp:val=&quot;002418CB&quot;/&gt;&lt;wsp:rsid wsp:val=&quot;002442EC&quot;/&gt;&lt;wsp:rsid wsp:val=&quot;00244EEA&quot;/&gt;&lt;wsp:rsid wsp:val=&quot;00246843&quot;/&gt;&lt;wsp:rsid wsp:val=&quot;00252188&quot;/&gt;&lt;wsp:rsid wsp:val=&quot;00253884&quot;/&gt;&lt;wsp:rsid wsp:val=&quot;0025466B&quot;/&gt;&lt;wsp:rsid wsp:val=&quot;002548D3&quot;/&gt;&lt;wsp:rsid wsp:val=&quot;002552FA&quot;/&gt;&lt;wsp:rsid wsp:val=&quot;00255925&quot;/&gt;&lt;wsp:rsid wsp:val=&quot;00255DCC&quot;/&gt;&lt;wsp:rsid wsp:val=&quot;00256228&quot;/&gt;&lt;wsp:rsid wsp:val=&quot;0025680C&quot;/&gt;&lt;wsp:rsid wsp:val=&quot;0025787C&quot;/&gt;&lt;wsp:rsid wsp:val=&quot;0026268C&quot;/&gt;&lt;wsp:rsid wsp:val=&quot;0026268F&quot;/&gt;&lt;wsp:rsid wsp:val=&quot;00263778&quot;/&gt;&lt;wsp:rsid wsp:val=&quot;0026561C&quot;/&gt;&lt;wsp:rsid wsp:val=&quot;00265760&quot;/&gt;&lt;wsp:rsid wsp:val=&quot;0026611D&quot;/&gt;&lt;wsp:rsid wsp:val=&quot;00271CD9&quot;/&gt;&lt;wsp:rsid wsp:val=&quot;002758DB&quot;/&gt;&lt;wsp:rsid wsp:val=&quot;00275D36&quot;/&gt;&lt;wsp:rsid wsp:val=&quot;00277186&quot;/&gt;&lt;wsp:rsid wsp:val=&quot;00277FBD&quot;/&gt;&lt;wsp:rsid wsp:val=&quot;00282066&quot;/&gt;&lt;wsp:rsid wsp:val=&quot;00282E2C&quot;/&gt;&lt;wsp:rsid wsp:val=&quot;00283646&quot;/&gt;&lt;wsp:rsid wsp:val=&quot;00290918&quot;/&gt;&lt;wsp:rsid wsp:val=&quot;00293C36&quot;/&gt;&lt;wsp:rsid wsp:val=&quot;00293DB3&quot;/&gt;&lt;wsp:rsid wsp:val=&quot;00293EDD&quot;/&gt;&lt;wsp:rsid wsp:val=&quot;0029433B&quot;/&gt;&lt;wsp:rsid wsp:val=&quot;00295044&quot;/&gt;&lt;wsp:rsid wsp:val=&quot;002966E6&quot;/&gt;&lt;wsp:rsid wsp:val=&quot;0029757E&quot;/&gt;&lt;wsp:rsid wsp:val=&quot;002975B2&quot;/&gt;&lt;wsp:rsid wsp:val=&quot;002A1E7D&quot;/&gt;&lt;wsp:rsid wsp:val=&quot;002A485E&quot;/&gt;&lt;wsp:rsid wsp:val=&quot;002A5F61&quot;/&gt;&lt;wsp:rsid wsp:val=&quot;002A66FF&quot;/&gt;&lt;wsp:rsid wsp:val=&quot;002A6961&quot;/&gt;&lt;wsp:rsid wsp:val=&quot;002A7468&quot;/&gt;&lt;wsp:rsid wsp:val=&quot;002B1B6A&quot;/&gt;&lt;wsp:rsid wsp:val=&quot;002B1FFA&quot;/&gt;&lt;wsp:rsid wsp:val=&quot;002B2F98&quot;/&gt;&lt;wsp:rsid wsp:val=&quot;002B4B78&quot;/&gt;&lt;wsp:rsid wsp:val=&quot;002B544D&quot;/&gt;&lt;wsp:rsid wsp:val=&quot;002B55F0&quot;/&gt;&lt;wsp:rsid wsp:val=&quot;002B5CF4&quot;/&gt;&lt;wsp:rsid wsp:val=&quot;002B6E04&quot;/&gt;&lt;wsp:rsid wsp:val=&quot;002B6E21&quot;/&gt;&lt;wsp:rsid wsp:val=&quot;002B73A5&quot;/&gt;&lt;wsp:rsid wsp:val=&quot;002C7702&quot;/&gt;&lt;wsp:rsid wsp:val=&quot;002D4C30&quot;/&gt;&lt;wsp:rsid wsp:val=&quot;002D4D40&quot;/&gt;&lt;wsp:rsid wsp:val=&quot;002D5BB1&quot;/&gt;&lt;wsp:rsid wsp:val=&quot;002D65C7&quot;/&gt;&lt;wsp:rsid wsp:val=&quot;002E1DF6&quot;/&gt;&lt;wsp:rsid wsp:val=&quot;002E206B&quot;/&gt;&lt;wsp:rsid wsp:val=&quot;002E72BA&quot;/&gt;&lt;wsp:rsid wsp:val=&quot;002F4411&quot;/&gt;&lt;wsp:rsid wsp:val=&quot;002F4938&quot;/&gt;&lt;wsp:rsid wsp:val=&quot;002F5E64&quot;/&gt;&lt;wsp:rsid wsp:val=&quot;002F703A&quot;/&gt;&lt;wsp:rsid wsp:val=&quot;002F7271&quot;/&gt;&lt;wsp:rsid wsp:val=&quot;00303B72&quot;/&gt;&lt;wsp:rsid wsp:val=&quot;00306407&quot;/&gt;&lt;wsp:rsid wsp:val=&quot;00311E8E&quot;/&gt;&lt;wsp:rsid wsp:val=&quot;00313E0F&quot;/&gt;&lt;wsp:rsid wsp:val=&quot;003161EF&quot;/&gt;&lt;wsp:rsid wsp:val=&quot;00320E52&quot;/&gt;&lt;wsp:rsid wsp:val=&quot;00322F38&quot;/&gt;&lt;wsp:rsid wsp:val=&quot;0032301D&quot;/&gt;&lt;wsp:rsid wsp:val=&quot;003230FF&quot;/&gt;&lt;wsp:rsid wsp:val=&quot;003234F6&quot;/&gt;&lt;wsp:rsid wsp:val=&quot;00326321&quot;/&gt;&lt;wsp:rsid wsp:val=&quot;00326889&quot;/&gt;&lt;wsp:rsid wsp:val=&quot;003269DE&quot;/&gt;&lt;wsp:rsid wsp:val=&quot;0033037F&quot;/&gt;&lt;wsp:rsid wsp:val=&quot;00335D23&quot;/&gt;&lt;wsp:rsid wsp:val=&quot;00340495&quot;/&gt;&lt;wsp:rsid wsp:val=&quot;00343017&quot;/&gt;&lt;wsp:rsid wsp:val=&quot;00343A55&quot;/&gt;&lt;wsp:rsid wsp:val=&quot;00344373&quot;/&gt;&lt;wsp:rsid wsp:val=&quot;00345EEA&quot;/&gt;&lt;wsp:rsid wsp:val=&quot;003521DB&quot;/&gt;&lt;wsp:rsid wsp:val=&quot;00352837&quot;/&gt;&lt;wsp:rsid wsp:val=&quot;00354137&quot;/&gt;&lt;wsp:rsid wsp:val=&quot;003544C1&quot;/&gt;&lt;wsp:rsid wsp:val=&quot;0036084B&quot;/&gt;&lt;wsp:rsid wsp:val=&quot;00362D29&quot;/&gt;&lt;wsp:rsid wsp:val=&quot;00362EA1&quot;/&gt;&lt;wsp:rsid wsp:val=&quot;00364947&quot;/&gt;&lt;wsp:rsid wsp:val=&quot;003653F4&quot;/&gt;&lt;wsp:rsid wsp:val=&quot;00365442&quot;/&gt;&lt;wsp:rsid wsp:val=&quot;00370DA0&quot;/&gt;&lt;wsp:rsid wsp:val=&quot;00370F7C&quot;/&gt;&lt;wsp:rsid wsp:val=&quot;00371797&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08B6&quot;/&gt;&lt;wsp:rsid wsp:val=&quot;003A135F&quot;/&gt;&lt;wsp:rsid wsp:val=&quot;003A3F71&quot;/&gt;&lt;wsp:rsid wsp:val=&quot;003A4607&quot;/&gt;&lt;wsp:rsid wsp:val=&quot;003B0BF8&quot;/&gt;&lt;wsp:rsid wsp:val=&quot;003B25BD&quot;/&gt;&lt;wsp:rsid wsp:val=&quot;003B3DC0&quot;/&gt;&lt;wsp:rsid wsp:val=&quot;003B4D3E&quot;/&gt;&lt;wsp:rsid wsp:val=&quot;003B546D&quot;/&gt;&lt;wsp:rsid wsp:val=&quot;003B5963&quot;/&gt;&lt;wsp:rsid wsp:val=&quot;003B6548&quot;/&gt;&lt;wsp:rsid wsp:val=&quot;003C1D1E&quot;/&gt;&lt;wsp:rsid wsp:val=&quot;003C401A&quot;/&gt;&lt;wsp:rsid wsp:val=&quot;003C6086&quot;/&gt;&lt;wsp:rsid wsp:val=&quot;003C6E77&quot;/&gt;&lt;wsp:rsid wsp:val=&quot;003D33A8&quot;/&gt;&lt;wsp:rsid wsp:val=&quot;003D5061&quot;/&gt;&lt;wsp:rsid wsp:val=&quot;003E0305&quot;/&gt;&lt;wsp:rsid wsp:val=&quot;003E5FB7&quot;/&gt;&lt;wsp:rsid wsp:val=&quot;003E6246&quot;/&gt;&lt;wsp:rsid wsp:val=&quot;003E74A7&quot;/&gt;&lt;wsp:rsid wsp:val=&quot;003E7642&quot;/&gt;&lt;wsp:rsid wsp:val=&quot;003E7BD2&quot;/&gt;&lt;wsp:rsid wsp:val=&quot;003F0D10&quot;/&gt;&lt;wsp:rsid wsp:val=&quot;003F2515&quot;/&gt;&lt;wsp:rsid wsp:val=&quot;003F4797&quot;/&gt;&lt;wsp:rsid wsp:val=&quot;003F47B5&quot;/&gt;&lt;wsp:rsid wsp:val=&quot;003F57AC&quot;/&gt;&lt;wsp:rsid wsp:val=&quot;00403028&quot;/&gt;&lt;wsp:rsid wsp:val=&quot;004047F6&quot;/&gt;&lt;wsp:rsid wsp:val=&quot;004109C3&quot;/&gt;&lt;wsp:rsid wsp:val=&quot;00414181&quot;/&gt;&lt;wsp:rsid wsp:val=&quot;00416CF2&quot;/&gt;&lt;wsp:rsid wsp:val=&quot;00417499&quot;/&gt;&lt;wsp:rsid wsp:val=&quot;004201BF&quot;/&gt;&lt;wsp:rsid wsp:val=&quot;004206FA&quot;/&gt;&lt;wsp:rsid wsp:val=&quot;00420EA9&quot;/&gt;&lt;wsp:rsid wsp:val=&quot;0042293F&quot;/&gt;&lt;wsp:rsid wsp:val=&quot;00423394&quot;/&gt;&lt;wsp:rsid wsp:val=&quot;00423615&quot;/&gt;&lt;wsp:rsid wsp:val=&quot;00425D45&quot;/&gt;&lt;wsp:rsid wsp:val=&quot;004276C5&quot;/&gt;&lt;wsp:rsid wsp:val=&quot;00431123&quot;/&gt;&lt;wsp:rsid wsp:val=&quot;00431E83&quot;/&gt;&lt;wsp:rsid wsp:val=&quot;00432F62&quot;/&gt;&lt;wsp:rsid wsp:val=&quot;00433FA4&quot;/&gt;&lt;wsp:rsid wsp:val=&quot;004350AE&quot;/&gt;&lt;wsp:rsid wsp:val=&quot;00437B5E&quot;/&gt;&lt;wsp:rsid wsp:val=&quot;00443ADC&quot;/&gt;&lt;wsp:rsid wsp:val=&quot;00443D1C&quot;/&gt;&lt;wsp:rsid wsp:val=&quot;004446C5&quot;/&gt;&lt;wsp:rsid wsp:val=&quot;00445DC4&quot;/&gt;&lt;wsp:rsid wsp:val=&quot;00446338&quot;/&gt;&lt;wsp:rsid wsp:val=&quot;00446F33&quot;/&gt;&lt;wsp:rsid wsp:val=&quot;004507A9&quot;/&gt;&lt;wsp:rsid wsp:val=&quot;00455581&quot;/&gt;&lt;wsp:rsid wsp:val=&quot;00455C0D&quot;/&gt;&lt;wsp:rsid wsp:val=&quot;00457599&quot;/&gt;&lt;wsp:rsid wsp:val=&quot;004604FD&quot;/&gt;&lt;wsp:rsid wsp:val=&quot;00460DBF&quot;/&gt;&lt;wsp:rsid wsp:val=&quot;00462878&quot;/&gt;&lt;wsp:rsid wsp:val=&quot;00462BD0&quot;/&gt;&lt;wsp:rsid wsp:val=&quot;00464CF3&quot;/&gt;&lt;wsp:rsid wsp:val=&quot;004748EA&quot;/&gt;&lt;wsp:rsid wsp:val=&quot;0049013E&quot;/&gt;&lt;wsp:rsid wsp:val=&quot;004902E0&quot;/&gt;&lt;wsp:rsid wsp:val=&quot;00490947&quot;/&gt;&lt;wsp:rsid wsp:val=&quot;00490D60&quot;/&gt;&lt;wsp:rsid wsp:val=&quot;004910AC&quot;/&gt;&lt;wsp:rsid wsp:val=&quot;00491785&quot;/&gt;&lt;wsp:rsid wsp:val=&quot;0049199A&quot;/&gt;&lt;wsp:rsid wsp:val=&quot;004945F3&quot;/&gt;&lt;wsp:rsid wsp:val=&quot;004952EA&quot;/&gt;&lt;wsp:rsid wsp:val=&quot;0049758A&quot;/&gt;&lt;wsp:rsid wsp:val=&quot;004A0CCD&quot;/&gt;&lt;wsp:rsid wsp:val=&quot;004A33A1&quot;/&gt;&lt;wsp:rsid wsp:val=&quot;004A5270&quot;/&gt;&lt;wsp:rsid wsp:val=&quot;004A74A3&quot;/&gt;&lt;wsp:rsid wsp:val=&quot;004A7E9C&quot;/&gt;&lt;wsp:rsid wsp:val=&quot;004B09FB&quot;/&gt;&lt;wsp:rsid wsp:val=&quot;004B5141&quot;/&gt;&lt;wsp:rsid wsp:val=&quot;004B71E1&quot;/&gt;&lt;wsp:rsid wsp:val=&quot;004C02CA&quot;/&gt;&lt;wsp:rsid wsp:val=&quot;004C0429&quot;/&gt;&lt;wsp:rsid wsp:val=&quot;004C20CB&quot;/&gt;&lt;wsp:rsid wsp:val=&quot;004C2920&quot;/&gt;&lt;wsp:rsid wsp:val=&quot;004C323D&quot;/&gt;&lt;wsp:rsid wsp:val=&quot;004C4120&quot;/&gt;&lt;wsp:rsid wsp:val=&quot;004C5181&quot;/&gt;&lt;wsp:rsid wsp:val=&quot;004C6C1E&quot;/&gt;&lt;wsp:rsid wsp:val=&quot;004C7A79&quot;/&gt;&lt;wsp:rsid wsp:val=&quot;004D0A25&quot;/&gt;&lt;wsp:rsid wsp:val=&quot;004D31D3&quot;/&gt;&lt;wsp:rsid wsp:val=&quot;004D3885&quot;/&gt;&lt;wsp:rsid wsp:val=&quot;004D4553&quot;/&gt;&lt;wsp:rsid wsp:val=&quot;004E14BC&quot;/&gt;&lt;wsp:rsid wsp:val=&quot;004E18EB&quot;/&gt;&lt;wsp:rsid wsp:val=&quot;004E1DF7&quot;/&gt;&lt;wsp:rsid wsp:val=&quot;004E1E2B&quot;/&gt;&lt;wsp:rsid wsp:val=&quot;004E40C3&quot;/&gt;&lt;wsp:rsid wsp:val=&quot;004E4D94&quot;/&gt;&lt;wsp:rsid wsp:val=&quot;004E572A&quot;/&gt;&lt;wsp:rsid wsp:val=&quot;004E5CA0&quot;/&gt;&lt;wsp:rsid wsp:val=&quot;004F05C9&quot;/&gt;&lt;wsp:rsid wsp:val=&quot;004F23AD&quot;/&gt;&lt;wsp:rsid wsp:val=&quot;004F3046&quot;/&gt;&lt;wsp:rsid wsp:val=&quot;00501C34&quot;/&gt;&lt;wsp:rsid wsp:val=&quot;005104F5&quot;/&gt;&lt;wsp:rsid wsp:val=&quot;0051156B&quot;/&gt;&lt;wsp:rsid wsp:val=&quot;005121D4&quot;/&gt;&lt;wsp:rsid wsp:val=&quot;005145AF&quot;/&gt;&lt;wsp:rsid wsp:val=&quot;00514701&quot;/&gt;&lt;wsp:rsid wsp:val=&quot;00520AAE&quot;/&gt;&lt;wsp:rsid wsp:val=&quot;00521FA7&quot;/&gt;&lt;wsp:rsid wsp:val=&quot;00522EF8&quot;/&gt;&lt;wsp:rsid wsp:val=&quot;0052332E&quot;/&gt;&lt;wsp:rsid wsp:val=&quot;00523A7A&quot;/&gt;&lt;wsp:rsid wsp:val=&quot;00530E44&quot;/&gt;&lt;wsp:rsid wsp:val=&quot;005337DB&quot;/&gt;&lt;wsp:rsid wsp:val=&quot;00534F3B&quot;/&gt;&lt;wsp:rsid wsp:val=&quot;00537CAF&quot;/&gt;&lt;wsp:rsid wsp:val=&quot;0054185D&quot;/&gt;&lt;wsp:rsid wsp:val=&quot;005423F3&quot;/&gt;&lt;wsp:rsid wsp:val=&quot;00543652&quot;/&gt;&lt;wsp:rsid wsp:val=&quot;00545925&quot;/&gt;&lt;wsp:rsid wsp:val=&quot;00546BEF&quot;/&gt;&lt;wsp:rsid wsp:val=&quot;005476A2&quot;/&gt;&lt;wsp:rsid wsp:val=&quot;0054799C&quot;/&gt;&lt;wsp:rsid wsp:val=&quot;00547AEB&quot;/&gt;&lt;wsp:rsid wsp:val=&quot;00547F6A&quot;/&gt;&lt;wsp:rsid wsp:val=&quot;005519E2&quot;/&gt;&lt;wsp:rsid wsp:val=&quot;00553E3A&quot;/&gt;&lt;wsp:rsid wsp:val=&quot;00554E95&quot;/&gt;&lt;wsp:rsid wsp:val=&quot;00556A4D&quot;/&gt;&lt;wsp:rsid wsp:val=&quot;00556DFE&quot;/&gt;&lt;wsp:rsid wsp:val=&quot;00560426&quot;/&gt;&lt;wsp:rsid wsp:val=&quot;00562BB4&quot;/&gt;&lt;wsp:rsid wsp:val=&quot;005634EC&quot;/&gt;&lt;wsp:rsid wsp:val=&quot;00566689&quot;/&gt;&lt;wsp:rsid wsp:val=&quot;0056693D&quot;/&gt;&lt;wsp:rsid wsp:val=&quot;00566FBD&quot;/&gt;&lt;wsp:rsid wsp:val=&quot;00570536&quot;/&gt;&lt;wsp:rsid wsp:val=&quot;00570937&quot;/&gt;&lt;wsp:rsid wsp:val=&quot;00570ACF&quot;/&gt;&lt;wsp:rsid wsp:val=&quot;00571A20&quot;/&gt;&lt;wsp:rsid wsp:val=&quot;00571B80&quot;/&gt;&lt;wsp:rsid wsp:val=&quot;0057322A&quot;/&gt;&lt;wsp:rsid wsp:val=&quot;005748DF&quot;/&gt;&lt;wsp:rsid wsp:val=&quot;005765F4&quot;/&gt;&lt;wsp:rsid wsp:val=&quot;00580299&quot;/&gt;&lt;wsp:rsid wsp:val=&quot;005858DF&quot;/&gt;&lt;wsp:rsid wsp:val=&quot;00585CC3&quot;/&gt;&lt;wsp:rsid wsp:val=&quot;00587DE1&quot;/&gt;&lt;wsp:rsid wsp:val=&quot;005936B6&quot;/&gt;&lt;wsp:rsid wsp:val=&quot;0059417F&quot;/&gt;&lt;wsp:rsid wsp:val=&quot;00594D97&quot;/&gt;&lt;wsp:rsid wsp:val=&quot;00595848&quot;/&gt;&lt;wsp:rsid wsp:val=&quot;00595D38&quot;/&gt;&lt;wsp:rsid wsp:val=&quot;00596382&quot;/&gt;&lt;wsp:rsid wsp:val=&quot;005969E8&quot;/&gt;&lt;wsp:rsid wsp:val=&quot;005A0FA2&quot;/&gt;&lt;wsp:rsid wsp:val=&quot;005A2DC6&quot;/&gt;&lt;wsp:rsid wsp:val=&quot;005A4004&quot;/&gt;&lt;wsp:rsid wsp:val=&quot;005A5952&quot;/&gt;&lt;wsp:rsid wsp:val=&quot;005A6497&quot;/&gt;&lt;wsp:rsid wsp:val=&quot;005B0449&quot;/&gt;&lt;wsp:rsid wsp:val=&quot;005B25BC&quot;/&gt;&lt;wsp:rsid wsp:val=&quot;005B2B37&quot;/&gt;&lt;wsp:rsid wsp:val=&quot;005B374C&quot;/&gt;&lt;wsp:rsid wsp:val=&quot;005B43F6&quot;/&gt;&lt;wsp:rsid wsp:val=&quot;005B49FF&quot;/&gt;&lt;wsp:rsid wsp:val=&quot;005B5475&quot;/&gt;&lt;wsp:rsid wsp:val=&quot;005B6C3C&quot;/&gt;&lt;wsp:rsid wsp:val=&quot;005C21DF&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48D8&quot;/&gt;&lt;wsp:rsid wsp:val=&quot;005D6AA0&quot;/&gt;&lt;wsp:rsid wsp:val=&quot;005D6DA0&quot;/&gt;&lt;wsp:rsid wsp:val=&quot;005D7D37&quot;/&gt;&lt;wsp:rsid wsp:val=&quot;005E1B32&quot;/&gt;&lt;wsp:rsid wsp:val=&quot;005E1E3F&quot;/&gt;&lt;wsp:rsid wsp:val=&quot;005E4C37&quot;/&gt;&lt;wsp:rsid wsp:val=&quot;005F1309&quot;/&gt;&lt;wsp:rsid wsp:val=&quot;005F1A74&quot;/&gt;&lt;wsp:rsid wsp:val=&quot;005F4EC3&quot;/&gt;&lt;wsp:rsid wsp:val=&quot;005F5E9D&quot;/&gt;&lt;wsp:rsid wsp:val=&quot;005F6E9E&quot;/&gt;&lt;wsp:rsid wsp:val=&quot;005F731F&quot;/&gt;&lt;wsp:rsid wsp:val=&quot;005F73D9&quot;/&gt;&lt;wsp:rsid wsp:val=&quot;0060301B&quot;/&gt;&lt;wsp:rsid wsp:val=&quot;00603782&quot;/&gt;&lt;wsp:rsid wsp:val=&quot;00611EF6&quot;/&gt;&lt;wsp:rsid wsp:val=&quot;00613A05&quot;/&gt;&lt;wsp:rsid wsp:val=&quot;00613ABD&quot;/&gt;&lt;wsp:rsid wsp:val=&quot;00614987&quot;/&gt;&lt;wsp:rsid wsp:val=&quot;00615049&quot;/&gt;&lt;wsp:rsid wsp:val=&quot;006177E2&quot;/&gt;&lt;wsp:rsid wsp:val=&quot;00623D44&quot;/&gt;&lt;wsp:rsid wsp:val=&quot;00624463&quot;/&gt;&lt;wsp:rsid wsp:val=&quot;00625E37&quot;/&gt;&lt;wsp:rsid wsp:val=&quot;00626926&quot;/&gt;&lt;wsp:rsid wsp:val=&quot;00634BB2&quot;/&gt;&lt;wsp:rsid wsp:val=&quot;00640051&quot;/&gt;&lt;wsp:rsid wsp:val=&quot;0064195E&quot;/&gt;&lt;wsp:rsid wsp:val=&quot;00642348&quot;/&gt;&lt;wsp:rsid wsp:val=&quot;00643113&quot;/&gt;&lt;wsp:rsid wsp:val=&quot;0064456E&quot;/&gt;&lt;wsp:rsid wsp:val=&quot;00645579&quot;/&gt;&lt;wsp:rsid wsp:val=&quot;00645609&quot;/&gt;&lt;wsp:rsid wsp:val=&quot;00645CFD&quot;/&gt;&lt;wsp:rsid wsp:val=&quot;00645E6A&quot;/&gt;&lt;wsp:rsid wsp:val=&quot;006472DE&quot;/&gt;&lt;wsp:rsid wsp:val=&quot;0065303B&quot;/&gt;&lt;wsp:rsid wsp:val=&quot;006539AE&quot;/&gt;&lt;wsp:rsid wsp:val=&quot;00654BB3&quot;/&gt;&lt;wsp:rsid wsp:val=&quot;006555C7&quot;/&gt;&lt;wsp:rsid wsp:val=&quot;006564C5&quot;/&gt;&lt;wsp:rsid wsp:val=&quot;006623F9&quot;/&gt;&lt;wsp:rsid wsp:val=&quot;006656BB&quot;/&gt;&lt;wsp:rsid wsp:val=&quot;00666238&quot;/&gt;&lt;wsp:rsid wsp:val=&quot;006666E4&quot;/&gt;&lt;wsp:rsid wsp:val=&quot;00675F34&quot;/&gt;&lt;wsp:rsid wsp:val=&quot;00676ADD&quot;/&gt;&lt;wsp:rsid wsp:val=&quot;006801BE&quot;/&gt;&lt;wsp:rsid wsp:val=&quot;00681868&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2469&quot;/&gt;&lt;wsp:rsid wsp:val=&quot;006A3605&quot;/&gt;&lt;wsp:rsid wsp:val=&quot;006A45C1&quot;/&gt;&lt;wsp:rsid wsp:val=&quot;006A6EE1&quot;/&gt;&lt;wsp:rsid wsp:val=&quot;006B2A42&quot;/&gt;&lt;wsp:rsid wsp:val=&quot;006B2FA0&quot;/&gt;&lt;wsp:rsid wsp:val=&quot;006B3BB5&quot;/&gt;&lt;wsp:rsid wsp:val=&quot;006B7170&quot;/&gt;&lt;wsp:rsid wsp:val=&quot;006C099B&quot;/&gt;&lt;wsp:rsid wsp:val=&quot;006C2835&quot;/&gt;&lt;wsp:rsid wsp:val=&quot;006C2C6C&quot;/&gt;&lt;wsp:rsid wsp:val=&quot;006C52F7&quot;/&gt;&lt;wsp:rsid wsp:val=&quot;006C73DF&quot;/&gt;&lt;wsp:rsid wsp:val=&quot;006D6ED8&quot;/&gt;&lt;wsp:rsid wsp:val=&quot;006E0051&quot;/&gt;&lt;wsp:rsid wsp:val=&quot;006E2F87&quot;/&gt;&lt;wsp:rsid wsp:val=&quot;006E4A82&quot;/&gt;&lt;wsp:rsid wsp:val=&quot;006E7AC8&quot;/&gt;&lt;wsp:rsid wsp:val=&quot;006F1592&quot;/&gt;&lt;wsp:rsid wsp:val=&quot;006F4666&quot;/&gt;&lt;wsp:rsid wsp:val=&quot;007000F0&quot;/&gt;&lt;wsp:rsid wsp:val=&quot;007003FC&quot;/&gt;&lt;wsp:rsid wsp:val=&quot;007013B0&quot;/&gt;&lt;wsp:rsid wsp:val=&quot;007040C1&quot;/&gt;&lt;wsp:rsid wsp:val=&quot;00704221&quot;/&gt;&lt;wsp:rsid wsp:val=&quot;007049DF&quot;/&gt;&lt;wsp:rsid wsp:val=&quot;00704D87&quot;/&gt;&lt;wsp:rsid wsp:val=&quot;00705161&quot;/&gt;&lt;wsp:rsid wsp:val=&quot;007127F2&quot;/&gt;&lt;wsp:rsid wsp:val=&quot;00713B88&quot;/&gt;&lt;wsp:rsid wsp:val=&quot;00720496&quot;/&gt;&lt;wsp:rsid wsp:val=&quot;007258AA&quot;/&gt;&lt;wsp:rsid wsp:val=&quot;00725D6F&quot;/&gt;&lt;wsp:rsid wsp:val=&quot;00726297&quot;/&gt;&lt;wsp:rsid wsp:val=&quot;00732094&quot;/&gt;&lt;wsp:rsid wsp:val=&quot;0073211D&quot;/&gt;&lt;wsp:rsid wsp:val=&quot;007333B3&quot;/&gt;&lt;wsp:rsid wsp:val=&quot;00735851&quot;/&gt;&lt;wsp:rsid wsp:val=&quot;00735A31&quot;/&gt;&lt;wsp:rsid wsp:val=&quot;00737671&quot;/&gt;&lt;wsp:rsid wsp:val=&quot;00737AF1&quot;/&gt;&lt;wsp:rsid wsp:val=&quot;0074150C&quot;/&gt;&lt;wsp:rsid wsp:val=&quot;007436B8&quot;/&gt;&lt;wsp:rsid wsp:val=&quot;007544D4&quot;/&gt;&lt;wsp:rsid wsp:val=&quot;00756874&quot;/&gt;&lt;wsp:rsid wsp:val=&quot;00757025&quot;/&gt;&lt;wsp:rsid wsp:val=&quot;0075736E&quot;/&gt;&lt;wsp:rsid wsp:val=&quot;00757938&quot;/&gt;&lt;wsp:rsid wsp:val=&quot;00757BDC&quot;/&gt;&lt;wsp:rsid wsp:val=&quot;00757FA9&quot;/&gt;&lt;wsp:rsid wsp:val=&quot;007637DD&quot;/&gt;&lt;wsp:rsid wsp:val=&quot;00763C91&quot;/&gt;&lt;wsp:rsid wsp:val=&quot;00774719&quot;/&gt;&lt;wsp:rsid wsp:val=&quot;00774B71&quot;/&gt;&lt;wsp:rsid wsp:val=&quot;007771B0&quot;/&gt;&lt;wsp:rsid wsp:val=&quot;00777298&quot;/&gt;&lt;wsp:rsid wsp:val=&quot;0078005E&quot;/&gt;&lt;wsp:rsid wsp:val=&quot;00780817&quot;/&gt;&lt;wsp:rsid wsp:val=&quot;00781423&quot;/&gt;&lt;wsp:rsid wsp:val=&quot;0078174F&quot;/&gt;&lt;wsp:rsid wsp:val=&quot;007831B0&quot;/&gt;&lt;wsp:rsid wsp:val=&quot;00784592&quot;/&gt;&lt;wsp:rsid wsp:val=&quot;00785E7F&quot;/&gt;&lt;wsp:rsid wsp:val=&quot;007860DD&quot;/&gt;&lt;wsp:rsid wsp:val=&quot;007864FE&quot;/&gt;&lt;wsp:rsid wsp:val=&quot;00792320&quot;/&gt;&lt;wsp:rsid wsp:val=&quot;0079637E&quot;/&gt;&lt;wsp:rsid wsp:val=&quot;007976D3&quot;/&gt;&lt;wsp:rsid wsp:val=&quot;007A24A4&quot;/&gt;&lt;wsp:rsid wsp:val=&quot;007A28D0&quot;/&gt;&lt;wsp:rsid wsp:val=&quot;007A53AD&quot;/&gt;&lt;wsp:rsid wsp:val=&quot;007A583F&quot;/&gt;&lt;wsp:rsid wsp:val=&quot;007A613F&quot;/&gt;&lt;wsp:rsid wsp:val=&quot;007A6203&quot;/&gt;&lt;wsp:rsid wsp:val=&quot;007A6225&quot;/&gt;&lt;wsp:rsid wsp:val=&quot;007A7244&quot;/&gt;&lt;wsp:rsid wsp:val=&quot;007B12DD&quot;/&gt;&lt;wsp:rsid wsp:val=&quot;007B1C6B&quot;/&gt;&lt;wsp:rsid wsp:val=&quot;007B25A3&quot;/&gt;&lt;wsp:rsid wsp:val=&quot;007B7B37&quot;/&gt;&lt;wsp:rsid wsp:val=&quot;007B7EB0&quot;/&gt;&lt;wsp:rsid wsp:val=&quot;007B7F47&quot;/&gt;&lt;wsp:rsid wsp:val=&quot;007C02FC&quot;/&gt;&lt;wsp:rsid wsp:val=&quot;007C1EBA&quot;/&gt;&lt;wsp:rsid wsp:val=&quot;007C3C20&quot;/&gt;&lt;wsp:rsid wsp:val=&quot;007D12D4&quot;/&gt;&lt;wsp:rsid wsp:val=&quot;007D170A&quot;/&gt;&lt;wsp:rsid wsp:val=&quot;007E035F&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68AC&quot;/&gt;&lt;wsp:rsid wsp:val=&quot;00807555&quot;/&gt;&lt;wsp:rsid wsp:val=&quot;008075EA&quot;/&gt;&lt;wsp:rsid wsp:val=&quot;008120B3&quot;/&gt;&lt;wsp:rsid wsp:val=&quot;008124BF&quot;/&gt;&lt;wsp:rsid wsp:val=&quot;00813CA0&quot;/&gt;&lt;wsp:rsid wsp:val=&quot;00813F2B&quot;/&gt;&lt;wsp:rsid wsp:val=&quot;0081645F&quot;/&gt;&lt;wsp:rsid wsp:val=&quot;00817304&quot;/&gt;&lt;wsp:rsid wsp:val=&quot;008203C4&quot;/&gt;&lt;wsp:rsid wsp:val=&quot;00823877&quot;/&gt;&lt;wsp:rsid wsp:val=&quot;00824ECF&quot;/&gt;&lt;wsp:rsid wsp:val=&quot;008261FB&quot;/&gt;&lt;wsp:rsid wsp:val=&quot;0083271B&quot;/&gt;&lt;wsp:rsid wsp:val=&quot;00832EF8&quot;/&gt;&lt;wsp:rsid wsp:val=&quot;00833385&quot;/&gt;&lt;wsp:rsid wsp:val=&quot;00842958&quot;/&gt;&lt;wsp:rsid wsp:val=&quot;00852529&quot;/&gt;&lt;wsp:rsid wsp:val=&quot;00854556&quot;/&gt;&lt;wsp:rsid wsp:val=&quot;00855ECC&quot;/&gt;&lt;wsp:rsid wsp:val=&quot;00856EAF&quot;/&gt;&lt;wsp:rsid wsp:val=&quot;00861499&quot;/&gt;&lt;wsp:rsid wsp:val=&quot;00864E0E&quot;/&gt;&lt;wsp:rsid wsp:val=&quot;008669C4&quot;/&gt;&lt;wsp:rsid wsp:val=&quot;00872180&quot;/&gt;&lt;wsp:rsid wsp:val=&quot;0087282C&quot;/&gt;&lt;wsp:rsid wsp:val=&quot;00875E57&quot;/&gt;&lt;wsp:rsid wsp:val=&quot;00876DEE&quot;/&gt;&lt;wsp:rsid wsp:val=&quot;00876FC1&quot;/&gt;&lt;wsp:rsid wsp:val=&quot;008803FB&quot;/&gt;&lt;wsp:rsid wsp:val=&quot;0088067A&quot;/&gt;&lt;wsp:rsid wsp:val=&quot;00880E43&quot;/&gt;&lt;wsp:rsid wsp:val=&quot;00884953&quot;/&gt;&lt;wsp:rsid wsp:val=&quot;00884ADD&quot;/&gt;&lt;wsp:rsid wsp:val=&quot;0088611D&quot;/&gt;&lt;wsp:rsid wsp:val=&quot;00886414&quot;/&gt;&lt;wsp:rsid wsp:val=&quot;008929C7&quot;/&gt;&lt;wsp:rsid wsp:val=&quot;00894C1C&quot;/&gt;&lt;wsp:rsid wsp:val=&quot;00896910&quot;/&gt;&lt;wsp:rsid wsp:val=&quot;0089768D&quot;/&gt;&lt;wsp:rsid wsp:val=&quot;008A14BE&quot;/&gt;&lt;wsp:rsid wsp:val=&quot;008A34F1&quot;/&gt;&lt;wsp:rsid wsp:val=&quot;008A3DDA&quot;/&gt;&lt;wsp:rsid wsp:val=&quot;008A4FFD&quot;/&gt;&lt;wsp:rsid wsp:val=&quot;008A7C2E&quot;/&gt;&lt;wsp:rsid wsp:val=&quot;008B4981&quot;/&gt;&lt;wsp:rsid wsp:val=&quot;008C2582&quot;/&gt;&lt;wsp:rsid wsp:val=&quot;008C39E1&quot;/&gt;&lt;wsp:rsid wsp:val=&quot;008C655F&quot;/&gt;&lt;wsp:rsid wsp:val=&quot;008C753E&quot;/&gt;&lt;wsp:rsid wsp:val=&quot;008C7739&quot;/&gt;&lt;wsp:rsid wsp:val=&quot;008D31DC&quot;/&gt;&lt;wsp:rsid wsp:val=&quot;008D32AD&quot;/&gt;&lt;wsp:rsid wsp:val=&quot;008D34CA&quot;/&gt;&lt;wsp:rsid wsp:val=&quot;008D6101&quot;/&gt;&lt;wsp:rsid wsp:val=&quot;008E053B&quot;/&gt;&lt;wsp:rsid wsp:val=&quot;008E2992&quot;/&gt;&lt;wsp:rsid wsp:val=&quot;008E3830&quot;/&gt;&lt;wsp:rsid wsp:val=&quot;008F04BE&quot;/&gt;&lt;wsp:rsid wsp:val=&quot;008F46EA&quot;/&gt;&lt;wsp:rsid wsp:val=&quot;008F6173&quot;/&gt;&lt;wsp:rsid wsp:val=&quot;008F621B&quot;/&gt;&lt;wsp:rsid wsp:val=&quot;008F64C9&quot;/&gt;&lt;wsp:rsid wsp:val=&quot;008F6E2A&quot;/&gt;&lt;wsp:rsid wsp:val=&quot;008F7720&quot;/&gt;&lt;wsp:rsid wsp:val=&quot;008F7C25&quot;/&gt;&lt;wsp:rsid wsp:val=&quot;00906DED&quot;/&gt;&lt;wsp:rsid wsp:val=&quot;00910B2F&quot;/&gt;&lt;wsp:rsid wsp:val=&quot;009117D5&quot;/&gt;&lt;wsp:rsid wsp:val=&quot;009121DF&quot;/&gt;&lt;wsp:rsid wsp:val=&quot;0091240F&quot;/&gt;&lt;wsp:rsid wsp:val=&quot;0091254E&quot;/&gt;&lt;wsp:rsid wsp:val=&quot;00912E48&quot;/&gt;&lt;wsp:rsid wsp:val=&quot;009155C6&quot;/&gt;&lt;wsp:rsid wsp:val=&quot;009170A8&quot;/&gt;&lt;wsp:rsid wsp:val=&quot;009174AA&quot;/&gt;&lt;wsp:rsid wsp:val=&quot;0092055C&quot;/&gt;&lt;wsp:rsid wsp:val=&quot;009219A7&quot;/&gt;&lt;wsp:rsid wsp:val=&quot;009220CD&quot;/&gt;&lt;wsp:rsid wsp:val=&quot;00924E2C&quot;/&gt;&lt;wsp:rsid wsp:val=&quot;00930024&quot;/&gt;&lt;wsp:rsid wsp:val=&quot;00931DD4&quot;/&gt;&lt;wsp:rsid wsp:val=&quot;00931EEC&quot;/&gt;&lt;wsp:rsid wsp:val=&quot;00933707&quot;/&gt;&lt;wsp:rsid wsp:val=&quot;0093445B&quot;/&gt;&lt;wsp:rsid wsp:val=&quot;009347F2&quot;/&gt;&lt;wsp:rsid wsp:val=&quot;009401DF&quot;/&gt;&lt;wsp:rsid wsp:val=&quot;009403E8&quot;/&gt;&lt;wsp:rsid wsp:val=&quot;00940C1E&quot;/&gt;&lt;wsp:rsid wsp:val=&quot;0094188B&quot;/&gt;&lt;wsp:rsid wsp:val=&quot;00943BDE&quot;/&gt;&lt;wsp:rsid wsp:val=&quot;00946371&quot;/&gt;&lt;wsp:rsid wsp:val=&quot;00947247&quot;/&gt;&lt;wsp:rsid wsp:val=&quot;009478AF&quot;/&gt;&lt;wsp:rsid wsp:val=&quot;0095030F&quot;/&gt;&lt;wsp:rsid wsp:val=&quot;00953765&quot;/&gt;&lt;wsp:rsid wsp:val=&quot;00953883&quot;/&gt;&lt;wsp:rsid wsp:val=&quot;00954CA6&quot;/&gt;&lt;wsp:rsid wsp:val=&quot;0095540C&quot;/&gt;&lt;wsp:rsid wsp:val=&quot;0096265B&quot;/&gt;&lt;wsp:rsid wsp:val=&quot;00964EF6&quot;/&gt;&lt;wsp:rsid wsp:val=&quot;00965054&quot;/&gt;&lt;wsp:rsid wsp:val=&quot;009657DE&quot;/&gt;&lt;wsp:rsid wsp:val=&quot;00966AAD&quot;/&gt;&lt;wsp:rsid wsp:val=&quot;009736FB&quot;/&gt;&lt;wsp:rsid wsp:val=&quot;00973FA2&quot;/&gt;&lt;wsp:rsid wsp:val=&quot;0097466C&quot;/&gt;&lt;wsp:rsid wsp:val=&quot;00974FA5&quot;/&gt;&lt;wsp:rsid wsp:val=&quot;00976502&quot;/&gt;&lt;wsp:rsid wsp:val=&quot;009774DC&quot;/&gt;&lt;wsp:rsid wsp:val=&quot;009812F2&quot;/&gt;&lt;wsp:rsid wsp:val=&quot;00981D9F&quot;/&gt;&lt;wsp:rsid wsp:val=&quot;009854EF&quot;/&gt;&lt;wsp:rsid wsp:val=&quot;00985935&quot;/&gt;&lt;wsp:rsid wsp:val=&quot;00986A56&quot;/&gt;&lt;wsp:rsid wsp:val=&quot;00987498&quot;/&gt;&lt;wsp:rsid wsp:val=&quot;009908D3&quot;/&gt;&lt;wsp:rsid wsp:val=&quot;00990A23&quot;/&gt;&lt;wsp:rsid wsp:val=&quot;009939F1&quot;/&gt;&lt;wsp:rsid wsp:val=&quot;0099522D&quot;/&gt;&lt;wsp:rsid wsp:val=&quot;009966A7&quot;/&gt;&lt;wsp:rsid wsp:val=&quot;009A02D8&quot;/&gt;&lt;wsp:rsid wsp:val=&quot;009A05FF&quot;/&gt;&lt;wsp:rsid wsp:val=&quot;009A0CEA&quot;/&gt;&lt;wsp:rsid wsp:val=&quot;009A0DF9&quot;/&gt;&lt;wsp:rsid wsp:val=&quot;009A565F&quot;/&gt;&lt;wsp:rsid wsp:val=&quot;009A5A09&quot;/&gt;&lt;wsp:rsid wsp:val=&quot;009A6F45&quot;/&gt;&lt;wsp:rsid wsp:val=&quot;009A74E4&quot;/&gt;&lt;wsp:rsid wsp:val=&quot;009A7A39&quot;/&gt;&lt;wsp:rsid wsp:val=&quot;009B1D77&quot;/&gt;&lt;wsp:rsid wsp:val=&quot;009B64D0&quot;/&gt;&lt;wsp:rsid wsp:val=&quot;009B68E8&quot;/&gt;&lt;wsp:rsid wsp:val=&quot;009B7D97&quot;/&gt;&lt;wsp:rsid wsp:val=&quot;009C1147&quot;/&gt;&lt;wsp:rsid wsp:val=&quot;009C20D0&quot;/&gt;&lt;wsp:rsid wsp:val=&quot;009C2CD7&quot;/&gt;&lt;wsp:rsid wsp:val=&quot;009C4C9E&quot;/&gt;&lt;wsp:rsid wsp:val=&quot;009C5249&quot;/&gt;&lt;wsp:rsid wsp:val=&quot;009C5BE9&quot;/&gt;&lt;wsp:rsid wsp:val=&quot;009C62F7&quot;/&gt;&lt;wsp:rsid wsp:val=&quot;009C66F6&quot;/&gt;&lt;wsp:rsid wsp:val=&quot;009C759B&quot;/&gt;&lt;wsp:rsid wsp:val=&quot;009D0A7F&quot;/&gt;&lt;wsp:rsid wsp:val=&quot;009D10F6&quot;/&gt;&lt;wsp:rsid wsp:val=&quot;009D11EC&quot;/&gt;&lt;wsp:rsid wsp:val=&quot;009D1E47&quot;/&gt;&lt;wsp:rsid wsp:val=&quot;009D25E3&quot;/&gt;&lt;wsp:rsid wsp:val=&quot;009E111F&quot;/&gt;&lt;wsp:rsid wsp:val=&quot;009E2F39&quot;/&gt;&lt;wsp:rsid wsp:val=&quot;009E4A2A&quot;/&gt;&lt;wsp:rsid wsp:val=&quot;009F08F7&quot;/&gt;&lt;wsp:rsid wsp:val=&quot;009F138B&quot;/&gt;&lt;wsp:rsid wsp:val=&quot;009F69FB&quot;/&gt;&lt;wsp:rsid wsp:val=&quot;00A04F54&quot;/&gt;&lt;wsp:rsid wsp:val=&quot;00A053FA&quot;/&gt;&lt;wsp:rsid wsp:val=&quot;00A075CB&quot;/&gt;&lt;wsp:rsid wsp:val=&quot;00A1200A&quot;/&gt;&lt;wsp:rsid wsp:val=&quot;00A120D8&quot;/&gt;&lt;wsp:rsid wsp:val=&quot;00A139F2&quot;/&gt;&lt;wsp:rsid wsp:val=&quot;00A16B00&quot;/&gt;&lt;wsp:rsid wsp:val=&quot;00A16B41&quot;/&gt;&lt;wsp:rsid wsp:val=&quot;00A16D9A&quot;/&gt;&lt;wsp:rsid wsp:val=&quot;00A21EF4&quot;/&gt;&lt;wsp:rsid wsp:val=&quot;00A31351&quot;/&gt;&lt;wsp:rsid wsp:val=&quot;00A3258C&quot;/&gt;&lt;wsp:rsid wsp:val=&quot;00A327AC&quot;/&gt;&lt;wsp:rsid wsp:val=&quot;00A344D0&quot;/&gt;&lt;wsp:rsid wsp:val=&quot;00A43A40&quot;/&gt;&lt;wsp:rsid wsp:val=&quot;00A44B0E&quot;/&gt;&lt;wsp:rsid wsp:val=&quot;00A45337&quot;/&gt;&lt;wsp:rsid wsp:val=&quot;00A453E9&quot;/&gt;&lt;wsp:rsid wsp:val=&quot;00A46BAC&quot;/&gt;&lt;wsp:rsid wsp:val=&quot;00A4736C&quot;/&gt;&lt;wsp:rsid wsp:val=&quot;00A51190&quot;/&gt;&lt;wsp:rsid wsp:val=&quot;00A56406&quot;/&gt;&lt;wsp:rsid wsp:val=&quot;00A67B98&quot;/&gt;&lt;wsp:rsid wsp:val=&quot;00A71D04&quot;/&gt;&lt;wsp:rsid wsp:val=&quot;00A72027&quot;/&gt;&lt;wsp:rsid wsp:val=&quot;00A749A2&quot;/&gt;&lt;wsp:rsid wsp:val=&quot;00A750A4&quot;/&gt;&lt;wsp:rsid wsp:val=&quot;00A77794&quot;/&gt;&lt;wsp:rsid wsp:val=&quot;00A80D3B&quot;/&gt;&lt;wsp:rsid wsp:val=&quot;00A83659&quot;/&gt;&lt;wsp:rsid wsp:val=&quot;00A85568&quot;/&gt;&lt;wsp:rsid wsp:val=&quot;00A95126&quot;/&gt;&lt;wsp:rsid wsp:val=&quot;00A97DC5&quot;/&gt;&lt;wsp:rsid wsp:val=&quot;00AA1F42&quot;/&gt;&lt;wsp:rsid wsp:val=&quot;00AA2DD9&quot;/&gt;&lt;wsp:rsid wsp:val=&quot;00AA341E&quot;/&gt;&lt;wsp:rsid wsp:val=&quot;00AA475A&quot;/&gt;&lt;wsp:rsid wsp:val=&quot;00AA5C7C&quot;/&gt;&lt;wsp:rsid wsp:val=&quot;00AA5C89&quot;/&gt;&lt;wsp:rsid wsp:val=&quot;00AB56BD&quot;/&gt;&lt;wsp:rsid wsp:val=&quot;00AB5C38&quot;/&gt;&lt;wsp:rsid wsp:val=&quot;00AB5CF6&quot;/&gt;&lt;wsp:rsid wsp:val=&quot;00AB636D&quot;/&gt;&lt;wsp:rsid wsp:val=&quot;00AC089A&quot;/&gt;&lt;wsp:rsid wsp:val=&quot;00AC0D66&quot;/&gt;&lt;wsp:rsid wsp:val=&quot;00AC278D&quot;/&gt;&lt;wsp:rsid wsp:val=&quot;00AC4375&quot;/&gt;&lt;wsp:rsid wsp:val=&quot;00AD2F16&quot;/&gt;&lt;wsp:rsid wsp:val=&quot;00AD3F42&quot;/&gt;&lt;wsp:rsid wsp:val=&quot;00AD4E60&quot;/&gt;&lt;wsp:rsid wsp:val=&quot;00AD7C0A&quot;/&gt;&lt;wsp:rsid wsp:val=&quot;00AE554F&quot;/&gt;&lt;wsp:rsid wsp:val=&quot;00AE72DA&quot;/&gt;&lt;wsp:rsid wsp:val=&quot;00AE7351&quot;/&gt;&lt;wsp:rsid wsp:val=&quot;00AF1AEA&quot;/&gt;&lt;wsp:rsid wsp:val=&quot;00AF1BE9&quot;/&gt;&lt;wsp:rsid wsp:val=&quot;00AF20B1&quot;/&gt;&lt;wsp:rsid wsp:val=&quot;00AF4AA5&quot;/&gt;&lt;wsp:rsid wsp:val=&quot;00AF5018&quot;/&gt;&lt;wsp:rsid wsp:val=&quot;00AF639B&quot;/&gt;&lt;wsp:rsid wsp:val=&quot;00AF676F&quot;/&gt;&lt;wsp:rsid wsp:val=&quot;00AF6EBE&quot;/&gt;&lt;wsp:rsid wsp:val=&quot;00B02F47&quot;/&gt;&lt;wsp:rsid wsp:val=&quot;00B03578&quot;/&gt;&lt;wsp:rsid wsp:val=&quot;00B057B7&quot;/&gt;&lt;wsp:rsid wsp:val=&quot;00B07DAA&quot;/&gt;&lt;wsp:rsid wsp:val=&quot;00B112C6&quot;/&gt;&lt;wsp:rsid wsp:val=&quot;00B135C9&quot;/&gt;&lt;wsp:rsid wsp:val=&quot;00B15DCD&quot;/&gt;&lt;wsp:rsid wsp:val=&quot;00B20627&quot;/&gt;&lt;wsp:rsid wsp:val=&quot;00B23921&quot;/&gt;&lt;wsp:rsid wsp:val=&quot;00B26221&quot;/&gt;&lt;wsp:rsid wsp:val=&quot;00B2657D&quot;/&gt;&lt;wsp:rsid wsp:val=&quot;00B30E7D&quot;/&gt;&lt;wsp:rsid wsp:val=&quot;00B3337E&quot;/&gt;&lt;wsp:rsid wsp:val=&quot;00B347D6&quot;/&gt;&lt;wsp:rsid wsp:val=&quot;00B34F32&quot;/&gt;&lt;wsp:rsid wsp:val=&quot;00B372EA&quot;/&gt;&lt;wsp:rsid wsp:val=&quot;00B40959&quot;/&gt;&lt;wsp:rsid wsp:val=&quot;00B40D93&quot;/&gt;&lt;wsp:rsid wsp:val=&quot;00B416CC&quot;/&gt;&lt;wsp:rsid wsp:val=&quot;00B4266F&quot;/&gt;&lt;wsp:rsid wsp:val=&quot;00B51372&quot;/&gt;&lt;wsp:rsid wsp:val=&quot;00B51A94&quot;/&gt;&lt;wsp:rsid wsp:val=&quot;00B52EDF&quot;/&gt;&lt;wsp:rsid wsp:val=&quot;00B551EA&quot;/&gt;&lt;wsp:rsid wsp:val=&quot;00B601DC&quot;/&gt;&lt;wsp:rsid wsp:val=&quot;00B61725&quot;/&gt;&lt;wsp:rsid wsp:val=&quot;00B631FD&quot;/&gt;&lt;wsp:rsid wsp:val=&quot;00B639F2&quot;/&gt;&lt;wsp:rsid wsp:val=&quot;00B640E8&quot;/&gt;&lt;wsp:rsid wsp:val=&quot;00B6549A&quot;/&gt;&lt;wsp:rsid wsp:val=&quot;00B7446D&quot;/&gt;&lt;wsp:rsid wsp:val=&quot;00B75DE1&quot;/&gt;&lt;wsp:rsid wsp:val=&quot;00B80F17&quot;/&gt;&lt;wsp:rsid wsp:val=&quot;00B82F8D&quot;/&gt;&lt;wsp:rsid wsp:val=&quot;00B82FD4&quot;/&gt;&lt;wsp:rsid wsp:val=&quot;00B84122&quot;/&gt;&lt;wsp:rsid wsp:val=&quot;00B841E5&quot;/&gt;&lt;wsp:rsid wsp:val=&quot;00B85B2F&quot;/&gt;&lt;wsp:rsid wsp:val=&quot;00B904DD&quot;/&gt;&lt;wsp:rsid wsp:val=&quot;00B906C7&quot;/&gt;&lt;wsp:rsid wsp:val=&quot;00B92AEB&quot;/&gt;&lt;wsp:rsid wsp:val=&quot;00B93DA4&quot;/&gt;&lt;wsp:rsid wsp:val=&quot;00B94A67&quot;/&gt;&lt;wsp:rsid wsp:val=&quot;00B97AAA&quot;/&gt;&lt;wsp:rsid wsp:val=&quot;00BA1A17&quot;/&gt;&lt;wsp:rsid wsp:val=&quot;00BA74B0&quot;/&gt;&lt;wsp:rsid wsp:val=&quot;00BB1738&quot;/&gt;&lt;wsp:rsid wsp:val=&quot;00BB263C&quot;/&gt;&lt;wsp:rsid wsp:val=&quot;00BB316A&quot;/&gt;&lt;wsp:rsid wsp:val=&quot;00BB70A9&quot;/&gt;&lt;wsp:rsid wsp:val=&quot;00BB7151&quot;/&gt;&lt;wsp:rsid wsp:val=&quot;00BC0AD3&quot;/&gt;&lt;wsp:rsid wsp:val=&quot;00BC0B79&quot;/&gt;&lt;wsp:rsid wsp:val=&quot;00BC3D43&quot;/&gt;&lt;wsp:rsid wsp:val=&quot;00BC5D8B&quot;/&gt;&lt;wsp:rsid wsp:val=&quot;00BC6F41&quot;/&gt;&lt;wsp:rsid wsp:val=&quot;00BC75B5&quot;/&gt;&lt;wsp:rsid wsp:val=&quot;00BD15B5&quot;/&gt;&lt;wsp:rsid wsp:val=&quot;00BD3F19&quot;/&gt;&lt;wsp:rsid wsp:val=&quot;00BD4762&quot;/&gt;&lt;wsp:rsid wsp:val=&quot;00BD5278&quot;/&gt;&lt;wsp:rsid wsp:val=&quot;00BD5E6D&quot;/&gt;&lt;wsp:rsid wsp:val=&quot;00BD6761&quot;/&gt;&lt;wsp:rsid wsp:val=&quot;00BE3695&quot;/&gt;&lt;wsp:rsid wsp:val=&quot;00BE4326&quot;/&gt;&lt;wsp:rsid wsp:val=&quot;00BF1F78&quot;/&gt;&lt;wsp:rsid wsp:val=&quot;00BF2E74&quot;/&gt;&lt;wsp:rsid wsp:val=&quot;00BF50DA&quot;/&gt;&lt;wsp:rsid wsp:val=&quot;00BF6CE0&quot;/&gt;&lt;wsp:rsid wsp:val=&quot;00C04796&quot;/&gt;&lt;wsp:rsid wsp:val=&quot;00C05269&quot;/&gt;&lt;wsp:rsid wsp:val=&quot;00C05AAD&quot;/&gt;&lt;wsp:rsid wsp:val=&quot;00C05D79&quot;/&gt;&lt;wsp:rsid wsp:val=&quot;00C05E4D&quot;/&gt;&lt;wsp:rsid wsp:val=&quot;00C1214A&quot;/&gt;&lt;wsp:rsid wsp:val=&quot;00C132DD&quot;/&gt;&lt;wsp:rsid wsp:val=&quot;00C16B72&quot;/&gt;&lt;wsp:rsid wsp:val=&quot;00C20525&quot;/&gt;&lt;wsp:rsid wsp:val=&quot;00C210DE&quot;/&gt;&lt;wsp:rsid wsp:val=&quot;00C2739B&quot;/&gt;&lt;wsp:rsid wsp:val=&quot;00C30A9E&quot;/&gt;&lt;wsp:rsid wsp:val=&quot;00C30DAF&quot;/&gt;&lt;wsp:rsid wsp:val=&quot;00C313E3&quot;/&gt;&lt;wsp:rsid wsp:val=&quot;00C31DE5&quot;/&gt;&lt;wsp:rsid wsp:val=&quot;00C37194&quot;/&gt;&lt;wsp:rsid wsp:val=&quot;00C418B6&quot;/&gt;&lt;wsp:rsid wsp:val=&quot;00C43382&quot;/&gt;&lt;wsp:rsid wsp:val=&quot;00C447E1&quot;/&gt;&lt;wsp:rsid wsp:val=&quot;00C4769F&quot;/&gt;&lt;wsp:rsid wsp:val=&quot;00C508AC&quot;/&gt;&lt;wsp:rsid wsp:val=&quot;00C51723&quot;/&gt;&lt;wsp:rsid wsp:val=&quot;00C5245F&quot;/&gt;&lt;wsp:rsid wsp:val=&quot;00C54454&quot;/&gt;&lt;wsp:rsid wsp:val=&quot;00C569CC&quot;/&gt;&lt;wsp:rsid wsp:val=&quot;00C61AB9&quot;/&gt;&lt;wsp:rsid wsp:val=&quot;00C620EC&quot;/&gt;&lt;wsp:rsid wsp:val=&quot;00C63475&quot;/&gt;&lt;wsp:rsid wsp:val=&quot;00C63D49&quot;/&gt;&lt;wsp:rsid wsp:val=&quot;00C6529A&quot;/&gt;&lt;wsp:rsid wsp:val=&quot;00C66478&quot;/&gt;&lt;wsp:rsid wsp:val=&quot;00C66E55&quot;/&gt;&lt;wsp:rsid wsp:val=&quot;00C67B24&quot;/&gt;&lt;wsp:rsid wsp:val=&quot;00C707D9&quot;/&gt;&lt;wsp:rsid wsp:val=&quot;00C70FFF&quot;/&gt;&lt;wsp:rsid wsp:val=&quot;00C72E52&quot;/&gt;&lt;wsp:rsid wsp:val=&quot;00C736F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87F28&quot;/&gt;&lt;wsp:rsid wsp:val=&quot;00C937A7&quot;/&gt;&lt;wsp:rsid wsp:val=&quot;00C9464B&quot;/&gt;&lt;wsp:rsid wsp:val=&quot;00C9579D&quot;/&gt;&lt;wsp:rsid wsp:val=&quot;00CA03A1&quot;/&gt;&lt;wsp:rsid wsp:val=&quot;00CA3C7D&quot;/&gt;&lt;wsp:rsid wsp:val=&quot;00CA4A7A&quot;/&gt;&lt;wsp:rsid wsp:val=&quot;00CA5877&quot;/&gt;&lt;wsp:rsid wsp:val=&quot;00CB11E8&quot;/&gt;&lt;wsp:rsid wsp:val=&quot;00CB2D53&quot;/&gt;&lt;wsp:rsid wsp:val=&quot;00CC2AC1&quot;/&gt;&lt;wsp:rsid wsp:val=&quot;00CC3CED&quot;/&gt;&lt;wsp:rsid wsp:val=&quot;00CC4FB3&quot;/&gt;&lt;wsp:rsid wsp:val=&quot;00CC6B79&quot;/&gt;&lt;wsp:rsid wsp:val=&quot;00CD056A&quot;/&gt;&lt;wsp:rsid wsp:val=&quot;00CD1153&quot;/&gt;&lt;wsp:rsid wsp:val=&quot;00CD1D60&quot;/&gt;&lt;wsp:rsid wsp:val=&quot;00CD33E9&quot;/&gt;&lt;wsp:rsid wsp:val=&quot;00CD4951&quot;/&gt;&lt;wsp:rsid wsp:val=&quot;00CD660F&quot;/&gt;&lt;wsp:rsid wsp:val=&quot;00CE35EA&quot;/&gt;&lt;wsp:rsid wsp:val=&quot;00CE4A18&quot;/&gt;&lt;wsp:rsid wsp:val=&quot;00CE7546&quot;/&gt;&lt;wsp:rsid wsp:val=&quot;00CF2307&quot;/&gt;&lt;wsp:rsid wsp:val=&quot;00CF5D6F&quot;/&gt;&lt;wsp:rsid wsp:val=&quot;00CF6AA5&quot;/&gt;&lt;wsp:rsid wsp:val=&quot;00D00EE3&quot;/&gt;&lt;wsp:rsid wsp:val=&quot;00D0138D&quot;/&gt;&lt;wsp:rsid wsp:val=&quot;00D02564&quot;/&gt;&lt;wsp:rsid wsp:val=&quot;00D02D0D&quot;/&gt;&lt;wsp:rsid wsp:val=&quot;00D033F5&quot;/&gt;&lt;wsp:rsid wsp:val=&quot;00D040DE&quot;/&gt;&lt;wsp:rsid wsp:val=&quot;00D04902&quot;/&gt;&lt;wsp:rsid wsp:val=&quot;00D1164E&quot;/&gt;&lt;wsp:rsid wsp:val=&quot;00D13AB9&quot;/&gt;&lt;wsp:rsid wsp:val=&quot;00D1420E&quot;/&gt;&lt;wsp:rsid wsp:val=&quot;00D14DF5&quot;/&gt;&lt;wsp:rsid wsp:val=&quot;00D15C81&quot;/&gt;&lt;wsp:rsid wsp:val=&quot;00D15DCC&quot;/&gt;&lt;wsp:rsid wsp:val=&quot;00D15FAF&quot;/&gt;&lt;wsp:rsid wsp:val=&quot;00D20F72&quot;/&gt;&lt;wsp:rsid wsp:val=&quot;00D24785&quot;/&gt;&lt;wsp:rsid wsp:val=&quot;00D26D98&quot;/&gt;&lt;wsp:rsid wsp:val=&quot;00D27256&quot;/&gt;&lt;wsp:rsid wsp:val=&quot;00D344BC&quot;/&gt;&lt;wsp:rsid wsp:val=&quot;00D34F6C&quot;/&gt;&lt;wsp:rsid wsp:val=&quot;00D43CBF&quot;/&gt;&lt;wsp:rsid wsp:val=&quot;00D45FCC&quot;/&gt;&lt;wsp:rsid wsp:val=&quot;00D46B51&quot;/&gt;&lt;wsp:rsid wsp:val=&quot;00D474D1&quot;/&gt;&lt;wsp:rsid wsp:val=&quot;00D5088F&quot;/&gt;&lt;wsp:rsid wsp:val=&quot;00D50D15&quot;/&gt;&lt;wsp:rsid wsp:val=&quot;00D5711F&quot;/&gt;&lt;wsp:rsid wsp:val=&quot;00D627DC&quot;/&gt;&lt;wsp:rsid wsp:val=&quot;00D64F73&quot;/&gt;&lt;wsp:rsid wsp:val=&quot;00D66373&quot;/&gt;&lt;wsp:rsid wsp:val=&quot;00D6708B&quot;/&gt;&lt;wsp:rsid wsp:val=&quot;00D6781B&quot;/&gt;&lt;wsp:rsid wsp:val=&quot;00D728B2&quot;/&gt;&lt;wsp:rsid wsp:val=&quot;00D73125&quot;/&gt;&lt;wsp:rsid wsp:val=&quot;00D7598C&quot;/&gt;&lt;wsp:rsid wsp:val=&quot;00D82F8E&quot;/&gt;&lt;wsp:rsid wsp:val=&quot;00D8692A&quot;/&gt;&lt;wsp:rsid wsp:val=&quot;00D94F68&quot;/&gt;&lt;wsp:rsid wsp:val=&quot;00D96BE7&quot;/&gt;&lt;wsp:rsid wsp:val=&quot;00D978A0&quot;/&gt;&lt;wsp:rsid wsp:val=&quot;00D97D4D&quot;/&gt;&lt;wsp:rsid wsp:val=&quot;00DA20FF&quot;/&gt;&lt;wsp:rsid wsp:val=&quot;00DA4276&quot;/&gt;&lt;wsp:rsid wsp:val=&quot;00DA4A9C&quot;/&gt;&lt;wsp:rsid wsp:val=&quot;00DA5155&quot;/&gt;&lt;wsp:rsid wsp:val=&quot;00DB156D&quot;/&gt;&lt;wsp:rsid wsp:val=&quot;00DB24FF&quot;/&gt;&lt;wsp:rsid wsp:val=&quot;00DB3327&quot;/&gt;&lt;wsp:rsid wsp:val=&quot;00DB60E8&quot;/&gt;&lt;wsp:rsid wsp:val=&quot;00DB70FE&quot;/&gt;&lt;wsp:rsid wsp:val=&quot;00DB7BF6&quot;/&gt;&lt;wsp:rsid wsp:val=&quot;00DB7E00&quot;/&gt;&lt;wsp:rsid wsp:val=&quot;00DC07FA&quot;/&gt;&lt;wsp:rsid wsp:val=&quot;00DC39F2&quot;/&gt;&lt;wsp:rsid wsp:val=&quot;00DC3DAA&quot;/&gt;&lt;wsp:rsid wsp:val=&quot;00DC407B&quot;/&gt;&lt;wsp:rsid wsp:val=&quot;00DC43DE&quot;/&gt;&lt;wsp:rsid wsp:val=&quot;00DC4FAB&quot;/&gt;&lt;wsp:rsid wsp:val=&quot;00DD110B&quot;/&gt;&lt;wsp:rsid wsp:val=&quot;00DD17DF&quot;/&gt;&lt;wsp:rsid wsp:val=&quot;00DD4EF2&quot;/&gt;&lt;wsp:rsid wsp:val=&quot;00DD5063&quot;/&gt;&lt;wsp:rsid wsp:val=&quot;00DD5131&quot;/&gt;&lt;wsp:rsid wsp:val=&quot;00DD7B0B&quot;/&gt;&lt;wsp:rsid wsp:val=&quot;00DE0182&quot;/&gt;&lt;wsp:rsid wsp:val=&quot;00DE0B19&quot;/&gt;&lt;wsp:rsid wsp:val=&quot;00DE2348&quot;/&gt;&lt;wsp:rsid wsp:val=&quot;00DE323F&quot;/&gt;&lt;wsp:rsid wsp:val=&quot;00DE6943&quot;/&gt;&lt;wsp:rsid wsp:val=&quot;00DF0111&quot;/&gt;&lt;wsp:rsid wsp:val=&quot;00DF3B80&quot;/&gt;&lt;wsp:rsid wsp:val=&quot;00DF4AA0&quot;/&gt;&lt;wsp:rsid wsp:val=&quot;00DF4B2B&quot;/&gt;&lt;wsp:rsid wsp:val=&quot;00DF52EE&quot;/&gt;&lt;wsp:rsid wsp:val=&quot;00DF5416&quot;/&gt;&lt;wsp:rsid wsp:val=&quot;00DF5783&quot;/&gt;&lt;wsp:rsid wsp:val=&quot;00DF5FED&quot;/&gt;&lt;wsp:rsid wsp:val=&quot;00E00E27&quot;/&gt;&lt;wsp:rsid wsp:val=&quot;00E010F2&quot;/&gt;&lt;wsp:rsid wsp:val=&quot;00E025DB&quot;/&gt;&lt;wsp:rsid wsp:val=&quot;00E03022&quot;/&gt;&lt;wsp:rsid wsp:val=&quot;00E04DB8&quot;/&gt;&lt;wsp:rsid wsp:val=&quot;00E0567A&quot;/&gt;&lt;wsp:rsid wsp:val=&quot;00E12920&quot;/&gt;&lt;wsp:rsid wsp:val=&quot;00E17E46&quot;/&gt;&lt;wsp:rsid wsp:val=&quot;00E20892&quot;/&gt;&lt;wsp:rsid wsp:val=&quot;00E21DBE&quot;/&gt;&lt;wsp:rsid wsp:val=&quot;00E25151&quot;/&gt;&lt;wsp:rsid wsp:val=&quot;00E2627F&quot;/&gt;&lt;wsp:rsid wsp:val=&quot;00E27533&quot;/&gt;&lt;wsp:rsid wsp:val=&quot;00E32BEE&quot;/&gt;&lt;wsp:rsid wsp:val=&quot;00E32DCD&quot;/&gt;&lt;wsp:rsid wsp:val=&quot;00E36E70&quot;/&gt;&lt;wsp:rsid wsp:val=&quot;00E435D3&quot;/&gt;&lt;wsp:rsid wsp:val=&quot;00E43F18&quot;/&gt;&lt;wsp:rsid wsp:val=&quot;00E44097&quot;/&gt;&lt;wsp:rsid wsp:val=&quot;00E46490&quot;/&gt;&lt;wsp:rsid wsp:val=&quot;00E524D0&quot;/&gt;&lt;wsp:rsid wsp:val=&quot;00E53F9C&quot;/&gt;&lt;wsp:rsid wsp:val=&quot;00E54F56&quot;/&gt;&lt;wsp:rsid wsp:val=&quot;00E55DAB&quot;/&gt;&lt;wsp:rsid wsp:val=&quot;00E56573&quot;/&gt;&lt;wsp:rsid wsp:val=&quot;00E56872&quot;/&gt;&lt;wsp:rsid wsp:val=&quot;00E5744E&quot;/&gt;&lt;wsp:rsid wsp:val=&quot;00E61088&quot;/&gt;&lt;wsp:rsid wsp:val=&quot;00E6221A&quot;/&gt;&lt;wsp:rsid wsp:val=&quot;00E63492&quot;/&gt;&lt;wsp:rsid wsp:val=&quot;00E66C99&quot;/&gt;&lt;wsp:rsid wsp:val=&quot;00E67062&quot;/&gt;&lt;wsp:rsid wsp:val=&quot;00E70311&quot;/&gt;&lt;wsp:rsid wsp:val=&quot;00E74851&quot;/&gt;&lt;wsp:rsid wsp:val=&quot;00E75E82&quot;/&gt;&lt;wsp:rsid wsp:val=&quot;00E768BA&quot;/&gt;&lt;wsp:rsid wsp:val=&quot;00E7769E&quot;/&gt;&lt;wsp:rsid wsp:val=&quot;00E8063C&quot;/&gt;&lt;wsp:rsid wsp:val=&quot;00E838AE&quot;/&gt;&lt;wsp:rsid wsp:val=&quot;00E83CC5&quot;/&gt;&lt;wsp:rsid wsp:val=&quot;00E84B08&quot;/&gt;&lt;wsp:rsid wsp:val=&quot;00E91FF8&quot;/&gt;&lt;wsp:rsid wsp:val=&quot;00E93026&quot;/&gt;&lt;wsp:rsid wsp:val=&quot;00E95F0A&quot;/&gt;&lt;wsp:rsid wsp:val=&quot;00EA235C&quot;/&gt;&lt;wsp:rsid wsp:val=&quot;00EA7990&quot;/&gt;&lt;wsp:rsid wsp:val=&quot;00EB14BE&quot;/&gt;&lt;wsp:rsid wsp:val=&quot;00EB37A1&quot;/&gt;&lt;wsp:rsid wsp:val=&quot;00EB4922&quot;/&gt;&lt;wsp:rsid wsp:val=&quot;00EB5068&quot;/&gt;&lt;wsp:rsid wsp:val=&quot;00EB53DA&quot;/&gt;&lt;wsp:rsid wsp:val=&quot;00EC5070&quot;/&gt;&lt;wsp:rsid wsp:val=&quot;00EC52AE&quot;/&gt;&lt;wsp:rsid wsp:val=&quot;00EC7B40&quot;/&gt;&lt;wsp:rsid wsp:val=&quot;00ED034C&quot;/&gt;&lt;wsp:rsid wsp:val=&quot;00ED130A&quot;/&gt;&lt;wsp:rsid wsp:val=&quot;00ED2E01&quot;/&gt;&lt;wsp:rsid wsp:val=&quot;00ED2FBD&quot;/&gt;&lt;wsp:rsid wsp:val=&quot;00ED415A&quot;/&gt;&lt;wsp:rsid wsp:val=&quot;00ED55AE&quot;/&gt;&lt;wsp:rsid wsp:val=&quot;00EE1DB6&quot;/&gt;&lt;wsp:rsid wsp:val=&quot;00EE304E&quot;/&gt;&lt;wsp:rsid wsp:val=&quot;00EE4281&quot;/&gt;&lt;wsp:rsid wsp:val=&quot;00EF023E&quot;/&gt;&lt;wsp:rsid wsp:val=&quot;00EF172A&quot;/&gt;&lt;wsp:rsid wsp:val=&quot;00EF1AAC&quot;/&gt;&lt;wsp:rsid wsp:val=&quot;00EF21D5&quot;/&gt;&lt;wsp:rsid wsp:val=&quot;00EF43F6&quot;/&gt;&lt;wsp:rsid wsp:val=&quot;00EF4F07&quot;/&gt;&lt;wsp:rsid wsp:val=&quot;00EF6036&quot;/&gt;&lt;wsp:rsid wsp:val=&quot;00EF686B&quot;/&gt;&lt;wsp:rsid wsp:val=&quot;00F000D6&quot;/&gt;&lt;wsp:rsid wsp:val=&quot;00F0023E&quot;/&gt;&lt;wsp:rsid wsp:val=&quot;00F05091&quot;/&gt;&lt;wsp:rsid wsp:val=&quot;00F07B8D&quot;/&gt;&lt;wsp:rsid wsp:val=&quot;00F11A3F&quot;/&gt;&lt;wsp:rsid wsp:val=&quot;00F1304F&quot;/&gt;&lt;wsp:rsid wsp:val=&quot;00F20479&quot;/&gt;&lt;wsp:rsid wsp:val=&quot;00F217C1&quot;/&gt;&lt;wsp:rsid wsp:val=&quot;00F230BA&quot;/&gt;&lt;wsp:rsid wsp:val=&quot;00F23620&quot;/&gt;&lt;wsp:rsid wsp:val=&quot;00F261B5&quot;/&gt;&lt;wsp:rsid wsp:val=&quot;00F26847&quot;/&gt;&lt;wsp:rsid wsp:val=&quot;00F26BD4&quot;/&gt;&lt;wsp:rsid wsp:val=&quot;00F27DDD&quot;/&gt;&lt;wsp:rsid wsp:val=&quot;00F27DE6&quot;/&gt;&lt;wsp:rsid wsp:val=&quot;00F30FD9&quot;/&gt;&lt;wsp:rsid wsp:val=&quot;00F33A81&quot;/&gt;&lt;wsp:rsid wsp:val=&quot;00F366F0&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65E1D&quot;/&gt;&lt;wsp:rsid wsp:val=&quot;00F66DC5&quot;/&gt;&lt;wsp:rsid wsp:val=&quot;00F71576&quot;/&gt;&lt;wsp:rsid wsp:val=&quot;00F724AE&quot;/&gt;&lt;wsp:rsid wsp:val=&quot;00F72729&quot;/&gt;&lt;wsp:rsid wsp:val=&quot;00F72B27&quot;/&gt;&lt;wsp:rsid wsp:val=&quot;00F75264&quot;/&gt;&lt;wsp:rsid wsp:val=&quot;00F75CFD&quot;/&gt;&lt;wsp:rsid wsp:val=&quot;00F801A1&quot;/&gt;&lt;wsp:rsid wsp:val=&quot;00F82E18&quot;/&gt;&lt;wsp:rsid wsp:val=&quot;00F85221&quot;/&gt;&lt;wsp:rsid wsp:val=&quot;00F8638F&quot;/&gt;&lt;wsp:rsid wsp:val=&quot;00F902B0&quot;/&gt;&lt;wsp:rsid wsp:val=&quot;00F91B6E&quot;/&gt;&lt;wsp:rsid wsp:val=&quot;00F928B9&quot;/&gt;&lt;wsp:rsid wsp:val=&quot;00F92A66&quot;/&gt;&lt;wsp:rsid wsp:val=&quot;00F9391E&quot;/&gt;&lt;wsp:rsid wsp:val=&quot;00F95794&quot;/&gt;&lt;wsp:rsid wsp:val=&quot;00F962C8&quot;/&gt;&lt;wsp:rsid wsp:val=&quot;00F965C7&quot;/&gt;&lt;wsp:rsid wsp:val=&quot;00F9666A&quot;/&gt;&lt;wsp:rsid wsp:val=&quot;00F9692E&quot;/&gt;&lt;wsp:rsid wsp:val=&quot;00FA19AB&quot;/&gt;&lt;wsp:rsid wsp:val=&quot;00FA4438&quot;/&gt;&lt;wsp:rsid wsp:val=&quot;00FA5B9A&quot;/&gt;&lt;wsp:rsid wsp:val=&quot;00FB02B8&quot;/&gt;&lt;wsp:rsid wsp:val=&quot;00FB0449&quot;/&gt;&lt;wsp:rsid wsp:val=&quot;00FB090E&quot;/&gt;&lt;wsp:rsid wsp:val=&quot;00FB0C03&quot;/&gt;&lt;wsp:rsid wsp:val=&quot;00FB0F0E&quot;/&gt;&lt;wsp:rsid wsp:val=&quot;00FB3721&quot;/&gt;&lt;wsp:rsid wsp:val=&quot;00FB5E1B&quot;/&gt;&lt;wsp:rsid wsp:val=&quot;00FB6FB5&quot;/&gt;&lt;wsp:rsid wsp:val=&quot;00FC40DB&quot;/&gt;&lt;wsp:rsid wsp:val=&quot;00FC5F97&quot;/&gt;&lt;wsp:rsid wsp:val=&quot;00FC6459&quot;/&gt;&lt;wsp:rsid wsp:val=&quot;00FC6B71&quot;/&gt;&lt;wsp:rsid wsp:val=&quot;00FD04CC&quot;/&gt;&lt;wsp:rsid wsp:val=&quot;00FD062E&quot;/&gt;&lt;wsp:rsid wsp:val=&quot;00FD43E6&quot;/&gt;&lt;wsp:rsid wsp:val=&quot;00FD4C6B&quot;/&gt;&lt;wsp:rsid wsp:val=&quot;00FE006C&quot;/&gt;&lt;wsp:rsid wsp:val=&quot;00FE1FEE&quot;/&gt;&lt;wsp:rsid wsp:val=&quot;00FE5BFA&quot;/&gt;&lt;wsp:rsid wsp:val=&quot;00FE6420&quot;/&gt;&lt;wsp:rsid wsp:val=&quot;00FE6A52&quot;/&gt;&lt;wsp:rsid wsp:val=&quot;00FE7158&quot;/&gt;&lt;wsp:rsid wsp:val=&quot;00FF1854&quot;/&gt;&lt;wsp:rsid wsp:val=&quot;00FF1E50&quot;/&gt;&lt;wsp:rsid wsp:val=&quot;00FF2611&quot;/&gt;&lt;wsp:rsid wsp:val=&quot;00FF45F8&quot;/&gt;&lt;wsp:rsid wsp:val=&quot;00FF4A83&quot;/&gt;&lt;wsp:rsid wsp:val=&quot;00FF58B9&quot;/&gt;&lt;wsp:rsid wsp:val=&quot;00FF6752&quot;/&gt;&lt;/wsp:rsids&gt;&lt;/w:docPr&gt;&lt;w:body&gt;&lt;wx:sect&gt;&lt;w:p wsp:rsidR=&quot;00000000&quot; wsp:rsidRDefault=&quot;003C1D1E&quot; wsp:rsidP=&quot;003C1D1E&quot;&gt;&lt;m:oMathPara&gt;&lt;m:oMath&gt;&lt;m:r&gt;&lt;m:rPr&gt;&lt;m:sty m:val=&quot;p&quot;/&gt;&lt;/m:rPr&gt;&lt;w:rPr&gt;&lt;w:rFonts w:ascii=&quot;Cambria Math&quot; w:h-ansi=&quot;Cambria Math&quot;/&gt;&lt;wx:font wx:val=&quot;Cambria Math&quot;/&gt;&lt;w:color w:val=&quot;FF0000&quot;/&gt;&lt;/w:rPr&gt;&lt;m:t&gt;η&lt;/m:t&gt;&lt;/m:r&gt;&lt;m:d&gt;&lt;m:dPr&gt;&lt;m:ctrlPr&gt;&lt;w:rPr&gt;&lt;w:rFonts w:ascii=&quot;Cambria Math&quot; w:h-ansi=&quot;Cambria Math&quot;/&gt;&lt;wx:font wx:val=&quot;Cambria Math&quot;/&gt;&lt;w:i-cs/&gt;&lt;w:color w:val=&quot;FF0000&quot;/&gt;&lt;/w:rPr&gt;&lt;/m:ctrlPr&gt;&lt;/m:dPr&gt;&lt;m:e&gt;&lt;m:sSub&gt;&lt;m:sSubPr&gt;&lt;m:ctrlPr&gt;&lt;w:rPr&gt;&lt;w:rFonts w:ascii=&quot;Cambria Math&quot; w:h-ansi=&quot;Cambria Math&quot;/&gt;&lt;wx:font wx:val=&quot;Cambria Math&quot;/&gt;&lt;w:i-cs/&gt;&lt;w:color w:val=&quot;FF0000&quot;/&gt;&lt;/w:rPr&gt;&lt;/m:ctrlPr&gt;&lt;/m:sSubPr&gt;&lt;m:e&gt;&lt;m:r&gt;&lt;m:rPr&gt;&lt;m:sty m:val=&quot;p&quot;/&gt;&lt;/m:rPr&gt;&lt;w:rPr&gt;&lt;w:rFonts w:ascii=&quot;Cambria Math&quot; w:h-ansi=&quot;Cambria Math&quot;/&gt;&lt;wx:font wx:val=&quot;Cambria Math&quot;/&gt;&lt;w:color w:val=&quot;FF0000&quot;/&gt;&lt;/w:rPr&gt;&lt;m:t&gt;s&lt;/m:t&gt;&lt;/m:r&gt;&lt;/m:e&gt;&lt;m:sub&gt;&lt;m:r&gt;&lt;m:rPr&gt;&lt;m:sty m:val=&quot;p&quot;/&gt;&lt;/m:rPr&gt;&lt;w:rPr&gt;&lt;w:rFonts w:ascii=&quot;Cambria Math&quot; w:h-ansi=&quot;Cambria Math&quot;/&gt;&lt;wx:font wx:val=&quot;Cambria Math&quot;/&gt;&lt;w:color w:val=&quot;FF0000&quot;/&gt;&lt;/w:rPr&gt;&lt;m:t&gt;f&lt;/m:t&gt;&lt;/m:r&gt;&lt;/m:sub&gt;&lt;/m:sSub&gt;&lt;m:sSub&gt;&lt;m:sSubPr&gt;&lt;m:ctrlPr&gt;&lt;w:rPr&gt;&lt;w:rFonts w:ascii=&quot;Cambria Math&quot; w:h-ansi=&quot;Cambria Math&quot;/&gt;&lt;wx:font wx:val=&quot;Cambria Math&quot;/&gt;&lt;w:i-cs/&gt;&lt;w:color w:val=&quot;FF0000&quot;/&gt;&lt;/w:rPr&gt;&lt;/m:ctrlPr&gt;&lt;/m:sSubPr&gt;&lt;m:e&gt;&lt;m:r&gt;&lt;m:rPr&gt;&lt;m:sty m:val=&quot;p&quot;/&gt;&lt;/m:rPr&gt;&lt;w:rPr&gt;&lt;w:rFonts w:ascii=&quot;Cambria Math&quot; w:h-ansi=&quot;Cambria Math&quot;/&gt;&lt;wx:font wx:val=&quot;Cambria Math&quot;/&gt;&lt;w:color w:val=&quot;FF0000&quot;/&gt;&lt;/w:rPr&gt;&lt;m:t&gt;,  s&lt;/m:t&gt;&lt;/m:r&gt;&lt;/m:e&gt;&lt;m:sub&gt;&lt;m:r&gt;&lt;m:rPr&gt;&lt;m:sty m:val=&quot;p&quot;/&gt;&lt;/m:rPr&gt;&lt;w:rPr&gt;&lt;w:rFonts w:ascii=&quot;Cambria Math&quot; w:h-ansi=&quot;Cambria Math&quot;/&gt;&lt;wx:font wx:val=&quot;Cambria Math&quot;/&gt;&lt;w:color w:val=&quot;FF0000&quot;/&gt;&lt;/w:rPr&gt;&lt;m:t&gt;p&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5" chromakey="#FFFFFF" o:title=""/>
            <o:lock v:ext="edit" aspectratio="t"/>
            <w10:wrap type="none"/>
            <w10:anchorlock/>
          </v:shape>
        </w:pict>
      </w:r>
      <w:r>
        <w:rPr>
          <w:rFonts w:ascii="Times" w:hAnsi="Times" w:eastAsia="MS Mincho" w:cs="Times New Roman"/>
          <w:iCs/>
          <w:color w:val="FF0000"/>
          <w:szCs w:val="24"/>
          <w:lang w:val="en-GB" w:eastAsia="en-US" w:bidi="ar-SA"/>
        </w:rPr>
        <w:instrText xml:space="preserve"> </w:instrText>
      </w:r>
      <w:r>
        <w:rPr>
          <w:rFonts w:ascii="Times" w:hAnsi="Times" w:eastAsia="MS Mincho" w:cs="Times New Roman"/>
          <w:iCs/>
          <w:color w:val="FF0000"/>
          <w:szCs w:val="24"/>
          <w:lang w:val="en-GB" w:eastAsia="en-US" w:bidi="ar-SA"/>
        </w:rPr>
        <w:fldChar w:fldCharType="separate"/>
      </w:r>
      <w:r>
        <w:rPr>
          <w:rFonts w:ascii="Times" w:hAnsi="Times" w:eastAsia="MS Mincho" w:cs="Times New Roman"/>
          <w:iCs/>
          <w:color w:val="FF0000"/>
          <w:szCs w:val="24"/>
          <w:lang w:val="en-GB" w:eastAsia="en-US" w:bidi="ar-SA"/>
        </w:rPr>
        <w:fldChar w:fldCharType="end"/>
      </w:r>
      <m:oMath>
        <m:r>
          <m:rPr>
            <m:sty m:val="p"/>
          </m:rPr>
          <w:rPr>
            <w:rFonts w:ascii="Cambria Math" w:hAnsi="Cambria Math"/>
            <w:color w:val="FF0000"/>
          </w:rPr>
          <m:t>η</m:t>
        </m:r>
        <m:d>
          <m:dPr>
            <m:ctrlPr>
              <w:rPr>
                <w:rFonts w:ascii="Cambria Math" w:hAnsi="Cambria Math"/>
                <w:iCs/>
                <w:color w:val="FF0000"/>
              </w:rPr>
            </m:ctrlPr>
          </m:dPr>
          <m:e>
            <m:sSub>
              <m:sSubPr>
                <m:ctrlPr>
                  <w:rPr>
                    <w:rFonts w:ascii="Cambria Math" w:hAnsi="Cambria Math"/>
                    <w:iCs/>
                    <w:color w:val="FF0000"/>
                  </w:rPr>
                </m:ctrlPr>
              </m:sSubPr>
              <m:e>
                <m:r>
                  <m:rPr>
                    <m:sty m:val="p"/>
                  </m:rPr>
                  <w:rPr>
                    <w:rFonts w:ascii="Cambria Math" w:hAnsi="Cambria Math"/>
                    <w:color w:val="FF0000"/>
                  </w:rPr>
                  <m:t>s</m:t>
                </m:r>
                <m:ctrlPr>
                  <w:rPr>
                    <w:rFonts w:ascii="Cambria Math" w:hAnsi="Cambria Math"/>
                    <w:iCs/>
                    <w:color w:val="FF0000"/>
                  </w:rPr>
                </m:ctrlPr>
              </m:e>
              <m:sub>
                <m:r>
                  <m:rPr>
                    <m:sty m:val="p"/>
                  </m:rPr>
                  <w:rPr>
                    <w:rFonts w:ascii="Cambria Math" w:hAnsi="Cambria Math"/>
                    <w:color w:val="FF0000"/>
                  </w:rPr>
                  <m:t>f</m:t>
                </m:r>
                <m:ctrlPr>
                  <w:rPr>
                    <w:rFonts w:ascii="Cambria Math" w:hAnsi="Cambria Math"/>
                    <w:iCs/>
                    <w:color w:val="FF0000"/>
                  </w:rPr>
                </m:ctrlPr>
              </m:sub>
            </m:sSub>
            <m:sSub>
              <m:sSubPr>
                <m:ctrlPr>
                  <w:rPr>
                    <w:rFonts w:ascii="Cambria Math" w:hAnsi="Cambria Math"/>
                    <w:iCs/>
                    <w:color w:val="FF0000"/>
                  </w:rPr>
                </m:ctrlPr>
              </m:sSubPr>
              <m:e>
                <m:r>
                  <m:rPr>
                    <m:sty m:val="p"/>
                  </m:rPr>
                  <w:rPr>
                    <w:rFonts w:ascii="Cambria Math" w:hAnsi="Cambria Math"/>
                    <w:color w:val="FF0000"/>
                  </w:rPr>
                  <m:t>,  s</m:t>
                </m:r>
                <m:ctrlPr>
                  <w:rPr>
                    <w:rFonts w:ascii="Cambria Math" w:hAnsi="Cambria Math"/>
                    <w:iCs/>
                    <w:color w:val="FF0000"/>
                  </w:rPr>
                </m:ctrlPr>
              </m:e>
              <m:sub>
                <m:r>
                  <m:rPr>
                    <m:sty m:val="p"/>
                  </m:rPr>
                  <w:rPr>
                    <w:rFonts w:ascii="Cambria Math" w:hAnsi="Cambria Math"/>
                    <w:color w:val="FF0000"/>
                  </w:rPr>
                  <m:t>p</m:t>
                </m:r>
                <m:ctrlPr>
                  <w:rPr>
                    <w:rFonts w:ascii="Cambria Math" w:hAnsi="Cambria Math"/>
                    <w:iCs/>
                    <w:color w:val="FF0000"/>
                  </w:rPr>
                </m:ctrlPr>
              </m:sub>
            </m:sSub>
            <m:ctrlPr>
              <w:rPr>
                <w:rFonts w:ascii="Cambria Math" w:hAnsi="Cambria Math"/>
                <w:iCs/>
                <w:color w:val="FF0000"/>
              </w:rPr>
            </m:ctrlPr>
          </m:e>
        </m:d>
      </m:oMath>
      <w:r>
        <w:rPr>
          <w:rFonts w:ascii="Times" w:hAnsi="Times" w:eastAsia="MS Mincho" w:cs="Times New Roman"/>
          <w:iCs/>
          <w:color w:val="FF0000"/>
          <w:szCs w:val="24"/>
          <w:lang w:val="en-GB" w:eastAsia="en-US" w:bidi="ar-SA"/>
        </w:rPr>
        <w:t xml:space="preserve"> is used for evaluation, </w:t>
      </w:r>
      <w:r>
        <w:rPr>
          <w:rFonts w:ascii="Times" w:hAnsi="Times" w:eastAsia="MS Mincho" w:cs="Times New Roman"/>
          <w:iCs/>
          <w:color w:val="FF0000"/>
          <w:szCs w:val="24"/>
          <w:lang w:val="en-GB" w:eastAsia="en-US" w:bidi="ar-SA"/>
        </w:rPr>
        <w:fldChar w:fldCharType="begin"/>
      </w:r>
      <w:r>
        <w:rPr>
          <w:rFonts w:ascii="Times" w:hAnsi="Times" w:eastAsia="MS Mincho" w:cs="Times New Roman"/>
          <w:iCs/>
          <w:color w:val="FF0000"/>
          <w:szCs w:val="24"/>
          <w:lang w:val="en-GB" w:eastAsia="en-US" w:bidi="ar-SA"/>
        </w:rPr>
        <w:instrText xml:space="preserve"> QUOTE </w:instrText>
      </w:r>
      <w:r>
        <w:rPr>
          <w:rFonts w:ascii="Times" w:hAnsi="Times" w:eastAsia="바탕" w:cs="Times New Roman"/>
          <w:position w:val="-6"/>
          <w:szCs w:val="24"/>
          <w:lang w:val="en-GB" w:eastAsia="en-US" w:bidi="ar-SA"/>
        </w:rPr>
        <w:pict>
          <v:shape id="_x0000_i1038" o:spt="75" type="#_x0000_t75" style="height:13.5pt;width:39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9BF&quot;/&gt;&lt;wsp:rsid wsp:val=&quot;00001BE1&quot;/&gt;&lt;wsp:rsid wsp:val=&quot;000049DC&quot;/&gt;&lt;wsp:rsid wsp:val=&quot;00005266&quot;/&gt;&lt;wsp:rsid wsp:val=&quot;00006E91&quot;/&gt;&lt;wsp:rsid wsp:val=&quot;0001459F&quot;/&gt;&lt;wsp:rsid wsp:val=&quot;000154E8&quot;/&gt;&lt;wsp:rsid wsp:val=&quot;0001685F&quot;/&gt;&lt;wsp:rsid wsp:val=&quot;00017452&quot;/&gt;&lt;wsp:rsid wsp:val=&quot;00017CEC&quot;/&gt;&lt;wsp:rsid wsp:val=&quot;000206F5&quot;/&gt;&lt;wsp:rsid wsp:val=&quot;00021963&quot;/&gt;&lt;wsp:rsid wsp:val=&quot;00021A46&quot;/&gt;&lt;wsp:rsid wsp:val=&quot;000262B0&quot;/&gt;&lt;wsp:rsid wsp:val=&quot;00026AF3&quot;/&gt;&lt;wsp:rsid wsp:val=&quot;00026E24&quot;/&gt;&lt;wsp:rsid wsp:val=&quot;00027418&quot;/&gt;&lt;wsp:rsid wsp:val=&quot;00030D03&quot;/&gt;&lt;wsp:rsid wsp:val=&quot;00035C3D&quot;/&gt;&lt;wsp:rsid wsp:val=&quot;0003721C&quot;/&gt;&lt;wsp:rsid wsp:val=&quot;0004008C&quot;/&gt;&lt;wsp:rsid wsp:val=&quot;00042190&quot;/&gt;&lt;wsp:rsid wsp:val=&quot;00044466&quot;/&gt;&lt;wsp:rsid wsp:val=&quot;00051B24&quot;/&gt;&lt;wsp:rsid wsp:val=&quot;00052672&quot;/&gt;&lt;wsp:rsid wsp:val=&quot;00053611&quot;/&gt;&lt;wsp:rsid wsp:val=&quot;00054572&quot;/&gt;&lt;wsp:rsid wsp:val=&quot;00054DD5&quot;/&gt;&lt;wsp:rsid wsp:val=&quot;000557A4&quot;/&gt;&lt;wsp:rsid wsp:val=&quot;00060542&quot;/&gt;&lt;wsp:rsid wsp:val=&quot;000605DA&quot;/&gt;&lt;wsp:rsid wsp:val=&quot;00063377&quot;/&gt;&lt;wsp:rsid wsp:val=&quot;000639E4&quot;/&gt;&lt;wsp:rsid wsp:val=&quot;000655DF&quot;/&gt;&lt;wsp:rsid wsp:val=&quot;00066893&quot;/&gt;&lt;wsp:rsid wsp:val=&quot;00070590&quot;/&gt;&lt;wsp:rsid wsp:val=&quot;00070E52&quot;/&gt;&lt;wsp:rsid wsp:val=&quot;00072ECA&quot;/&gt;&lt;wsp:rsid wsp:val=&quot;00073C45&quot;/&gt;&lt;wsp:rsid wsp:val=&quot;00074A3E&quot;/&gt;&lt;wsp:rsid wsp:val=&quot;00076C50&quot;/&gt;&lt;wsp:rsid wsp:val=&quot;00077957&quot;/&gt;&lt;wsp:rsid wsp:val=&quot;000809D1&quot;/&gt;&lt;wsp:rsid wsp:val=&quot;00083D4D&quot;/&gt;&lt;wsp:rsid wsp:val=&quot;00084453&quot;/&gt;&lt;wsp:rsid wsp:val=&quot;000845D8&quot;/&gt;&lt;wsp:rsid wsp:val=&quot;00084952&quot;/&gt;&lt;wsp:rsid wsp:val=&quot;00085529&quot;/&gt;&lt;wsp:rsid wsp:val=&quot;000903AC&quot;/&gt;&lt;wsp:rsid wsp:val=&quot;00091AED&quot;/&gt;&lt;wsp:rsid wsp:val=&quot;00091BCB&quot;/&gt;&lt;wsp:rsid wsp:val=&quot;00093354&quot;/&gt;&lt;wsp:rsid wsp:val=&quot;000942B3&quot;/&gt;&lt;wsp:rsid wsp:val=&quot;0009529E&quot;/&gt;&lt;wsp:rsid wsp:val=&quot;000A0641&quot;/&gt;&lt;wsp:rsid wsp:val=&quot;000A3C7D&quot;/&gt;&lt;wsp:rsid wsp:val=&quot;000A5435&quot;/&gt;&lt;wsp:rsid wsp:val=&quot;000A63B2&quot;/&gt;&lt;wsp:rsid wsp:val=&quot;000B11A6&quot;/&gt;&lt;wsp:rsid wsp:val=&quot;000B27C1&quot;/&gt;&lt;wsp:rsid wsp:val=&quot;000B2B55&quot;/&gt;&lt;wsp:rsid wsp:val=&quot;000B43F5&quot;/&gt;&lt;wsp:rsid wsp:val=&quot;000C1E9D&quot;/&gt;&lt;wsp:rsid wsp:val=&quot;000C239E&quot;/&gt;&lt;wsp:rsid wsp:val=&quot;000C256E&quot;/&gt;&lt;wsp:rsid wsp:val=&quot;000C2758&quot;/&gt;&lt;wsp:rsid wsp:val=&quot;000C287F&quot;/&gt;&lt;wsp:rsid wsp:val=&quot;000C30A5&quot;/&gt;&lt;wsp:rsid wsp:val=&quot;000C4DA6&quot;/&gt;&lt;wsp:rsid wsp:val=&quot;000C748B&quot;/&gt;&lt;wsp:rsid wsp:val=&quot;000C74E2&quot;/&gt;&lt;wsp:rsid wsp:val=&quot;000D2402&quot;/&gt;&lt;wsp:rsid wsp:val=&quot;000D242E&quot;/&gt;&lt;wsp:rsid wsp:val=&quot;000D2D5F&quot;/&gt;&lt;wsp:rsid wsp:val=&quot;000D546F&quot;/&gt;&lt;wsp:rsid wsp:val=&quot;000D5D9E&quot;/&gt;&lt;wsp:rsid wsp:val=&quot;000D6F2A&quot;/&gt;&lt;wsp:rsid wsp:val=&quot;000E01F3&quot;/&gt;&lt;wsp:rsid wsp:val=&quot;000E0C3E&quot;/&gt;&lt;wsp:rsid wsp:val=&quot;000E2EB2&quot;/&gt;&lt;wsp:rsid wsp:val=&quot;000E474A&quot;/&gt;&lt;wsp:rsid wsp:val=&quot;000E5BCB&quot;/&gt;&lt;wsp:rsid wsp:val=&quot;000E67A5&quot;/&gt;&lt;wsp:rsid wsp:val=&quot;000F053D&quot;/&gt;&lt;wsp:rsid wsp:val=&quot;000F0A47&quot;/&gt;&lt;wsp:rsid wsp:val=&quot;000F55C6&quot;/&gt;&lt;wsp:rsid wsp:val=&quot;000F59FD&quot;/&gt;&lt;wsp:rsid wsp:val=&quot;0010230E&quot;/&gt;&lt;wsp:rsid wsp:val=&quot;00104FC2&quot;/&gt;&lt;wsp:rsid wsp:val=&quot;0010523A&quot;/&gt;&lt;wsp:rsid wsp:val=&quot;00110359&quot;/&gt;&lt;wsp:rsid wsp:val=&quot;001109A2&quot;/&gt;&lt;wsp:rsid wsp:val=&quot;00111908&quot;/&gt;&lt;wsp:rsid wsp:val=&quot;00114D46&quot;/&gt;&lt;wsp:rsid wsp:val=&quot;00114EBD&quot;/&gt;&lt;wsp:rsid wsp:val=&quot;00116950&quot;/&gt;&lt;wsp:rsid wsp:val=&quot;00123ABC&quot;/&gt;&lt;wsp:rsid wsp:val=&quot;00127320&quot;/&gt;&lt;wsp:rsid wsp:val=&quot;0013022A&quot;/&gt;&lt;wsp:rsid wsp:val=&quot;00131CB0&quot;/&gt;&lt;wsp:rsid wsp:val=&quot;00132CBE&quot;/&gt;&lt;wsp:rsid wsp:val=&quot;0013425A&quot;/&gt;&lt;wsp:rsid wsp:val=&quot;00135447&quot;/&gt;&lt;wsp:rsid wsp:val=&quot;00135A58&quot;/&gt;&lt;wsp:rsid wsp:val=&quot;00143117&quot;/&gt;&lt;wsp:rsid wsp:val=&quot;001433DC&quot;/&gt;&lt;wsp:rsid wsp:val=&quot;00143C53&quot;/&gt;&lt;wsp:rsid wsp:val=&quot;00144180&quot;/&gt;&lt;wsp:rsid wsp:val=&quot;001458AC&quot;/&gt;&lt;wsp:rsid wsp:val=&quot;0015211F&quot;/&gt;&lt;wsp:rsid wsp:val=&quot;00152F33&quot;/&gt;&lt;wsp:rsid wsp:val=&quot;0015446D&quot;/&gt;&lt;wsp:rsid wsp:val=&quot;00155109&quot;/&gt;&lt;wsp:rsid wsp:val=&quot;001551E1&quot;/&gt;&lt;wsp:rsid wsp:val=&quot;00156174&quot;/&gt;&lt;wsp:rsid wsp:val=&quot;00156C6F&quot;/&gt;&lt;wsp:rsid wsp:val=&quot;001575F0&quot;/&gt;&lt;wsp:rsid wsp:val=&quot;00166BB5&quot;/&gt;&lt;wsp:rsid wsp:val=&quot;00166FB4&quot;/&gt;&lt;wsp:rsid wsp:val=&quot;001671FB&quot;/&gt;&lt;wsp:rsid wsp:val=&quot;0017226E&quot;/&gt;&lt;wsp:rsid wsp:val=&quot;0017529F&quot;/&gt;&lt;wsp:rsid wsp:val=&quot;001777C6&quot;/&gt;&lt;wsp:rsid wsp:val=&quot;0018004F&quot;/&gt;&lt;wsp:rsid wsp:val=&quot;00180316&quot;/&gt;&lt;wsp:rsid wsp:val=&quot;00181906&quot;/&gt;&lt;wsp:rsid wsp:val=&quot;00182437&quot;/&gt;&lt;wsp:rsid wsp:val=&quot;00184862&quot;/&gt;&lt;wsp:rsid wsp:val=&quot;00184953&quot;/&gt;&lt;wsp:rsid wsp:val=&quot;00186520&quot;/&gt;&lt;wsp:rsid wsp:val=&quot;001869F7&quot;/&gt;&lt;wsp:rsid wsp:val=&quot;001940DB&quot;/&gt;&lt;wsp:rsid wsp:val=&quot;001941B0&quot;/&gt;&lt;wsp:rsid wsp:val=&quot;0019426E&quot;/&gt;&lt;wsp:rsid wsp:val=&quot;0019726A&quot;/&gt;&lt;wsp:rsid wsp:val=&quot;001A1FBC&quot;/&gt;&lt;wsp:rsid wsp:val=&quot;001A235A&quot;/&gt;&lt;wsp:rsid wsp:val=&quot;001A35F9&quot;/&gt;&lt;wsp:rsid wsp:val=&quot;001A68A2&quot;/&gt;&lt;wsp:rsid wsp:val=&quot;001B141B&quot;/&gt;&lt;wsp:rsid wsp:val=&quot;001B7B72&quot;/&gt;&lt;wsp:rsid wsp:val=&quot;001C2115&quot;/&gt;&lt;wsp:rsid wsp:val=&quot;001C40D9&quot;/&gt;&lt;wsp:rsid wsp:val=&quot;001C5621&quot;/&gt;&lt;wsp:rsid wsp:val=&quot;001C74BE&quot;/&gt;&lt;wsp:rsid wsp:val=&quot;001D150F&quot;/&gt;&lt;wsp:rsid wsp:val=&quot;001D2AE5&quot;/&gt;&lt;wsp:rsid wsp:val=&quot;001D3DDF&quot;/&gt;&lt;wsp:rsid wsp:val=&quot;001D4711&quot;/&gt;&lt;wsp:rsid wsp:val=&quot;001D5072&quot;/&gt;&lt;wsp:rsid wsp:val=&quot;001D52A5&quot;/&gt;&lt;wsp:rsid wsp:val=&quot;001D6C74&quot;/&gt;&lt;wsp:rsid wsp:val=&quot;001D7AE8&quot;/&gt;&lt;wsp:rsid wsp:val=&quot;001E0D94&quot;/&gt;&lt;wsp:rsid wsp:val=&quot;001E194B&quot;/&gt;&lt;wsp:rsid wsp:val=&quot;001E2ADD&quot;/&gt;&lt;wsp:rsid wsp:val=&quot;001E3670&quot;/&gt;&lt;wsp:rsid wsp:val=&quot;001E36EB&quot;/&gt;&lt;wsp:rsid wsp:val=&quot;001F0B04&quot;/&gt;&lt;wsp:rsid wsp:val=&quot;001F2699&quot;/&gt;&lt;wsp:rsid wsp:val=&quot;001F2C8F&quot;/&gt;&lt;wsp:rsid wsp:val=&quot;001F3001&quot;/&gt;&lt;wsp:rsid wsp:val=&quot;001F3FF7&quot;/&gt;&lt;wsp:rsid wsp:val=&quot;001F613C&quot;/&gt;&lt;wsp:rsid wsp:val=&quot;001F638D&quot;/&gt;&lt;wsp:rsid wsp:val=&quot;00201FEB&quot;/&gt;&lt;wsp:rsid wsp:val=&quot;00202B12&quot;/&gt;&lt;wsp:rsid wsp:val=&quot;00202C71&quot;/&gt;&lt;wsp:rsid wsp:val=&quot;00203BA9&quot;/&gt;&lt;wsp:rsid wsp:val=&quot;00207C8A&quot;/&gt;&lt;wsp:rsid wsp:val=&quot;00210211&quot;/&gt;&lt;wsp:rsid wsp:val=&quot;00211448&quot;/&gt;&lt;wsp:rsid wsp:val=&quot;002128D0&quot;/&gt;&lt;wsp:rsid wsp:val=&quot;0021496D&quot;/&gt;&lt;wsp:rsid wsp:val=&quot;00214F2A&quot;/&gt;&lt;wsp:rsid wsp:val=&quot;002216DD&quot;/&gt;&lt;wsp:rsid wsp:val=&quot;00221E20&quot;/&gt;&lt;wsp:rsid wsp:val=&quot;00222232&quot;/&gt;&lt;wsp:rsid wsp:val=&quot;00223E8D&quot;/&gt;&lt;wsp:rsid wsp:val=&quot;00224D9E&quot;/&gt;&lt;wsp:rsid wsp:val=&quot;00225B48&quot;/&gt;&lt;wsp:rsid wsp:val=&quot;00225E18&quot;/&gt;&lt;wsp:rsid wsp:val=&quot;002318A4&quot;/&gt;&lt;wsp:rsid wsp:val=&quot;002329B5&quot;/&gt;&lt;wsp:rsid wsp:val=&quot;00235481&quot;/&gt;&lt;wsp:rsid wsp:val=&quot;00237671&quot;/&gt;&lt;wsp:rsid wsp:val=&quot;002403C8&quot;/&gt;&lt;wsp:rsid wsp:val=&quot;002418CB&quot;/&gt;&lt;wsp:rsid wsp:val=&quot;002442EC&quot;/&gt;&lt;wsp:rsid wsp:val=&quot;00244EEA&quot;/&gt;&lt;wsp:rsid wsp:val=&quot;00246843&quot;/&gt;&lt;wsp:rsid wsp:val=&quot;00252188&quot;/&gt;&lt;wsp:rsid wsp:val=&quot;00253884&quot;/&gt;&lt;wsp:rsid wsp:val=&quot;0025466B&quot;/&gt;&lt;wsp:rsid wsp:val=&quot;002548D3&quot;/&gt;&lt;wsp:rsid wsp:val=&quot;002552FA&quot;/&gt;&lt;wsp:rsid wsp:val=&quot;00255925&quot;/&gt;&lt;wsp:rsid wsp:val=&quot;00255DCC&quot;/&gt;&lt;wsp:rsid wsp:val=&quot;00256228&quot;/&gt;&lt;wsp:rsid wsp:val=&quot;0025680C&quot;/&gt;&lt;wsp:rsid wsp:val=&quot;0025787C&quot;/&gt;&lt;wsp:rsid wsp:val=&quot;0026268C&quot;/&gt;&lt;wsp:rsid wsp:val=&quot;0026268F&quot;/&gt;&lt;wsp:rsid wsp:val=&quot;00263778&quot;/&gt;&lt;wsp:rsid wsp:val=&quot;0026561C&quot;/&gt;&lt;wsp:rsid wsp:val=&quot;00265760&quot;/&gt;&lt;wsp:rsid wsp:val=&quot;0026611D&quot;/&gt;&lt;wsp:rsid wsp:val=&quot;00271CD9&quot;/&gt;&lt;wsp:rsid wsp:val=&quot;002758DB&quot;/&gt;&lt;wsp:rsid wsp:val=&quot;00275D36&quot;/&gt;&lt;wsp:rsid wsp:val=&quot;00277186&quot;/&gt;&lt;wsp:rsid wsp:val=&quot;00277FBD&quot;/&gt;&lt;wsp:rsid wsp:val=&quot;00282066&quot;/&gt;&lt;wsp:rsid wsp:val=&quot;00282E2C&quot;/&gt;&lt;wsp:rsid wsp:val=&quot;00283646&quot;/&gt;&lt;wsp:rsid wsp:val=&quot;00290918&quot;/&gt;&lt;wsp:rsid wsp:val=&quot;00293C36&quot;/&gt;&lt;wsp:rsid wsp:val=&quot;00293DB3&quot;/&gt;&lt;wsp:rsid wsp:val=&quot;00293EDD&quot;/&gt;&lt;wsp:rsid wsp:val=&quot;0029433B&quot;/&gt;&lt;wsp:rsid wsp:val=&quot;00295044&quot;/&gt;&lt;wsp:rsid wsp:val=&quot;002966E6&quot;/&gt;&lt;wsp:rsid wsp:val=&quot;0029757E&quot;/&gt;&lt;wsp:rsid wsp:val=&quot;002975B2&quot;/&gt;&lt;wsp:rsid wsp:val=&quot;002A1E7D&quot;/&gt;&lt;wsp:rsid wsp:val=&quot;002A485E&quot;/&gt;&lt;wsp:rsid wsp:val=&quot;002A5F61&quot;/&gt;&lt;wsp:rsid wsp:val=&quot;002A66FF&quot;/&gt;&lt;wsp:rsid wsp:val=&quot;002A6961&quot;/&gt;&lt;wsp:rsid wsp:val=&quot;002A7468&quot;/&gt;&lt;wsp:rsid wsp:val=&quot;002B1B6A&quot;/&gt;&lt;wsp:rsid wsp:val=&quot;002B1FFA&quot;/&gt;&lt;wsp:rsid wsp:val=&quot;002B2F98&quot;/&gt;&lt;wsp:rsid wsp:val=&quot;002B4B78&quot;/&gt;&lt;wsp:rsid wsp:val=&quot;002B544D&quot;/&gt;&lt;wsp:rsid wsp:val=&quot;002B55F0&quot;/&gt;&lt;wsp:rsid wsp:val=&quot;002B5CF4&quot;/&gt;&lt;wsp:rsid wsp:val=&quot;002B6E04&quot;/&gt;&lt;wsp:rsid wsp:val=&quot;002B6E21&quot;/&gt;&lt;wsp:rsid wsp:val=&quot;002B73A5&quot;/&gt;&lt;wsp:rsid wsp:val=&quot;002C7702&quot;/&gt;&lt;wsp:rsid wsp:val=&quot;002D4C30&quot;/&gt;&lt;wsp:rsid wsp:val=&quot;002D4D40&quot;/&gt;&lt;wsp:rsid wsp:val=&quot;002D5BB1&quot;/&gt;&lt;wsp:rsid wsp:val=&quot;002D65C7&quot;/&gt;&lt;wsp:rsid wsp:val=&quot;002E1DF6&quot;/&gt;&lt;wsp:rsid wsp:val=&quot;002E206B&quot;/&gt;&lt;wsp:rsid wsp:val=&quot;002E72BA&quot;/&gt;&lt;wsp:rsid wsp:val=&quot;002F4411&quot;/&gt;&lt;wsp:rsid wsp:val=&quot;002F4938&quot;/&gt;&lt;wsp:rsid wsp:val=&quot;002F5E64&quot;/&gt;&lt;wsp:rsid wsp:val=&quot;002F703A&quot;/&gt;&lt;wsp:rsid wsp:val=&quot;002F7271&quot;/&gt;&lt;wsp:rsid wsp:val=&quot;00303B72&quot;/&gt;&lt;wsp:rsid wsp:val=&quot;00306407&quot;/&gt;&lt;wsp:rsid wsp:val=&quot;00311E8E&quot;/&gt;&lt;wsp:rsid wsp:val=&quot;00313E0F&quot;/&gt;&lt;wsp:rsid wsp:val=&quot;003161EF&quot;/&gt;&lt;wsp:rsid wsp:val=&quot;00320E52&quot;/&gt;&lt;wsp:rsid wsp:val=&quot;00322F38&quot;/&gt;&lt;wsp:rsid wsp:val=&quot;0032301D&quot;/&gt;&lt;wsp:rsid wsp:val=&quot;003230FF&quot;/&gt;&lt;wsp:rsid wsp:val=&quot;003234F6&quot;/&gt;&lt;wsp:rsid wsp:val=&quot;00326321&quot;/&gt;&lt;wsp:rsid wsp:val=&quot;00326889&quot;/&gt;&lt;wsp:rsid wsp:val=&quot;003269DE&quot;/&gt;&lt;wsp:rsid wsp:val=&quot;0033037F&quot;/&gt;&lt;wsp:rsid wsp:val=&quot;00335D23&quot;/&gt;&lt;wsp:rsid wsp:val=&quot;00340495&quot;/&gt;&lt;wsp:rsid wsp:val=&quot;00343017&quot;/&gt;&lt;wsp:rsid wsp:val=&quot;00343A55&quot;/&gt;&lt;wsp:rsid wsp:val=&quot;00344373&quot;/&gt;&lt;wsp:rsid wsp:val=&quot;00345EEA&quot;/&gt;&lt;wsp:rsid wsp:val=&quot;003521DB&quot;/&gt;&lt;wsp:rsid wsp:val=&quot;00352837&quot;/&gt;&lt;wsp:rsid wsp:val=&quot;00354137&quot;/&gt;&lt;wsp:rsid wsp:val=&quot;003544C1&quot;/&gt;&lt;wsp:rsid wsp:val=&quot;0036084B&quot;/&gt;&lt;wsp:rsid wsp:val=&quot;00362D29&quot;/&gt;&lt;wsp:rsid wsp:val=&quot;00362EA1&quot;/&gt;&lt;wsp:rsid wsp:val=&quot;00364947&quot;/&gt;&lt;wsp:rsid wsp:val=&quot;003653F4&quot;/&gt;&lt;wsp:rsid wsp:val=&quot;00365442&quot;/&gt;&lt;wsp:rsid wsp:val=&quot;00370DA0&quot;/&gt;&lt;wsp:rsid wsp:val=&quot;00370F7C&quot;/&gt;&lt;wsp:rsid wsp:val=&quot;00371797&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08B6&quot;/&gt;&lt;wsp:rsid wsp:val=&quot;003A135F&quot;/&gt;&lt;wsp:rsid wsp:val=&quot;003A3F71&quot;/&gt;&lt;wsp:rsid wsp:val=&quot;003A4607&quot;/&gt;&lt;wsp:rsid wsp:val=&quot;003B0BF8&quot;/&gt;&lt;wsp:rsid wsp:val=&quot;003B25BD&quot;/&gt;&lt;wsp:rsid wsp:val=&quot;003B3DC0&quot;/&gt;&lt;wsp:rsid wsp:val=&quot;003B4D3E&quot;/&gt;&lt;wsp:rsid wsp:val=&quot;003B546D&quot;/&gt;&lt;wsp:rsid wsp:val=&quot;003B5963&quot;/&gt;&lt;wsp:rsid wsp:val=&quot;003B6548&quot;/&gt;&lt;wsp:rsid wsp:val=&quot;003C401A&quot;/&gt;&lt;wsp:rsid wsp:val=&quot;003C6086&quot;/&gt;&lt;wsp:rsid wsp:val=&quot;003C6E77&quot;/&gt;&lt;wsp:rsid wsp:val=&quot;003D33A8&quot;/&gt;&lt;wsp:rsid wsp:val=&quot;003D5061&quot;/&gt;&lt;wsp:rsid wsp:val=&quot;003E0305&quot;/&gt;&lt;wsp:rsid wsp:val=&quot;003E5FB7&quot;/&gt;&lt;wsp:rsid wsp:val=&quot;003E6246&quot;/&gt;&lt;wsp:rsid wsp:val=&quot;003E74A7&quot;/&gt;&lt;wsp:rsid wsp:val=&quot;003E7642&quot;/&gt;&lt;wsp:rsid wsp:val=&quot;003E7BD2&quot;/&gt;&lt;wsp:rsid wsp:val=&quot;003F0D10&quot;/&gt;&lt;wsp:rsid wsp:val=&quot;003F2515&quot;/&gt;&lt;wsp:rsid wsp:val=&quot;003F4797&quot;/&gt;&lt;wsp:rsid wsp:val=&quot;003F47B5&quot;/&gt;&lt;wsp:rsid wsp:val=&quot;003F57AC&quot;/&gt;&lt;wsp:rsid wsp:val=&quot;00403028&quot;/&gt;&lt;wsp:rsid wsp:val=&quot;004047F6&quot;/&gt;&lt;wsp:rsid wsp:val=&quot;004109C3&quot;/&gt;&lt;wsp:rsid wsp:val=&quot;00414181&quot;/&gt;&lt;wsp:rsid wsp:val=&quot;00416CF2&quot;/&gt;&lt;wsp:rsid wsp:val=&quot;00417499&quot;/&gt;&lt;wsp:rsid wsp:val=&quot;004201BF&quot;/&gt;&lt;wsp:rsid wsp:val=&quot;004206FA&quot;/&gt;&lt;wsp:rsid wsp:val=&quot;00420EA9&quot;/&gt;&lt;wsp:rsid wsp:val=&quot;0042293F&quot;/&gt;&lt;wsp:rsid wsp:val=&quot;00423394&quot;/&gt;&lt;wsp:rsid wsp:val=&quot;00423615&quot;/&gt;&lt;wsp:rsid wsp:val=&quot;00425D45&quot;/&gt;&lt;wsp:rsid wsp:val=&quot;004276C5&quot;/&gt;&lt;wsp:rsid wsp:val=&quot;00431123&quot;/&gt;&lt;wsp:rsid wsp:val=&quot;00431E83&quot;/&gt;&lt;wsp:rsid wsp:val=&quot;00432F62&quot;/&gt;&lt;wsp:rsid wsp:val=&quot;00433FA4&quot;/&gt;&lt;wsp:rsid wsp:val=&quot;004350AE&quot;/&gt;&lt;wsp:rsid wsp:val=&quot;00437B5E&quot;/&gt;&lt;wsp:rsid wsp:val=&quot;00443ADC&quot;/&gt;&lt;wsp:rsid wsp:val=&quot;00443D1C&quot;/&gt;&lt;wsp:rsid wsp:val=&quot;004446C5&quot;/&gt;&lt;wsp:rsid wsp:val=&quot;00445DC4&quot;/&gt;&lt;wsp:rsid wsp:val=&quot;00446338&quot;/&gt;&lt;wsp:rsid wsp:val=&quot;00446F33&quot;/&gt;&lt;wsp:rsid wsp:val=&quot;004507A9&quot;/&gt;&lt;wsp:rsid wsp:val=&quot;00455581&quot;/&gt;&lt;wsp:rsid wsp:val=&quot;00455C0D&quot;/&gt;&lt;wsp:rsid wsp:val=&quot;00457599&quot;/&gt;&lt;wsp:rsid wsp:val=&quot;004604FD&quot;/&gt;&lt;wsp:rsid wsp:val=&quot;00460DBF&quot;/&gt;&lt;wsp:rsid wsp:val=&quot;00462878&quot;/&gt;&lt;wsp:rsid wsp:val=&quot;00462BD0&quot;/&gt;&lt;wsp:rsid wsp:val=&quot;00464CF3&quot;/&gt;&lt;wsp:rsid wsp:val=&quot;004748EA&quot;/&gt;&lt;wsp:rsid wsp:val=&quot;0049013E&quot;/&gt;&lt;wsp:rsid wsp:val=&quot;004902E0&quot;/&gt;&lt;wsp:rsid wsp:val=&quot;00490947&quot;/&gt;&lt;wsp:rsid wsp:val=&quot;00490D60&quot;/&gt;&lt;wsp:rsid wsp:val=&quot;004910AC&quot;/&gt;&lt;wsp:rsid wsp:val=&quot;00491785&quot;/&gt;&lt;wsp:rsid wsp:val=&quot;0049199A&quot;/&gt;&lt;wsp:rsid wsp:val=&quot;004945F3&quot;/&gt;&lt;wsp:rsid wsp:val=&quot;004952EA&quot;/&gt;&lt;wsp:rsid wsp:val=&quot;0049758A&quot;/&gt;&lt;wsp:rsid wsp:val=&quot;004A0CCD&quot;/&gt;&lt;wsp:rsid wsp:val=&quot;004A33A1&quot;/&gt;&lt;wsp:rsid wsp:val=&quot;004A5270&quot;/&gt;&lt;wsp:rsid wsp:val=&quot;004A74A3&quot;/&gt;&lt;wsp:rsid wsp:val=&quot;004A7E9C&quot;/&gt;&lt;wsp:rsid wsp:val=&quot;004B09FB&quot;/&gt;&lt;wsp:rsid wsp:val=&quot;004B5141&quot;/&gt;&lt;wsp:rsid wsp:val=&quot;004B71E1&quot;/&gt;&lt;wsp:rsid wsp:val=&quot;004C02CA&quot;/&gt;&lt;wsp:rsid wsp:val=&quot;004C0429&quot;/&gt;&lt;wsp:rsid wsp:val=&quot;004C20CB&quot;/&gt;&lt;wsp:rsid wsp:val=&quot;004C2920&quot;/&gt;&lt;wsp:rsid wsp:val=&quot;004C323D&quot;/&gt;&lt;wsp:rsid wsp:val=&quot;004C4120&quot;/&gt;&lt;wsp:rsid wsp:val=&quot;004C5181&quot;/&gt;&lt;wsp:rsid wsp:val=&quot;004C6C1E&quot;/&gt;&lt;wsp:rsid wsp:val=&quot;004C7A79&quot;/&gt;&lt;wsp:rsid wsp:val=&quot;004D0A25&quot;/&gt;&lt;wsp:rsid wsp:val=&quot;004D31D3&quot;/&gt;&lt;wsp:rsid wsp:val=&quot;004D3885&quot;/&gt;&lt;wsp:rsid wsp:val=&quot;004D4553&quot;/&gt;&lt;wsp:rsid wsp:val=&quot;004E14BC&quot;/&gt;&lt;wsp:rsid wsp:val=&quot;004E18EB&quot;/&gt;&lt;wsp:rsid wsp:val=&quot;004E1DF7&quot;/&gt;&lt;wsp:rsid wsp:val=&quot;004E1E2B&quot;/&gt;&lt;wsp:rsid wsp:val=&quot;004E40C3&quot;/&gt;&lt;wsp:rsid wsp:val=&quot;004E4D94&quot;/&gt;&lt;wsp:rsid wsp:val=&quot;004E572A&quot;/&gt;&lt;wsp:rsid wsp:val=&quot;004E5CA0&quot;/&gt;&lt;wsp:rsid wsp:val=&quot;004F05C9&quot;/&gt;&lt;wsp:rsid wsp:val=&quot;004F23AD&quot;/&gt;&lt;wsp:rsid wsp:val=&quot;004F3046&quot;/&gt;&lt;wsp:rsid wsp:val=&quot;00501C34&quot;/&gt;&lt;wsp:rsid wsp:val=&quot;005104F5&quot;/&gt;&lt;wsp:rsid wsp:val=&quot;0051156B&quot;/&gt;&lt;wsp:rsid wsp:val=&quot;005121D4&quot;/&gt;&lt;wsp:rsid wsp:val=&quot;005145AF&quot;/&gt;&lt;wsp:rsid wsp:val=&quot;00514701&quot;/&gt;&lt;wsp:rsid wsp:val=&quot;00520AAE&quot;/&gt;&lt;wsp:rsid wsp:val=&quot;00521FA7&quot;/&gt;&lt;wsp:rsid wsp:val=&quot;00522EF8&quot;/&gt;&lt;wsp:rsid wsp:val=&quot;0052332E&quot;/&gt;&lt;wsp:rsid wsp:val=&quot;00523A7A&quot;/&gt;&lt;wsp:rsid wsp:val=&quot;00530E44&quot;/&gt;&lt;wsp:rsid wsp:val=&quot;005337DB&quot;/&gt;&lt;wsp:rsid wsp:val=&quot;00534F3B&quot;/&gt;&lt;wsp:rsid wsp:val=&quot;00537CAF&quot;/&gt;&lt;wsp:rsid wsp:val=&quot;0054185D&quot;/&gt;&lt;wsp:rsid wsp:val=&quot;005423F3&quot;/&gt;&lt;wsp:rsid wsp:val=&quot;00543652&quot;/&gt;&lt;wsp:rsid wsp:val=&quot;00545925&quot;/&gt;&lt;wsp:rsid wsp:val=&quot;00546BEF&quot;/&gt;&lt;wsp:rsid wsp:val=&quot;005476A2&quot;/&gt;&lt;wsp:rsid wsp:val=&quot;0054799C&quot;/&gt;&lt;wsp:rsid wsp:val=&quot;00547AEB&quot;/&gt;&lt;wsp:rsid wsp:val=&quot;00547F6A&quot;/&gt;&lt;wsp:rsid wsp:val=&quot;005519E2&quot;/&gt;&lt;wsp:rsid wsp:val=&quot;00553E3A&quot;/&gt;&lt;wsp:rsid wsp:val=&quot;00554E95&quot;/&gt;&lt;wsp:rsid wsp:val=&quot;00556A4D&quot;/&gt;&lt;wsp:rsid wsp:val=&quot;00556DFE&quot;/&gt;&lt;wsp:rsid wsp:val=&quot;00560426&quot;/&gt;&lt;wsp:rsid wsp:val=&quot;00562BB4&quot;/&gt;&lt;wsp:rsid wsp:val=&quot;005634EC&quot;/&gt;&lt;wsp:rsid wsp:val=&quot;00566689&quot;/&gt;&lt;wsp:rsid wsp:val=&quot;0056693D&quot;/&gt;&lt;wsp:rsid wsp:val=&quot;00566FBD&quot;/&gt;&lt;wsp:rsid wsp:val=&quot;00570536&quot;/&gt;&lt;wsp:rsid wsp:val=&quot;00570937&quot;/&gt;&lt;wsp:rsid wsp:val=&quot;00570ACF&quot;/&gt;&lt;wsp:rsid wsp:val=&quot;00571A20&quot;/&gt;&lt;wsp:rsid wsp:val=&quot;00571B80&quot;/&gt;&lt;wsp:rsid wsp:val=&quot;0057322A&quot;/&gt;&lt;wsp:rsid wsp:val=&quot;005748DF&quot;/&gt;&lt;wsp:rsid wsp:val=&quot;005765F4&quot;/&gt;&lt;wsp:rsid wsp:val=&quot;00580299&quot;/&gt;&lt;wsp:rsid wsp:val=&quot;005858DF&quot;/&gt;&lt;wsp:rsid wsp:val=&quot;00585CC3&quot;/&gt;&lt;wsp:rsid wsp:val=&quot;00587DE1&quot;/&gt;&lt;wsp:rsid wsp:val=&quot;005936B6&quot;/&gt;&lt;wsp:rsid wsp:val=&quot;0059417F&quot;/&gt;&lt;wsp:rsid wsp:val=&quot;00594D97&quot;/&gt;&lt;wsp:rsid wsp:val=&quot;00595848&quot;/&gt;&lt;wsp:rsid wsp:val=&quot;00595D38&quot;/&gt;&lt;wsp:rsid wsp:val=&quot;00596382&quot;/&gt;&lt;wsp:rsid wsp:val=&quot;005969E8&quot;/&gt;&lt;wsp:rsid wsp:val=&quot;005A0FA2&quot;/&gt;&lt;wsp:rsid wsp:val=&quot;005A2DC6&quot;/&gt;&lt;wsp:rsid wsp:val=&quot;005A4004&quot;/&gt;&lt;wsp:rsid wsp:val=&quot;005A5952&quot;/&gt;&lt;wsp:rsid wsp:val=&quot;005A6497&quot;/&gt;&lt;wsp:rsid wsp:val=&quot;005B0449&quot;/&gt;&lt;wsp:rsid wsp:val=&quot;005B25BC&quot;/&gt;&lt;wsp:rsid wsp:val=&quot;005B2B37&quot;/&gt;&lt;wsp:rsid wsp:val=&quot;005B374C&quot;/&gt;&lt;wsp:rsid wsp:val=&quot;005B43F6&quot;/&gt;&lt;wsp:rsid wsp:val=&quot;005B49FF&quot;/&gt;&lt;wsp:rsid wsp:val=&quot;005B5475&quot;/&gt;&lt;wsp:rsid wsp:val=&quot;005B6C3C&quot;/&gt;&lt;wsp:rsid wsp:val=&quot;005C21DF&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48D8&quot;/&gt;&lt;wsp:rsid wsp:val=&quot;005D6AA0&quot;/&gt;&lt;wsp:rsid wsp:val=&quot;005D6DA0&quot;/&gt;&lt;wsp:rsid wsp:val=&quot;005D7D37&quot;/&gt;&lt;wsp:rsid wsp:val=&quot;005E1B32&quot;/&gt;&lt;wsp:rsid wsp:val=&quot;005E1E3F&quot;/&gt;&lt;wsp:rsid wsp:val=&quot;005E4C37&quot;/&gt;&lt;wsp:rsid wsp:val=&quot;005F1309&quot;/&gt;&lt;wsp:rsid wsp:val=&quot;005F1A74&quot;/&gt;&lt;wsp:rsid wsp:val=&quot;005F4EC3&quot;/&gt;&lt;wsp:rsid wsp:val=&quot;005F5E9D&quot;/&gt;&lt;wsp:rsid wsp:val=&quot;005F6E9E&quot;/&gt;&lt;wsp:rsid wsp:val=&quot;005F731F&quot;/&gt;&lt;wsp:rsid wsp:val=&quot;005F73D9&quot;/&gt;&lt;wsp:rsid wsp:val=&quot;0060301B&quot;/&gt;&lt;wsp:rsid wsp:val=&quot;00603782&quot;/&gt;&lt;wsp:rsid wsp:val=&quot;00611EF6&quot;/&gt;&lt;wsp:rsid wsp:val=&quot;00613A05&quot;/&gt;&lt;wsp:rsid wsp:val=&quot;00613ABD&quot;/&gt;&lt;wsp:rsid wsp:val=&quot;00614987&quot;/&gt;&lt;wsp:rsid wsp:val=&quot;00615049&quot;/&gt;&lt;wsp:rsid wsp:val=&quot;006177E2&quot;/&gt;&lt;wsp:rsid wsp:val=&quot;00623D44&quot;/&gt;&lt;wsp:rsid wsp:val=&quot;00624463&quot;/&gt;&lt;wsp:rsid wsp:val=&quot;00625E37&quot;/&gt;&lt;wsp:rsid wsp:val=&quot;00626926&quot;/&gt;&lt;wsp:rsid wsp:val=&quot;00634BB2&quot;/&gt;&lt;wsp:rsid wsp:val=&quot;00640051&quot;/&gt;&lt;wsp:rsid wsp:val=&quot;0064195E&quot;/&gt;&lt;wsp:rsid wsp:val=&quot;00642348&quot;/&gt;&lt;wsp:rsid wsp:val=&quot;00643113&quot;/&gt;&lt;wsp:rsid wsp:val=&quot;0064456E&quot;/&gt;&lt;wsp:rsid wsp:val=&quot;00645579&quot;/&gt;&lt;wsp:rsid wsp:val=&quot;00645609&quot;/&gt;&lt;wsp:rsid wsp:val=&quot;00645CFD&quot;/&gt;&lt;wsp:rsid wsp:val=&quot;00645E6A&quot;/&gt;&lt;wsp:rsid wsp:val=&quot;006472DE&quot;/&gt;&lt;wsp:rsid wsp:val=&quot;0065303B&quot;/&gt;&lt;wsp:rsid wsp:val=&quot;006539AE&quot;/&gt;&lt;wsp:rsid wsp:val=&quot;00654BB3&quot;/&gt;&lt;wsp:rsid wsp:val=&quot;006555C7&quot;/&gt;&lt;wsp:rsid wsp:val=&quot;006564C5&quot;/&gt;&lt;wsp:rsid wsp:val=&quot;006623F9&quot;/&gt;&lt;wsp:rsid wsp:val=&quot;006656BB&quot;/&gt;&lt;wsp:rsid wsp:val=&quot;00666238&quot;/&gt;&lt;wsp:rsid wsp:val=&quot;006666E4&quot;/&gt;&lt;wsp:rsid wsp:val=&quot;00675F34&quot;/&gt;&lt;wsp:rsid wsp:val=&quot;00676ADD&quot;/&gt;&lt;wsp:rsid wsp:val=&quot;006801BE&quot;/&gt;&lt;wsp:rsid wsp:val=&quot;00681868&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2469&quot;/&gt;&lt;wsp:rsid wsp:val=&quot;006A3605&quot;/&gt;&lt;wsp:rsid wsp:val=&quot;006A45C1&quot;/&gt;&lt;wsp:rsid wsp:val=&quot;006A6EE1&quot;/&gt;&lt;wsp:rsid wsp:val=&quot;006B2A42&quot;/&gt;&lt;wsp:rsid wsp:val=&quot;006B2FA0&quot;/&gt;&lt;wsp:rsid wsp:val=&quot;006B3BB5&quot;/&gt;&lt;wsp:rsid wsp:val=&quot;006B7170&quot;/&gt;&lt;wsp:rsid wsp:val=&quot;006C099B&quot;/&gt;&lt;wsp:rsid wsp:val=&quot;006C2835&quot;/&gt;&lt;wsp:rsid wsp:val=&quot;006C2C6C&quot;/&gt;&lt;wsp:rsid wsp:val=&quot;006C52F7&quot;/&gt;&lt;wsp:rsid wsp:val=&quot;006C73DF&quot;/&gt;&lt;wsp:rsid wsp:val=&quot;006D6ED8&quot;/&gt;&lt;wsp:rsid wsp:val=&quot;006E0051&quot;/&gt;&lt;wsp:rsid wsp:val=&quot;006E2F87&quot;/&gt;&lt;wsp:rsid wsp:val=&quot;006E4A82&quot;/&gt;&lt;wsp:rsid wsp:val=&quot;006E7AC8&quot;/&gt;&lt;wsp:rsid wsp:val=&quot;006F1592&quot;/&gt;&lt;wsp:rsid wsp:val=&quot;006F4666&quot;/&gt;&lt;wsp:rsid wsp:val=&quot;007000F0&quot;/&gt;&lt;wsp:rsid wsp:val=&quot;007003FC&quot;/&gt;&lt;wsp:rsid wsp:val=&quot;007013B0&quot;/&gt;&lt;wsp:rsid wsp:val=&quot;007040C1&quot;/&gt;&lt;wsp:rsid wsp:val=&quot;00704221&quot;/&gt;&lt;wsp:rsid wsp:val=&quot;007049DF&quot;/&gt;&lt;wsp:rsid wsp:val=&quot;00704D87&quot;/&gt;&lt;wsp:rsid wsp:val=&quot;00705161&quot;/&gt;&lt;wsp:rsid wsp:val=&quot;007127F2&quot;/&gt;&lt;wsp:rsid wsp:val=&quot;00713B88&quot;/&gt;&lt;wsp:rsid wsp:val=&quot;00720496&quot;/&gt;&lt;wsp:rsid wsp:val=&quot;007258AA&quot;/&gt;&lt;wsp:rsid wsp:val=&quot;00725D6F&quot;/&gt;&lt;wsp:rsid wsp:val=&quot;00726297&quot;/&gt;&lt;wsp:rsid wsp:val=&quot;00732094&quot;/&gt;&lt;wsp:rsid wsp:val=&quot;0073211D&quot;/&gt;&lt;wsp:rsid wsp:val=&quot;007333B3&quot;/&gt;&lt;wsp:rsid wsp:val=&quot;00735851&quot;/&gt;&lt;wsp:rsid wsp:val=&quot;00735A31&quot;/&gt;&lt;wsp:rsid wsp:val=&quot;00737671&quot;/&gt;&lt;wsp:rsid wsp:val=&quot;00737AF1&quot;/&gt;&lt;wsp:rsid wsp:val=&quot;0074150C&quot;/&gt;&lt;wsp:rsid wsp:val=&quot;007436B8&quot;/&gt;&lt;wsp:rsid wsp:val=&quot;007544D4&quot;/&gt;&lt;wsp:rsid wsp:val=&quot;00756874&quot;/&gt;&lt;wsp:rsid wsp:val=&quot;00757025&quot;/&gt;&lt;wsp:rsid wsp:val=&quot;0075736E&quot;/&gt;&lt;wsp:rsid wsp:val=&quot;00757938&quot;/&gt;&lt;wsp:rsid wsp:val=&quot;00757BDC&quot;/&gt;&lt;wsp:rsid wsp:val=&quot;00757FA9&quot;/&gt;&lt;wsp:rsid wsp:val=&quot;007637DD&quot;/&gt;&lt;wsp:rsid wsp:val=&quot;00763C91&quot;/&gt;&lt;wsp:rsid wsp:val=&quot;00774719&quot;/&gt;&lt;wsp:rsid wsp:val=&quot;00774B71&quot;/&gt;&lt;wsp:rsid wsp:val=&quot;007771B0&quot;/&gt;&lt;wsp:rsid wsp:val=&quot;00777298&quot;/&gt;&lt;wsp:rsid wsp:val=&quot;0078005E&quot;/&gt;&lt;wsp:rsid wsp:val=&quot;00780817&quot;/&gt;&lt;wsp:rsid wsp:val=&quot;00781423&quot;/&gt;&lt;wsp:rsid wsp:val=&quot;0078174F&quot;/&gt;&lt;wsp:rsid wsp:val=&quot;007831B0&quot;/&gt;&lt;wsp:rsid wsp:val=&quot;00784592&quot;/&gt;&lt;wsp:rsid wsp:val=&quot;00785E7F&quot;/&gt;&lt;wsp:rsid wsp:val=&quot;007860DD&quot;/&gt;&lt;wsp:rsid wsp:val=&quot;007864FE&quot;/&gt;&lt;wsp:rsid wsp:val=&quot;00792320&quot;/&gt;&lt;wsp:rsid wsp:val=&quot;0079637E&quot;/&gt;&lt;wsp:rsid wsp:val=&quot;007976D3&quot;/&gt;&lt;wsp:rsid wsp:val=&quot;007A24A4&quot;/&gt;&lt;wsp:rsid wsp:val=&quot;007A28D0&quot;/&gt;&lt;wsp:rsid wsp:val=&quot;007A53AD&quot;/&gt;&lt;wsp:rsid wsp:val=&quot;007A583F&quot;/&gt;&lt;wsp:rsid wsp:val=&quot;007A613F&quot;/&gt;&lt;wsp:rsid wsp:val=&quot;007A6203&quot;/&gt;&lt;wsp:rsid wsp:val=&quot;007A6225&quot;/&gt;&lt;wsp:rsid wsp:val=&quot;007A7244&quot;/&gt;&lt;wsp:rsid wsp:val=&quot;007B12DD&quot;/&gt;&lt;wsp:rsid wsp:val=&quot;007B1C6B&quot;/&gt;&lt;wsp:rsid wsp:val=&quot;007B25A3&quot;/&gt;&lt;wsp:rsid wsp:val=&quot;007B7B37&quot;/&gt;&lt;wsp:rsid wsp:val=&quot;007B7EB0&quot;/&gt;&lt;wsp:rsid wsp:val=&quot;007B7F47&quot;/&gt;&lt;wsp:rsid wsp:val=&quot;007C02FC&quot;/&gt;&lt;wsp:rsid wsp:val=&quot;007C1EBA&quot;/&gt;&lt;wsp:rsid wsp:val=&quot;007C3C20&quot;/&gt;&lt;wsp:rsid wsp:val=&quot;007D12D4&quot;/&gt;&lt;wsp:rsid wsp:val=&quot;007D170A&quot;/&gt;&lt;wsp:rsid wsp:val=&quot;007E035F&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68AC&quot;/&gt;&lt;wsp:rsid wsp:val=&quot;00807555&quot;/&gt;&lt;wsp:rsid wsp:val=&quot;008075EA&quot;/&gt;&lt;wsp:rsid wsp:val=&quot;008120B3&quot;/&gt;&lt;wsp:rsid wsp:val=&quot;008124BF&quot;/&gt;&lt;wsp:rsid wsp:val=&quot;00813CA0&quot;/&gt;&lt;wsp:rsid wsp:val=&quot;00813F2B&quot;/&gt;&lt;wsp:rsid wsp:val=&quot;0081645F&quot;/&gt;&lt;wsp:rsid wsp:val=&quot;00817304&quot;/&gt;&lt;wsp:rsid wsp:val=&quot;008203C4&quot;/&gt;&lt;wsp:rsid wsp:val=&quot;00823877&quot;/&gt;&lt;wsp:rsid wsp:val=&quot;00824ECF&quot;/&gt;&lt;wsp:rsid wsp:val=&quot;008261FB&quot;/&gt;&lt;wsp:rsid wsp:val=&quot;0083271B&quot;/&gt;&lt;wsp:rsid wsp:val=&quot;00832EF8&quot;/&gt;&lt;wsp:rsid wsp:val=&quot;00833385&quot;/&gt;&lt;wsp:rsid wsp:val=&quot;00842958&quot;/&gt;&lt;wsp:rsid wsp:val=&quot;00852529&quot;/&gt;&lt;wsp:rsid wsp:val=&quot;00854556&quot;/&gt;&lt;wsp:rsid wsp:val=&quot;00855ECC&quot;/&gt;&lt;wsp:rsid wsp:val=&quot;00856EAF&quot;/&gt;&lt;wsp:rsid wsp:val=&quot;00861499&quot;/&gt;&lt;wsp:rsid wsp:val=&quot;00864E0E&quot;/&gt;&lt;wsp:rsid wsp:val=&quot;008669C4&quot;/&gt;&lt;wsp:rsid wsp:val=&quot;00872180&quot;/&gt;&lt;wsp:rsid wsp:val=&quot;0087282C&quot;/&gt;&lt;wsp:rsid wsp:val=&quot;00875E57&quot;/&gt;&lt;wsp:rsid wsp:val=&quot;00876DEE&quot;/&gt;&lt;wsp:rsid wsp:val=&quot;00876FC1&quot;/&gt;&lt;wsp:rsid wsp:val=&quot;008803FB&quot;/&gt;&lt;wsp:rsid wsp:val=&quot;0088067A&quot;/&gt;&lt;wsp:rsid wsp:val=&quot;00880E43&quot;/&gt;&lt;wsp:rsid wsp:val=&quot;00883B8E&quot;/&gt;&lt;wsp:rsid wsp:val=&quot;00884953&quot;/&gt;&lt;wsp:rsid wsp:val=&quot;00884ADD&quot;/&gt;&lt;wsp:rsid wsp:val=&quot;0088611D&quot;/&gt;&lt;wsp:rsid wsp:val=&quot;00886414&quot;/&gt;&lt;wsp:rsid wsp:val=&quot;008929C7&quot;/&gt;&lt;wsp:rsid wsp:val=&quot;00894C1C&quot;/&gt;&lt;wsp:rsid wsp:val=&quot;00896910&quot;/&gt;&lt;wsp:rsid wsp:val=&quot;0089768D&quot;/&gt;&lt;wsp:rsid wsp:val=&quot;008A14BE&quot;/&gt;&lt;wsp:rsid wsp:val=&quot;008A34F1&quot;/&gt;&lt;wsp:rsid wsp:val=&quot;008A3DDA&quot;/&gt;&lt;wsp:rsid wsp:val=&quot;008A4FFD&quot;/&gt;&lt;wsp:rsid wsp:val=&quot;008A7C2E&quot;/&gt;&lt;wsp:rsid wsp:val=&quot;008B4981&quot;/&gt;&lt;wsp:rsid wsp:val=&quot;008C2582&quot;/&gt;&lt;wsp:rsid wsp:val=&quot;008C39E1&quot;/&gt;&lt;wsp:rsid wsp:val=&quot;008C655F&quot;/&gt;&lt;wsp:rsid wsp:val=&quot;008C753E&quot;/&gt;&lt;wsp:rsid wsp:val=&quot;008C7739&quot;/&gt;&lt;wsp:rsid wsp:val=&quot;008D31DC&quot;/&gt;&lt;wsp:rsid wsp:val=&quot;008D32AD&quot;/&gt;&lt;wsp:rsid wsp:val=&quot;008D34CA&quot;/&gt;&lt;wsp:rsid wsp:val=&quot;008D6101&quot;/&gt;&lt;wsp:rsid wsp:val=&quot;008E053B&quot;/&gt;&lt;wsp:rsid wsp:val=&quot;008E2992&quot;/&gt;&lt;wsp:rsid wsp:val=&quot;008E3830&quot;/&gt;&lt;wsp:rsid wsp:val=&quot;008F04BE&quot;/&gt;&lt;wsp:rsid wsp:val=&quot;008F46EA&quot;/&gt;&lt;wsp:rsid wsp:val=&quot;008F6173&quot;/&gt;&lt;wsp:rsid wsp:val=&quot;008F621B&quot;/&gt;&lt;wsp:rsid wsp:val=&quot;008F64C9&quot;/&gt;&lt;wsp:rsid wsp:val=&quot;008F6E2A&quot;/&gt;&lt;wsp:rsid wsp:val=&quot;008F7720&quot;/&gt;&lt;wsp:rsid wsp:val=&quot;008F7C25&quot;/&gt;&lt;wsp:rsid wsp:val=&quot;00906DED&quot;/&gt;&lt;wsp:rsid wsp:val=&quot;00910B2F&quot;/&gt;&lt;wsp:rsid wsp:val=&quot;009117D5&quot;/&gt;&lt;wsp:rsid wsp:val=&quot;009121DF&quot;/&gt;&lt;wsp:rsid wsp:val=&quot;0091240F&quot;/&gt;&lt;wsp:rsid wsp:val=&quot;0091254E&quot;/&gt;&lt;wsp:rsid wsp:val=&quot;00912E48&quot;/&gt;&lt;wsp:rsid wsp:val=&quot;009155C6&quot;/&gt;&lt;wsp:rsid wsp:val=&quot;009170A8&quot;/&gt;&lt;wsp:rsid wsp:val=&quot;009174AA&quot;/&gt;&lt;wsp:rsid wsp:val=&quot;0092055C&quot;/&gt;&lt;wsp:rsid wsp:val=&quot;009219A7&quot;/&gt;&lt;wsp:rsid wsp:val=&quot;009220CD&quot;/&gt;&lt;wsp:rsid wsp:val=&quot;00924E2C&quot;/&gt;&lt;wsp:rsid wsp:val=&quot;00930024&quot;/&gt;&lt;wsp:rsid wsp:val=&quot;00931DD4&quot;/&gt;&lt;wsp:rsid wsp:val=&quot;00931EEC&quot;/&gt;&lt;wsp:rsid wsp:val=&quot;00933707&quot;/&gt;&lt;wsp:rsid wsp:val=&quot;0093445B&quot;/&gt;&lt;wsp:rsid wsp:val=&quot;009347F2&quot;/&gt;&lt;wsp:rsid wsp:val=&quot;009401DF&quot;/&gt;&lt;wsp:rsid wsp:val=&quot;009403E8&quot;/&gt;&lt;wsp:rsid wsp:val=&quot;00940C1E&quot;/&gt;&lt;wsp:rsid wsp:val=&quot;0094188B&quot;/&gt;&lt;wsp:rsid wsp:val=&quot;00943BDE&quot;/&gt;&lt;wsp:rsid wsp:val=&quot;00946371&quot;/&gt;&lt;wsp:rsid wsp:val=&quot;00947247&quot;/&gt;&lt;wsp:rsid wsp:val=&quot;009478AF&quot;/&gt;&lt;wsp:rsid wsp:val=&quot;0095030F&quot;/&gt;&lt;wsp:rsid wsp:val=&quot;00953765&quot;/&gt;&lt;wsp:rsid wsp:val=&quot;00953883&quot;/&gt;&lt;wsp:rsid wsp:val=&quot;00954CA6&quot;/&gt;&lt;wsp:rsid wsp:val=&quot;0095540C&quot;/&gt;&lt;wsp:rsid wsp:val=&quot;0096265B&quot;/&gt;&lt;wsp:rsid wsp:val=&quot;00964EF6&quot;/&gt;&lt;wsp:rsid wsp:val=&quot;00965054&quot;/&gt;&lt;wsp:rsid wsp:val=&quot;009657DE&quot;/&gt;&lt;wsp:rsid wsp:val=&quot;00966AAD&quot;/&gt;&lt;wsp:rsid wsp:val=&quot;009736FB&quot;/&gt;&lt;wsp:rsid wsp:val=&quot;00973FA2&quot;/&gt;&lt;wsp:rsid wsp:val=&quot;0097466C&quot;/&gt;&lt;wsp:rsid wsp:val=&quot;00974FA5&quot;/&gt;&lt;wsp:rsid wsp:val=&quot;00976502&quot;/&gt;&lt;wsp:rsid wsp:val=&quot;009774DC&quot;/&gt;&lt;wsp:rsid wsp:val=&quot;009812F2&quot;/&gt;&lt;wsp:rsid wsp:val=&quot;00981D9F&quot;/&gt;&lt;wsp:rsid wsp:val=&quot;009854EF&quot;/&gt;&lt;wsp:rsid wsp:val=&quot;00985935&quot;/&gt;&lt;wsp:rsid wsp:val=&quot;00986A56&quot;/&gt;&lt;wsp:rsid wsp:val=&quot;00987498&quot;/&gt;&lt;wsp:rsid wsp:val=&quot;009908D3&quot;/&gt;&lt;wsp:rsid wsp:val=&quot;00990A23&quot;/&gt;&lt;wsp:rsid wsp:val=&quot;009939F1&quot;/&gt;&lt;wsp:rsid wsp:val=&quot;0099522D&quot;/&gt;&lt;wsp:rsid wsp:val=&quot;009966A7&quot;/&gt;&lt;wsp:rsid wsp:val=&quot;009A02D8&quot;/&gt;&lt;wsp:rsid wsp:val=&quot;009A05FF&quot;/&gt;&lt;wsp:rsid wsp:val=&quot;009A0CEA&quot;/&gt;&lt;wsp:rsid wsp:val=&quot;009A0DF9&quot;/&gt;&lt;wsp:rsid wsp:val=&quot;009A565F&quot;/&gt;&lt;wsp:rsid wsp:val=&quot;009A5A09&quot;/&gt;&lt;wsp:rsid wsp:val=&quot;009A6F45&quot;/&gt;&lt;wsp:rsid wsp:val=&quot;009A74E4&quot;/&gt;&lt;wsp:rsid wsp:val=&quot;009A7A39&quot;/&gt;&lt;wsp:rsid wsp:val=&quot;009B1D77&quot;/&gt;&lt;wsp:rsid wsp:val=&quot;009B64D0&quot;/&gt;&lt;wsp:rsid wsp:val=&quot;009B68E8&quot;/&gt;&lt;wsp:rsid wsp:val=&quot;009B7D97&quot;/&gt;&lt;wsp:rsid wsp:val=&quot;009C1147&quot;/&gt;&lt;wsp:rsid wsp:val=&quot;009C20D0&quot;/&gt;&lt;wsp:rsid wsp:val=&quot;009C2CD7&quot;/&gt;&lt;wsp:rsid wsp:val=&quot;009C4C9E&quot;/&gt;&lt;wsp:rsid wsp:val=&quot;009C5249&quot;/&gt;&lt;wsp:rsid wsp:val=&quot;009C5BE9&quot;/&gt;&lt;wsp:rsid wsp:val=&quot;009C62F7&quot;/&gt;&lt;wsp:rsid wsp:val=&quot;009C66F6&quot;/&gt;&lt;wsp:rsid wsp:val=&quot;009C759B&quot;/&gt;&lt;wsp:rsid wsp:val=&quot;009D0A7F&quot;/&gt;&lt;wsp:rsid wsp:val=&quot;009D10F6&quot;/&gt;&lt;wsp:rsid wsp:val=&quot;009D11EC&quot;/&gt;&lt;wsp:rsid wsp:val=&quot;009D1E47&quot;/&gt;&lt;wsp:rsid wsp:val=&quot;009D25E3&quot;/&gt;&lt;wsp:rsid wsp:val=&quot;009E111F&quot;/&gt;&lt;wsp:rsid wsp:val=&quot;009E2F39&quot;/&gt;&lt;wsp:rsid wsp:val=&quot;009E4A2A&quot;/&gt;&lt;wsp:rsid wsp:val=&quot;009F08F7&quot;/&gt;&lt;wsp:rsid wsp:val=&quot;009F138B&quot;/&gt;&lt;wsp:rsid wsp:val=&quot;009F69FB&quot;/&gt;&lt;wsp:rsid wsp:val=&quot;00A04F54&quot;/&gt;&lt;wsp:rsid wsp:val=&quot;00A053FA&quot;/&gt;&lt;wsp:rsid wsp:val=&quot;00A075CB&quot;/&gt;&lt;wsp:rsid wsp:val=&quot;00A1200A&quot;/&gt;&lt;wsp:rsid wsp:val=&quot;00A120D8&quot;/&gt;&lt;wsp:rsid wsp:val=&quot;00A139F2&quot;/&gt;&lt;wsp:rsid wsp:val=&quot;00A16B00&quot;/&gt;&lt;wsp:rsid wsp:val=&quot;00A16B41&quot;/&gt;&lt;wsp:rsid wsp:val=&quot;00A16D9A&quot;/&gt;&lt;wsp:rsid wsp:val=&quot;00A21EF4&quot;/&gt;&lt;wsp:rsid wsp:val=&quot;00A31351&quot;/&gt;&lt;wsp:rsid wsp:val=&quot;00A3258C&quot;/&gt;&lt;wsp:rsid wsp:val=&quot;00A327AC&quot;/&gt;&lt;wsp:rsid wsp:val=&quot;00A344D0&quot;/&gt;&lt;wsp:rsid wsp:val=&quot;00A43A40&quot;/&gt;&lt;wsp:rsid wsp:val=&quot;00A44B0E&quot;/&gt;&lt;wsp:rsid wsp:val=&quot;00A45337&quot;/&gt;&lt;wsp:rsid wsp:val=&quot;00A453E9&quot;/&gt;&lt;wsp:rsid wsp:val=&quot;00A46BAC&quot;/&gt;&lt;wsp:rsid wsp:val=&quot;00A4736C&quot;/&gt;&lt;wsp:rsid wsp:val=&quot;00A51190&quot;/&gt;&lt;wsp:rsid wsp:val=&quot;00A56406&quot;/&gt;&lt;wsp:rsid wsp:val=&quot;00A67B98&quot;/&gt;&lt;wsp:rsid wsp:val=&quot;00A71D04&quot;/&gt;&lt;wsp:rsid wsp:val=&quot;00A72027&quot;/&gt;&lt;wsp:rsid wsp:val=&quot;00A749A2&quot;/&gt;&lt;wsp:rsid wsp:val=&quot;00A750A4&quot;/&gt;&lt;wsp:rsid wsp:val=&quot;00A77794&quot;/&gt;&lt;wsp:rsid wsp:val=&quot;00A80D3B&quot;/&gt;&lt;wsp:rsid wsp:val=&quot;00A83659&quot;/&gt;&lt;wsp:rsid wsp:val=&quot;00A85568&quot;/&gt;&lt;wsp:rsid wsp:val=&quot;00A95126&quot;/&gt;&lt;wsp:rsid wsp:val=&quot;00A97DC5&quot;/&gt;&lt;wsp:rsid wsp:val=&quot;00AA1F42&quot;/&gt;&lt;wsp:rsid wsp:val=&quot;00AA2DD9&quot;/&gt;&lt;wsp:rsid wsp:val=&quot;00AA341E&quot;/&gt;&lt;wsp:rsid wsp:val=&quot;00AA475A&quot;/&gt;&lt;wsp:rsid wsp:val=&quot;00AA5C7C&quot;/&gt;&lt;wsp:rsid wsp:val=&quot;00AA5C89&quot;/&gt;&lt;wsp:rsid wsp:val=&quot;00AB56BD&quot;/&gt;&lt;wsp:rsid wsp:val=&quot;00AB5C38&quot;/&gt;&lt;wsp:rsid wsp:val=&quot;00AB5CF6&quot;/&gt;&lt;wsp:rsid wsp:val=&quot;00AB636D&quot;/&gt;&lt;wsp:rsid wsp:val=&quot;00AC089A&quot;/&gt;&lt;wsp:rsid wsp:val=&quot;00AC0D66&quot;/&gt;&lt;wsp:rsid wsp:val=&quot;00AC278D&quot;/&gt;&lt;wsp:rsid wsp:val=&quot;00AC4375&quot;/&gt;&lt;wsp:rsid wsp:val=&quot;00AD2F16&quot;/&gt;&lt;wsp:rsid wsp:val=&quot;00AD3F42&quot;/&gt;&lt;wsp:rsid wsp:val=&quot;00AD4E60&quot;/&gt;&lt;wsp:rsid wsp:val=&quot;00AD7C0A&quot;/&gt;&lt;wsp:rsid wsp:val=&quot;00AE554F&quot;/&gt;&lt;wsp:rsid wsp:val=&quot;00AE72DA&quot;/&gt;&lt;wsp:rsid wsp:val=&quot;00AE7351&quot;/&gt;&lt;wsp:rsid wsp:val=&quot;00AF1AEA&quot;/&gt;&lt;wsp:rsid wsp:val=&quot;00AF1BE9&quot;/&gt;&lt;wsp:rsid wsp:val=&quot;00AF20B1&quot;/&gt;&lt;wsp:rsid wsp:val=&quot;00AF4AA5&quot;/&gt;&lt;wsp:rsid wsp:val=&quot;00AF5018&quot;/&gt;&lt;wsp:rsid wsp:val=&quot;00AF639B&quot;/&gt;&lt;wsp:rsid wsp:val=&quot;00AF676F&quot;/&gt;&lt;wsp:rsid wsp:val=&quot;00AF6EBE&quot;/&gt;&lt;wsp:rsid wsp:val=&quot;00B02F47&quot;/&gt;&lt;wsp:rsid wsp:val=&quot;00B03578&quot;/&gt;&lt;wsp:rsid wsp:val=&quot;00B057B7&quot;/&gt;&lt;wsp:rsid wsp:val=&quot;00B07DAA&quot;/&gt;&lt;wsp:rsid wsp:val=&quot;00B112C6&quot;/&gt;&lt;wsp:rsid wsp:val=&quot;00B135C9&quot;/&gt;&lt;wsp:rsid wsp:val=&quot;00B15DCD&quot;/&gt;&lt;wsp:rsid wsp:val=&quot;00B20627&quot;/&gt;&lt;wsp:rsid wsp:val=&quot;00B23921&quot;/&gt;&lt;wsp:rsid wsp:val=&quot;00B26221&quot;/&gt;&lt;wsp:rsid wsp:val=&quot;00B2657D&quot;/&gt;&lt;wsp:rsid wsp:val=&quot;00B30E7D&quot;/&gt;&lt;wsp:rsid wsp:val=&quot;00B3337E&quot;/&gt;&lt;wsp:rsid wsp:val=&quot;00B347D6&quot;/&gt;&lt;wsp:rsid wsp:val=&quot;00B34F32&quot;/&gt;&lt;wsp:rsid wsp:val=&quot;00B372EA&quot;/&gt;&lt;wsp:rsid wsp:val=&quot;00B40959&quot;/&gt;&lt;wsp:rsid wsp:val=&quot;00B40D93&quot;/&gt;&lt;wsp:rsid wsp:val=&quot;00B416CC&quot;/&gt;&lt;wsp:rsid wsp:val=&quot;00B4266F&quot;/&gt;&lt;wsp:rsid wsp:val=&quot;00B51372&quot;/&gt;&lt;wsp:rsid wsp:val=&quot;00B51A94&quot;/&gt;&lt;wsp:rsid wsp:val=&quot;00B52EDF&quot;/&gt;&lt;wsp:rsid wsp:val=&quot;00B551EA&quot;/&gt;&lt;wsp:rsid wsp:val=&quot;00B601DC&quot;/&gt;&lt;wsp:rsid wsp:val=&quot;00B61725&quot;/&gt;&lt;wsp:rsid wsp:val=&quot;00B631FD&quot;/&gt;&lt;wsp:rsid wsp:val=&quot;00B639F2&quot;/&gt;&lt;wsp:rsid wsp:val=&quot;00B640E8&quot;/&gt;&lt;wsp:rsid wsp:val=&quot;00B6549A&quot;/&gt;&lt;wsp:rsid wsp:val=&quot;00B7446D&quot;/&gt;&lt;wsp:rsid wsp:val=&quot;00B75DE1&quot;/&gt;&lt;wsp:rsid wsp:val=&quot;00B80F17&quot;/&gt;&lt;wsp:rsid wsp:val=&quot;00B82F8D&quot;/&gt;&lt;wsp:rsid wsp:val=&quot;00B82FD4&quot;/&gt;&lt;wsp:rsid wsp:val=&quot;00B84122&quot;/&gt;&lt;wsp:rsid wsp:val=&quot;00B841E5&quot;/&gt;&lt;wsp:rsid wsp:val=&quot;00B85B2F&quot;/&gt;&lt;wsp:rsid wsp:val=&quot;00B904DD&quot;/&gt;&lt;wsp:rsid wsp:val=&quot;00B906C7&quot;/&gt;&lt;wsp:rsid wsp:val=&quot;00B92AEB&quot;/&gt;&lt;wsp:rsid wsp:val=&quot;00B93DA4&quot;/&gt;&lt;wsp:rsid wsp:val=&quot;00B94A67&quot;/&gt;&lt;wsp:rsid wsp:val=&quot;00B97AAA&quot;/&gt;&lt;wsp:rsid wsp:val=&quot;00BA1A17&quot;/&gt;&lt;wsp:rsid wsp:val=&quot;00BA74B0&quot;/&gt;&lt;wsp:rsid wsp:val=&quot;00BB1738&quot;/&gt;&lt;wsp:rsid wsp:val=&quot;00BB263C&quot;/&gt;&lt;wsp:rsid wsp:val=&quot;00BB316A&quot;/&gt;&lt;wsp:rsid wsp:val=&quot;00BB70A9&quot;/&gt;&lt;wsp:rsid wsp:val=&quot;00BB7151&quot;/&gt;&lt;wsp:rsid wsp:val=&quot;00BC0AD3&quot;/&gt;&lt;wsp:rsid wsp:val=&quot;00BC0B79&quot;/&gt;&lt;wsp:rsid wsp:val=&quot;00BC3D43&quot;/&gt;&lt;wsp:rsid wsp:val=&quot;00BC5D8B&quot;/&gt;&lt;wsp:rsid wsp:val=&quot;00BC6F41&quot;/&gt;&lt;wsp:rsid wsp:val=&quot;00BC75B5&quot;/&gt;&lt;wsp:rsid wsp:val=&quot;00BD15B5&quot;/&gt;&lt;wsp:rsid wsp:val=&quot;00BD3F19&quot;/&gt;&lt;wsp:rsid wsp:val=&quot;00BD4762&quot;/&gt;&lt;wsp:rsid wsp:val=&quot;00BD5278&quot;/&gt;&lt;wsp:rsid wsp:val=&quot;00BD5E6D&quot;/&gt;&lt;wsp:rsid wsp:val=&quot;00BD6761&quot;/&gt;&lt;wsp:rsid wsp:val=&quot;00BE3695&quot;/&gt;&lt;wsp:rsid wsp:val=&quot;00BE4326&quot;/&gt;&lt;wsp:rsid wsp:val=&quot;00BF1F78&quot;/&gt;&lt;wsp:rsid wsp:val=&quot;00BF2E74&quot;/&gt;&lt;wsp:rsid wsp:val=&quot;00BF50DA&quot;/&gt;&lt;wsp:rsid wsp:val=&quot;00BF6CE0&quot;/&gt;&lt;wsp:rsid wsp:val=&quot;00C04796&quot;/&gt;&lt;wsp:rsid wsp:val=&quot;00C05269&quot;/&gt;&lt;wsp:rsid wsp:val=&quot;00C05AAD&quot;/&gt;&lt;wsp:rsid wsp:val=&quot;00C05D79&quot;/&gt;&lt;wsp:rsid wsp:val=&quot;00C05E4D&quot;/&gt;&lt;wsp:rsid wsp:val=&quot;00C1214A&quot;/&gt;&lt;wsp:rsid wsp:val=&quot;00C132DD&quot;/&gt;&lt;wsp:rsid wsp:val=&quot;00C16B72&quot;/&gt;&lt;wsp:rsid wsp:val=&quot;00C20525&quot;/&gt;&lt;wsp:rsid wsp:val=&quot;00C210DE&quot;/&gt;&lt;wsp:rsid wsp:val=&quot;00C2739B&quot;/&gt;&lt;wsp:rsid wsp:val=&quot;00C30A9E&quot;/&gt;&lt;wsp:rsid wsp:val=&quot;00C30DAF&quot;/&gt;&lt;wsp:rsid wsp:val=&quot;00C313E3&quot;/&gt;&lt;wsp:rsid wsp:val=&quot;00C31DE5&quot;/&gt;&lt;wsp:rsid wsp:val=&quot;00C37194&quot;/&gt;&lt;wsp:rsid wsp:val=&quot;00C418B6&quot;/&gt;&lt;wsp:rsid wsp:val=&quot;00C43382&quot;/&gt;&lt;wsp:rsid wsp:val=&quot;00C447E1&quot;/&gt;&lt;wsp:rsid wsp:val=&quot;00C4769F&quot;/&gt;&lt;wsp:rsid wsp:val=&quot;00C508AC&quot;/&gt;&lt;wsp:rsid wsp:val=&quot;00C51723&quot;/&gt;&lt;wsp:rsid wsp:val=&quot;00C5245F&quot;/&gt;&lt;wsp:rsid wsp:val=&quot;00C54454&quot;/&gt;&lt;wsp:rsid wsp:val=&quot;00C569CC&quot;/&gt;&lt;wsp:rsid wsp:val=&quot;00C61AB9&quot;/&gt;&lt;wsp:rsid wsp:val=&quot;00C620EC&quot;/&gt;&lt;wsp:rsid wsp:val=&quot;00C63475&quot;/&gt;&lt;wsp:rsid wsp:val=&quot;00C63D49&quot;/&gt;&lt;wsp:rsid wsp:val=&quot;00C6529A&quot;/&gt;&lt;wsp:rsid wsp:val=&quot;00C66478&quot;/&gt;&lt;wsp:rsid wsp:val=&quot;00C66E55&quot;/&gt;&lt;wsp:rsid wsp:val=&quot;00C67B24&quot;/&gt;&lt;wsp:rsid wsp:val=&quot;00C707D9&quot;/&gt;&lt;wsp:rsid wsp:val=&quot;00C70FFF&quot;/&gt;&lt;wsp:rsid wsp:val=&quot;00C72E52&quot;/&gt;&lt;wsp:rsid wsp:val=&quot;00C736F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87F28&quot;/&gt;&lt;wsp:rsid wsp:val=&quot;00C937A7&quot;/&gt;&lt;wsp:rsid wsp:val=&quot;00C9464B&quot;/&gt;&lt;wsp:rsid wsp:val=&quot;00C9579D&quot;/&gt;&lt;wsp:rsid wsp:val=&quot;00CA03A1&quot;/&gt;&lt;wsp:rsid wsp:val=&quot;00CA3C7D&quot;/&gt;&lt;wsp:rsid wsp:val=&quot;00CA4A7A&quot;/&gt;&lt;wsp:rsid wsp:val=&quot;00CA5877&quot;/&gt;&lt;wsp:rsid wsp:val=&quot;00CB11E8&quot;/&gt;&lt;wsp:rsid wsp:val=&quot;00CB2D53&quot;/&gt;&lt;wsp:rsid wsp:val=&quot;00CC2AC1&quot;/&gt;&lt;wsp:rsid wsp:val=&quot;00CC3CED&quot;/&gt;&lt;wsp:rsid wsp:val=&quot;00CC4FB3&quot;/&gt;&lt;wsp:rsid wsp:val=&quot;00CC6B79&quot;/&gt;&lt;wsp:rsid wsp:val=&quot;00CD056A&quot;/&gt;&lt;wsp:rsid wsp:val=&quot;00CD1153&quot;/&gt;&lt;wsp:rsid wsp:val=&quot;00CD1D60&quot;/&gt;&lt;wsp:rsid wsp:val=&quot;00CD33E9&quot;/&gt;&lt;wsp:rsid wsp:val=&quot;00CD4951&quot;/&gt;&lt;wsp:rsid wsp:val=&quot;00CD660F&quot;/&gt;&lt;wsp:rsid wsp:val=&quot;00CE35EA&quot;/&gt;&lt;wsp:rsid wsp:val=&quot;00CE4A18&quot;/&gt;&lt;wsp:rsid wsp:val=&quot;00CE7546&quot;/&gt;&lt;wsp:rsid wsp:val=&quot;00CF2307&quot;/&gt;&lt;wsp:rsid wsp:val=&quot;00CF5D6F&quot;/&gt;&lt;wsp:rsid wsp:val=&quot;00CF6AA5&quot;/&gt;&lt;wsp:rsid wsp:val=&quot;00D00EE3&quot;/&gt;&lt;wsp:rsid wsp:val=&quot;00D0138D&quot;/&gt;&lt;wsp:rsid wsp:val=&quot;00D02564&quot;/&gt;&lt;wsp:rsid wsp:val=&quot;00D02D0D&quot;/&gt;&lt;wsp:rsid wsp:val=&quot;00D033F5&quot;/&gt;&lt;wsp:rsid wsp:val=&quot;00D040DE&quot;/&gt;&lt;wsp:rsid wsp:val=&quot;00D04902&quot;/&gt;&lt;wsp:rsid wsp:val=&quot;00D1164E&quot;/&gt;&lt;wsp:rsid wsp:val=&quot;00D13AB9&quot;/&gt;&lt;wsp:rsid wsp:val=&quot;00D1420E&quot;/&gt;&lt;wsp:rsid wsp:val=&quot;00D14DF5&quot;/&gt;&lt;wsp:rsid wsp:val=&quot;00D15C81&quot;/&gt;&lt;wsp:rsid wsp:val=&quot;00D15DCC&quot;/&gt;&lt;wsp:rsid wsp:val=&quot;00D15FAF&quot;/&gt;&lt;wsp:rsid wsp:val=&quot;00D20F72&quot;/&gt;&lt;wsp:rsid wsp:val=&quot;00D24785&quot;/&gt;&lt;wsp:rsid wsp:val=&quot;00D26D98&quot;/&gt;&lt;wsp:rsid wsp:val=&quot;00D27256&quot;/&gt;&lt;wsp:rsid wsp:val=&quot;00D344BC&quot;/&gt;&lt;wsp:rsid wsp:val=&quot;00D34F6C&quot;/&gt;&lt;wsp:rsid wsp:val=&quot;00D43CBF&quot;/&gt;&lt;wsp:rsid wsp:val=&quot;00D45FCC&quot;/&gt;&lt;wsp:rsid wsp:val=&quot;00D46B51&quot;/&gt;&lt;wsp:rsid wsp:val=&quot;00D474D1&quot;/&gt;&lt;wsp:rsid wsp:val=&quot;00D5088F&quot;/&gt;&lt;wsp:rsid wsp:val=&quot;00D50D15&quot;/&gt;&lt;wsp:rsid wsp:val=&quot;00D5711F&quot;/&gt;&lt;wsp:rsid wsp:val=&quot;00D627DC&quot;/&gt;&lt;wsp:rsid wsp:val=&quot;00D64F73&quot;/&gt;&lt;wsp:rsid wsp:val=&quot;00D66373&quot;/&gt;&lt;wsp:rsid wsp:val=&quot;00D6708B&quot;/&gt;&lt;wsp:rsid wsp:val=&quot;00D6781B&quot;/&gt;&lt;wsp:rsid wsp:val=&quot;00D728B2&quot;/&gt;&lt;wsp:rsid wsp:val=&quot;00D73125&quot;/&gt;&lt;wsp:rsid wsp:val=&quot;00D7598C&quot;/&gt;&lt;wsp:rsid wsp:val=&quot;00D82F8E&quot;/&gt;&lt;wsp:rsid wsp:val=&quot;00D8692A&quot;/&gt;&lt;wsp:rsid wsp:val=&quot;00D94F68&quot;/&gt;&lt;wsp:rsid wsp:val=&quot;00D96BE7&quot;/&gt;&lt;wsp:rsid wsp:val=&quot;00D978A0&quot;/&gt;&lt;wsp:rsid wsp:val=&quot;00D97D4D&quot;/&gt;&lt;wsp:rsid wsp:val=&quot;00DA20FF&quot;/&gt;&lt;wsp:rsid wsp:val=&quot;00DA4276&quot;/&gt;&lt;wsp:rsid wsp:val=&quot;00DA4A9C&quot;/&gt;&lt;wsp:rsid wsp:val=&quot;00DA5155&quot;/&gt;&lt;wsp:rsid wsp:val=&quot;00DB156D&quot;/&gt;&lt;wsp:rsid wsp:val=&quot;00DB24FF&quot;/&gt;&lt;wsp:rsid wsp:val=&quot;00DB3327&quot;/&gt;&lt;wsp:rsid wsp:val=&quot;00DB60E8&quot;/&gt;&lt;wsp:rsid wsp:val=&quot;00DB70FE&quot;/&gt;&lt;wsp:rsid wsp:val=&quot;00DB7BF6&quot;/&gt;&lt;wsp:rsid wsp:val=&quot;00DB7E00&quot;/&gt;&lt;wsp:rsid wsp:val=&quot;00DC07FA&quot;/&gt;&lt;wsp:rsid wsp:val=&quot;00DC39F2&quot;/&gt;&lt;wsp:rsid wsp:val=&quot;00DC3DAA&quot;/&gt;&lt;wsp:rsid wsp:val=&quot;00DC407B&quot;/&gt;&lt;wsp:rsid wsp:val=&quot;00DC43DE&quot;/&gt;&lt;wsp:rsid wsp:val=&quot;00DC4FAB&quot;/&gt;&lt;wsp:rsid wsp:val=&quot;00DD110B&quot;/&gt;&lt;wsp:rsid wsp:val=&quot;00DD17DF&quot;/&gt;&lt;wsp:rsid wsp:val=&quot;00DD4EF2&quot;/&gt;&lt;wsp:rsid wsp:val=&quot;00DD5063&quot;/&gt;&lt;wsp:rsid wsp:val=&quot;00DD5131&quot;/&gt;&lt;wsp:rsid wsp:val=&quot;00DD7B0B&quot;/&gt;&lt;wsp:rsid wsp:val=&quot;00DE0182&quot;/&gt;&lt;wsp:rsid wsp:val=&quot;00DE0B19&quot;/&gt;&lt;wsp:rsid wsp:val=&quot;00DE2348&quot;/&gt;&lt;wsp:rsid wsp:val=&quot;00DE323F&quot;/&gt;&lt;wsp:rsid wsp:val=&quot;00DE6943&quot;/&gt;&lt;wsp:rsid wsp:val=&quot;00DF0111&quot;/&gt;&lt;wsp:rsid wsp:val=&quot;00DF3B80&quot;/&gt;&lt;wsp:rsid wsp:val=&quot;00DF4AA0&quot;/&gt;&lt;wsp:rsid wsp:val=&quot;00DF4B2B&quot;/&gt;&lt;wsp:rsid wsp:val=&quot;00DF52EE&quot;/&gt;&lt;wsp:rsid wsp:val=&quot;00DF5416&quot;/&gt;&lt;wsp:rsid wsp:val=&quot;00DF5783&quot;/&gt;&lt;wsp:rsid wsp:val=&quot;00DF5FED&quot;/&gt;&lt;wsp:rsid wsp:val=&quot;00E00E27&quot;/&gt;&lt;wsp:rsid wsp:val=&quot;00E010F2&quot;/&gt;&lt;wsp:rsid wsp:val=&quot;00E025DB&quot;/&gt;&lt;wsp:rsid wsp:val=&quot;00E03022&quot;/&gt;&lt;wsp:rsid wsp:val=&quot;00E04DB8&quot;/&gt;&lt;wsp:rsid wsp:val=&quot;00E0567A&quot;/&gt;&lt;wsp:rsid wsp:val=&quot;00E12920&quot;/&gt;&lt;wsp:rsid wsp:val=&quot;00E17E46&quot;/&gt;&lt;wsp:rsid wsp:val=&quot;00E20892&quot;/&gt;&lt;wsp:rsid wsp:val=&quot;00E21DBE&quot;/&gt;&lt;wsp:rsid wsp:val=&quot;00E25151&quot;/&gt;&lt;wsp:rsid wsp:val=&quot;00E2627F&quot;/&gt;&lt;wsp:rsid wsp:val=&quot;00E27533&quot;/&gt;&lt;wsp:rsid wsp:val=&quot;00E32BEE&quot;/&gt;&lt;wsp:rsid wsp:val=&quot;00E32DCD&quot;/&gt;&lt;wsp:rsid wsp:val=&quot;00E36E70&quot;/&gt;&lt;wsp:rsid wsp:val=&quot;00E435D3&quot;/&gt;&lt;wsp:rsid wsp:val=&quot;00E43F18&quot;/&gt;&lt;wsp:rsid wsp:val=&quot;00E44097&quot;/&gt;&lt;wsp:rsid wsp:val=&quot;00E46490&quot;/&gt;&lt;wsp:rsid wsp:val=&quot;00E524D0&quot;/&gt;&lt;wsp:rsid wsp:val=&quot;00E53F9C&quot;/&gt;&lt;wsp:rsid wsp:val=&quot;00E54F56&quot;/&gt;&lt;wsp:rsid wsp:val=&quot;00E55DAB&quot;/&gt;&lt;wsp:rsid wsp:val=&quot;00E56573&quot;/&gt;&lt;wsp:rsid wsp:val=&quot;00E56872&quot;/&gt;&lt;wsp:rsid wsp:val=&quot;00E5744E&quot;/&gt;&lt;wsp:rsid wsp:val=&quot;00E61088&quot;/&gt;&lt;wsp:rsid wsp:val=&quot;00E6221A&quot;/&gt;&lt;wsp:rsid wsp:val=&quot;00E63492&quot;/&gt;&lt;wsp:rsid wsp:val=&quot;00E66C99&quot;/&gt;&lt;wsp:rsid wsp:val=&quot;00E67062&quot;/&gt;&lt;wsp:rsid wsp:val=&quot;00E70311&quot;/&gt;&lt;wsp:rsid wsp:val=&quot;00E74851&quot;/&gt;&lt;wsp:rsid wsp:val=&quot;00E75E82&quot;/&gt;&lt;wsp:rsid wsp:val=&quot;00E768BA&quot;/&gt;&lt;wsp:rsid wsp:val=&quot;00E7769E&quot;/&gt;&lt;wsp:rsid wsp:val=&quot;00E8063C&quot;/&gt;&lt;wsp:rsid wsp:val=&quot;00E838AE&quot;/&gt;&lt;wsp:rsid wsp:val=&quot;00E83CC5&quot;/&gt;&lt;wsp:rsid wsp:val=&quot;00E84B08&quot;/&gt;&lt;wsp:rsid wsp:val=&quot;00E91FF8&quot;/&gt;&lt;wsp:rsid wsp:val=&quot;00E93026&quot;/&gt;&lt;wsp:rsid wsp:val=&quot;00E95F0A&quot;/&gt;&lt;wsp:rsid wsp:val=&quot;00EA235C&quot;/&gt;&lt;wsp:rsid wsp:val=&quot;00EA7990&quot;/&gt;&lt;wsp:rsid wsp:val=&quot;00EB14BE&quot;/&gt;&lt;wsp:rsid wsp:val=&quot;00EB37A1&quot;/&gt;&lt;wsp:rsid wsp:val=&quot;00EB4922&quot;/&gt;&lt;wsp:rsid wsp:val=&quot;00EB5068&quot;/&gt;&lt;wsp:rsid wsp:val=&quot;00EB53DA&quot;/&gt;&lt;wsp:rsid wsp:val=&quot;00EC5070&quot;/&gt;&lt;wsp:rsid wsp:val=&quot;00EC52AE&quot;/&gt;&lt;wsp:rsid wsp:val=&quot;00EC7B40&quot;/&gt;&lt;wsp:rsid wsp:val=&quot;00ED034C&quot;/&gt;&lt;wsp:rsid wsp:val=&quot;00ED130A&quot;/&gt;&lt;wsp:rsid wsp:val=&quot;00ED2E01&quot;/&gt;&lt;wsp:rsid wsp:val=&quot;00ED2FBD&quot;/&gt;&lt;wsp:rsid wsp:val=&quot;00ED415A&quot;/&gt;&lt;wsp:rsid wsp:val=&quot;00ED55AE&quot;/&gt;&lt;wsp:rsid wsp:val=&quot;00EE1DB6&quot;/&gt;&lt;wsp:rsid wsp:val=&quot;00EE304E&quot;/&gt;&lt;wsp:rsid wsp:val=&quot;00EE4281&quot;/&gt;&lt;wsp:rsid wsp:val=&quot;00EF023E&quot;/&gt;&lt;wsp:rsid wsp:val=&quot;00EF172A&quot;/&gt;&lt;wsp:rsid wsp:val=&quot;00EF1AAC&quot;/&gt;&lt;wsp:rsid wsp:val=&quot;00EF21D5&quot;/&gt;&lt;wsp:rsid wsp:val=&quot;00EF43F6&quot;/&gt;&lt;wsp:rsid wsp:val=&quot;00EF4F07&quot;/&gt;&lt;wsp:rsid wsp:val=&quot;00EF6036&quot;/&gt;&lt;wsp:rsid wsp:val=&quot;00EF686B&quot;/&gt;&lt;wsp:rsid wsp:val=&quot;00F000D6&quot;/&gt;&lt;wsp:rsid wsp:val=&quot;00F0023E&quot;/&gt;&lt;wsp:rsid wsp:val=&quot;00F05091&quot;/&gt;&lt;wsp:rsid wsp:val=&quot;00F07B8D&quot;/&gt;&lt;wsp:rsid wsp:val=&quot;00F11A3F&quot;/&gt;&lt;wsp:rsid wsp:val=&quot;00F1304F&quot;/&gt;&lt;wsp:rsid wsp:val=&quot;00F20479&quot;/&gt;&lt;wsp:rsid wsp:val=&quot;00F217C1&quot;/&gt;&lt;wsp:rsid wsp:val=&quot;00F230BA&quot;/&gt;&lt;wsp:rsid wsp:val=&quot;00F23620&quot;/&gt;&lt;wsp:rsid wsp:val=&quot;00F261B5&quot;/&gt;&lt;wsp:rsid wsp:val=&quot;00F26847&quot;/&gt;&lt;wsp:rsid wsp:val=&quot;00F26BD4&quot;/&gt;&lt;wsp:rsid wsp:val=&quot;00F27DDD&quot;/&gt;&lt;wsp:rsid wsp:val=&quot;00F27DE6&quot;/&gt;&lt;wsp:rsid wsp:val=&quot;00F30FD9&quot;/&gt;&lt;wsp:rsid wsp:val=&quot;00F33A81&quot;/&gt;&lt;wsp:rsid wsp:val=&quot;00F366F0&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65E1D&quot;/&gt;&lt;wsp:rsid wsp:val=&quot;00F66DC5&quot;/&gt;&lt;wsp:rsid wsp:val=&quot;00F71576&quot;/&gt;&lt;wsp:rsid wsp:val=&quot;00F724AE&quot;/&gt;&lt;wsp:rsid wsp:val=&quot;00F72729&quot;/&gt;&lt;wsp:rsid wsp:val=&quot;00F72B27&quot;/&gt;&lt;wsp:rsid wsp:val=&quot;00F75264&quot;/&gt;&lt;wsp:rsid wsp:val=&quot;00F75CFD&quot;/&gt;&lt;wsp:rsid wsp:val=&quot;00F801A1&quot;/&gt;&lt;wsp:rsid wsp:val=&quot;00F82E18&quot;/&gt;&lt;wsp:rsid wsp:val=&quot;00F85221&quot;/&gt;&lt;wsp:rsid wsp:val=&quot;00F8638F&quot;/&gt;&lt;wsp:rsid wsp:val=&quot;00F902B0&quot;/&gt;&lt;wsp:rsid wsp:val=&quot;00F91B6E&quot;/&gt;&lt;wsp:rsid wsp:val=&quot;00F928B9&quot;/&gt;&lt;wsp:rsid wsp:val=&quot;00F92A66&quot;/&gt;&lt;wsp:rsid wsp:val=&quot;00F9391E&quot;/&gt;&lt;wsp:rsid wsp:val=&quot;00F95794&quot;/&gt;&lt;wsp:rsid wsp:val=&quot;00F962C8&quot;/&gt;&lt;wsp:rsid wsp:val=&quot;00F965C7&quot;/&gt;&lt;wsp:rsid wsp:val=&quot;00F9666A&quot;/&gt;&lt;wsp:rsid wsp:val=&quot;00F9692E&quot;/&gt;&lt;wsp:rsid wsp:val=&quot;00FA19AB&quot;/&gt;&lt;wsp:rsid wsp:val=&quot;00FA4438&quot;/&gt;&lt;wsp:rsid wsp:val=&quot;00FA5B9A&quot;/&gt;&lt;wsp:rsid wsp:val=&quot;00FB02B8&quot;/&gt;&lt;wsp:rsid wsp:val=&quot;00FB0449&quot;/&gt;&lt;wsp:rsid wsp:val=&quot;00FB090E&quot;/&gt;&lt;wsp:rsid wsp:val=&quot;00FB0C03&quot;/&gt;&lt;wsp:rsid wsp:val=&quot;00FB0F0E&quot;/&gt;&lt;wsp:rsid wsp:val=&quot;00FB3721&quot;/&gt;&lt;wsp:rsid wsp:val=&quot;00FB5E1B&quot;/&gt;&lt;wsp:rsid wsp:val=&quot;00FB6FB5&quot;/&gt;&lt;wsp:rsid wsp:val=&quot;00FC40DB&quot;/&gt;&lt;wsp:rsid wsp:val=&quot;00FC5F97&quot;/&gt;&lt;wsp:rsid wsp:val=&quot;00FC6459&quot;/&gt;&lt;wsp:rsid wsp:val=&quot;00FC6B71&quot;/&gt;&lt;wsp:rsid wsp:val=&quot;00FD04CC&quot;/&gt;&lt;wsp:rsid wsp:val=&quot;00FD062E&quot;/&gt;&lt;wsp:rsid wsp:val=&quot;00FD43E6&quot;/&gt;&lt;wsp:rsid wsp:val=&quot;00FD4C6B&quot;/&gt;&lt;wsp:rsid wsp:val=&quot;00FE006C&quot;/&gt;&lt;wsp:rsid wsp:val=&quot;00FE1FEE&quot;/&gt;&lt;wsp:rsid wsp:val=&quot;00FE5BFA&quot;/&gt;&lt;wsp:rsid wsp:val=&quot;00FE6420&quot;/&gt;&lt;wsp:rsid wsp:val=&quot;00FE6A52&quot;/&gt;&lt;wsp:rsid wsp:val=&quot;00FE7158&quot;/&gt;&lt;wsp:rsid wsp:val=&quot;00FF1854&quot;/&gt;&lt;wsp:rsid wsp:val=&quot;00FF1E50&quot;/&gt;&lt;wsp:rsid wsp:val=&quot;00FF2611&quot;/&gt;&lt;wsp:rsid wsp:val=&quot;00FF45F8&quot;/&gt;&lt;wsp:rsid wsp:val=&quot;00FF4A83&quot;/&gt;&lt;wsp:rsid wsp:val=&quot;00FF58B9&quot;/&gt;&lt;wsp:rsid wsp:val=&quot;00FF6752&quot;/&gt;&lt;/wsp:rsids&gt;&lt;/w:docPr&gt;&lt;w:body&gt;&lt;wx:sect&gt;&lt;w:p wsp:rsidR=&quot;00000000&quot; wsp:rsidRDefault=&quot;00883B8E&quot; wsp:rsidP=&quot;00883B8E&quot;&gt;&lt;m:oMathPara&gt;&lt;m:oMath&gt;&lt;m:r&gt;&lt;m:rPr&gt;&lt;m:sty m:val=&quot;p&quot;/&gt;&lt;/m:rPr&gt;&lt;w:rPr&gt;&lt;w:rFonts w:ascii=&quot;Cambria Math&quot; w:h-ansi=&quot;Cambria Math&quot;/&gt;&lt;wx:font wx:val=&quot;Cambria Math&quot;/&gt;&lt;w:color w:val=&quot;FF0000&quot;/&gt;&lt;/w:rPr&gt;&lt;m:t&gt;η&lt;/m:t&gt;&lt;/m:r&gt;&lt;m:d&gt;&lt;m:dPr&gt;&lt;m:ctrlPr&gt;&lt;w:rPr&gt;&lt;w:rFonts w:ascii=&quot;Cambria Math&quot; w:h-ansi=&quot;Cambria Math&quot;/&gt;&lt;wx:font wx:val=&quot;Cambria Math&quot;/&gt;&lt;w:i-cs/&gt;&lt;w:color w:val=&quot;FF0000&quot;/&gt;&lt;/w:rPr&gt;&lt;/m:ctrlPr&gt;&lt;/m:dPr&gt;&lt;m:e&gt;&lt;m:sSub&gt;&lt;m:sSubPr&gt;&lt;m:ctrlPr&gt;&lt;w:rPr&gt;&lt;w:rFonts w:ascii=&quot;Cambria Math&quot; w:h-ansi=&quot;Cambria Math&quot;/&gt;&lt;wx:font wx:val=&quot;Cambria Math&quot;/&gt;&lt;w:i-cs/&gt;&lt;w:color w:val=&quot;FF0000&quot;/&gt;&lt;/w:rPr&gt;&lt;/m:ctrlPr&gt;&lt;/m:sSubPr&gt;&lt;m:e&gt;&lt;m:r&gt;&lt;m:rPr&gt;&lt;m:sty m:val=&quot;p&quot;/&gt;&lt;/m:rPr&gt;&lt;w:rPr&gt;&lt;w:rFonts w:ascii=&quot;Cambria Math&quot; w:h-ansi=&quot;Cambria Math&quot;/&gt;&lt;wx:font wx:val=&quot;Cambria Math&quot;/&gt;&lt;w:color w:val=&quot;FF0000&quot;/&gt;&lt;/w:rPr&gt;&lt;m:t&gt;s&lt;/m:t&gt;&lt;/m:r&gt;&lt;/m:e&gt;&lt;m:sub&gt;&lt;m:r&gt;&lt;m:rPr&gt;&lt;m:sty m:val=&quot;p&quot;/&gt;&lt;/m:rPr&gt;&lt;w:rPr&gt;&lt;w:rFonts w:ascii=&quot;Cambria Math&quot; w:h-ansi=&quot;Cambria Math&quot;/&gt;&lt;wx:font wx:val=&quot;Cambria Math&quot;/&gt;&lt;w:color w:val=&quot;FF0000&quot;/&gt;&lt;/w:rPr&gt;&lt;m:t&gt;f&lt;/m:t&gt;&lt;/m:r&gt;&lt;/m:sub&gt;&lt;/m:sSub&gt;&lt;m:sSub&gt;&lt;m:sSubPr&gt;&lt;m:ctrlPr&gt;&lt;w:rPr&gt;&lt;w:rFonts w:ascii=&quot;Cambria Math&quot; w:h-ansi=&quot;Cambria Math&quot;/&gt;&lt;wx:font wx:val=&quot;Cambria Math&quot;/&gt;&lt;w:i-cs/&gt;&lt;w:color w:val=&quot;FF0000&quot;/&gt;&lt;/w:rPr&gt;&lt;/m:ctrlPr&gt;&lt;/m:sSubPr&gt;&lt;m:e&gt;&lt;m:r&gt;&lt;m:rPr&gt;&lt;m:sty m:val=&quot;p&quot;/&gt;&lt;/m:rPr&gt;&lt;w:rPr&gt;&lt;w:rFonts w:ascii=&quot;Cambria Math&quot; w:h-ansi=&quot;Cambria Math&quot;/&gt;&lt;wx:font wx:val=&quot;Cambria Math&quot;/&gt;&lt;w:color w:val=&quot;FF0000&quot;/&gt;&lt;/w:rPr&gt;&lt;m:t&gt;,  s&lt;/m:t&gt;&lt;/m:r&gt;&lt;/m:e&gt;&lt;m:sub&gt;&lt;m:r&gt;&lt;m:rPr&gt;&lt;m:sty m:val=&quot;p&quot;/&gt;&lt;/m:rPr&gt;&lt;w:rPr&gt;&lt;w:rFonts w:ascii=&quot;Cambria Math&quot; w:h-ansi=&quot;Cambria Math&quot;/&gt;&lt;wx:font wx:val=&quot;Cambria Math&quot;/&gt;&lt;w:color w:val=&quot;FF0000&quot;/&gt;&lt;/w:rPr&gt;&lt;m:t&gt;p&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5" chromakey="#FFFFFF" o:title=""/>
            <o:lock v:ext="edit" aspectratio="t"/>
            <w10:wrap type="none"/>
            <w10:anchorlock/>
          </v:shape>
        </w:pict>
      </w:r>
      <w:r>
        <w:rPr>
          <w:rFonts w:ascii="Times" w:hAnsi="Times" w:eastAsia="MS Mincho" w:cs="Times New Roman"/>
          <w:iCs/>
          <w:color w:val="FF0000"/>
          <w:szCs w:val="24"/>
          <w:lang w:val="en-GB" w:eastAsia="en-US" w:bidi="ar-SA"/>
        </w:rPr>
        <w:instrText xml:space="preserve"> </w:instrText>
      </w:r>
      <w:r>
        <w:rPr>
          <w:rFonts w:ascii="Times" w:hAnsi="Times" w:eastAsia="MS Mincho" w:cs="Times New Roman"/>
          <w:iCs/>
          <w:color w:val="FF0000"/>
          <w:szCs w:val="24"/>
          <w:lang w:val="en-GB" w:eastAsia="en-US" w:bidi="ar-SA"/>
        </w:rPr>
        <w:fldChar w:fldCharType="separate"/>
      </w:r>
      <w:r>
        <w:rPr>
          <w:rFonts w:ascii="Times" w:hAnsi="Times" w:eastAsia="MS Mincho" w:cs="Times New Roman"/>
          <w:iCs/>
          <w:color w:val="FF0000"/>
          <w:szCs w:val="24"/>
          <w:lang w:val="en-GB" w:eastAsia="en-US" w:bidi="ar-SA"/>
        </w:rPr>
        <w:fldChar w:fldCharType="end"/>
      </w:r>
      <m:oMath>
        <m:r>
          <m:rPr>
            <m:sty m:val="p"/>
          </m:rPr>
          <w:rPr>
            <w:rFonts w:ascii="Cambria Math" w:hAnsi="Cambria Math"/>
            <w:color w:val="FF0000"/>
          </w:rPr>
          <m:t>η</m:t>
        </m:r>
        <m:d>
          <m:dPr>
            <m:ctrlPr>
              <w:rPr>
                <w:rFonts w:ascii="Cambria Math" w:hAnsi="Cambria Math"/>
                <w:iCs/>
                <w:color w:val="FF0000"/>
              </w:rPr>
            </m:ctrlPr>
          </m:dPr>
          <m:e>
            <m:sSub>
              <m:sSubPr>
                <m:ctrlPr>
                  <w:rPr>
                    <w:rFonts w:ascii="Cambria Math" w:hAnsi="Cambria Math"/>
                    <w:iCs/>
                    <w:color w:val="FF0000"/>
                  </w:rPr>
                </m:ctrlPr>
              </m:sSubPr>
              <m:e>
                <m:r>
                  <m:rPr>
                    <m:sty m:val="p"/>
                  </m:rPr>
                  <w:rPr>
                    <w:rFonts w:ascii="Cambria Math" w:hAnsi="Cambria Math"/>
                    <w:color w:val="FF0000"/>
                  </w:rPr>
                  <m:t>s</m:t>
                </m:r>
                <m:ctrlPr>
                  <w:rPr>
                    <w:rFonts w:ascii="Cambria Math" w:hAnsi="Cambria Math"/>
                    <w:iCs/>
                    <w:color w:val="FF0000"/>
                  </w:rPr>
                </m:ctrlPr>
              </m:e>
              <m:sub>
                <m:r>
                  <m:rPr>
                    <m:sty m:val="p"/>
                  </m:rPr>
                  <w:rPr>
                    <w:rFonts w:ascii="Cambria Math" w:hAnsi="Cambria Math"/>
                    <w:color w:val="FF0000"/>
                  </w:rPr>
                  <m:t>f</m:t>
                </m:r>
                <m:ctrlPr>
                  <w:rPr>
                    <w:rFonts w:ascii="Cambria Math" w:hAnsi="Cambria Math"/>
                    <w:iCs/>
                    <w:color w:val="FF0000"/>
                  </w:rPr>
                </m:ctrlPr>
              </m:sub>
            </m:sSub>
            <m:sSub>
              <m:sSubPr>
                <m:ctrlPr>
                  <w:rPr>
                    <w:rFonts w:ascii="Cambria Math" w:hAnsi="Cambria Math"/>
                    <w:iCs/>
                    <w:color w:val="FF0000"/>
                  </w:rPr>
                </m:ctrlPr>
              </m:sSubPr>
              <m:e>
                <m:r>
                  <m:rPr>
                    <m:sty m:val="p"/>
                  </m:rPr>
                  <w:rPr>
                    <w:rFonts w:ascii="Cambria Math" w:hAnsi="Cambria Math"/>
                    <w:color w:val="FF0000"/>
                  </w:rPr>
                  <m:t>,  s</m:t>
                </m:r>
                <m:ctrlPr>
                  <w:rPr>
                    <w:rFonts w:ascii="Cambria Math" w:hAnsi="Cambria Math"/>
                    <w:iCs/>
                    <w:color w:val="FF0000"/>
                  </w:rPr>
                </m:ctrlPr>
              </m:e>
              <m:sub>
                <m:r>
                  <m:rPr>
                    <m:sty m:val="p"/>
                  </m:rPr>
                  <w:rPr>
                    <w:rFonts w:ascii="Cambria Math" w:hAnsi="Cambria Math"/>
                    <w:color w:val="FF0000"/>
                  </w:rPr>
                  <m:t>p</m:t>
                </m:r>
                <m:ctrlPr>
                  <w:rPr>
                    <w:rFonts w:ascii="Cambria Math" w:hAnsi="Cambria Math"/>
                    <w:iCs/>
                    <w:color w:val="FF0000"/>
                  </w:rPr>
                </m:ctrlPr>
              </m:sub>
            </m:sSub>
            <m:ctrlPr>
              <w:rPr>
                <w:rFonts w:ascii="Cambria Math" w:hAnsi="Cambria Math"/>
                <w:iCs/>
                <w:color w:val="FF0000"/>
              </w:rPr>
            </m:ctrlPr>
          </m:e>
        </m:d>
      </m:oMath>
      <w:r>
        <w:rPr>
          <w:rFonts w:ascii="Times" w:hAnsi="Times" w:eastAsia="MS Mincho" w:cs="Times New Roman"/>
          <w:iCs/>
          <w:color w:val="FF0000"/>
          <w:szCs w:val="24"/>
          <w:lang w:val="en-GB" w:eastAsia="en-US" w:bidi="ar-SA"/>
        </w:rPr>
        <w:t>=</w:t>
      </w:r>
      <w:r>
        <w:rPr>
          <w:rFonts w:ascii="Times" w:hAnsi="Times" w:eastAsia="MS Mincho" w:cs="Times New Roman"/>
          <w:iCs/>
          <w:color w:val="FF0000"/>
          <w:szCs w:val="24"/>
          <w:lang w:val="en-GB" w:eastAsia="en-US" w:bidi="ar-SA"/>
        </w:rPr>
        <w:fldChar w:fldCharType="begin"/>
      </w:r>
      <w:r>
        <w:rPr>
          <w:rFonts w:ascii="Times" w:hAnsi="Times" w:eastAsia="MS Mincho" w:cs="Times New Roman"/>
          <w:iCs/>
          <w:color w:val="FF0000"/>
          <w:szCs w:val="24"/>
          <w:lang w:val="en-GB" w:eastAsia="en-US" w:bidi="ar-SA"/>
        </w:rPr>
        <w:instrText xml:space="preserve"> QUOTE </w:instrText>
      </w:r>
      <w:r>
        <w:rPr>
          <w:rFonts w:ascii="Times" w:hAnsi="Times" w:eastAsia="바탕" w:cs="Times New Roman"/>
          <w:position w:val="-5"/>
          <w:szCs w:val="24"/>
          <w:lang w:val="en-GB" w:eastAsia="en-US" w:bidi="ar-SA"/>
        </w:rPr>
        <w:pict>
          <v:shape id="_x0000_i1039" o:spt="75" type="#_x0000_t75" style="height:12pt;width:5.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9BF&quot;/&gt;&lt;wsp:rsid wsp:val=&quot;00001BE1&quot;/&gt;&lt;wsp:rsid wsp:val=&quot;000049DC&quot;/&gt;&lt;wsp:rsid wsp:val=&quot;00005266&quot;/&gt;&lt;wsp:rsid wsp:val=&quot;00006E91&quot;/&gt;&lt;wsp:rsid wsp:val=&quot;0001459F&quot;/&gt;&lt;wsp:rsid wsp:val=&quot;000154E8&quot;/&gt;&lt;wsp:rsid wsp:val=&quot;0001685F&quot;/&gt;&lt;wsp:rsid wsp:val=&quot;00017452&quot;/&gt;&lt;wsp:rsid wsp:val=&quot;00017CEC&quot;/&gt;&lt;wsp:rsid wsp:val=&quot;000206F5&quot;/&gt;&lt;wsp:rsid wsp:val=&quot;00021963&quot;/&gt;&lt;wsp:rsid wsp:val=&quot;00021A46&quot;/&gt;&lt;wsp:rsid wsp:val=&quot;000262B0&quot;/&gt;&lt;wsp:rsid wsp:val=&quot;00026AF3&quot;/&gt;&lt;wsp:rsid wsp:val=&quot;00026E24&quot;/&gt;&lt;wsp:rsid wsp:val=&quot;00027418&quot;/&gt;&lt;wsp:rsid wsp:val=&quot;00030D03&quot;/&gt;&lt;wsp:rsid wsp:val=&quot;00035C3D&quot;/&gt;&lt;wsp:rsid wsp:val=&quot;0003721C&quot;/&gt;&lt;wsp:rsid wsp:val=&quot;0004008C&quot;/&gt;&lt;wsp:rsid wsp:val=&quot;00042190&quot;/&gt;&lt;wsp:rsid wsp:val=&quot;00044466&quot;/&gt;&lt;wsp:rsid wsp:val=&quot;00051B24&quot;/&gt;&lt;wsp:rsid wsp:val=&quot;00052672&quot;/&gt;&lt;wsp:rsid wsp:val=&quot;00053611&quot;/&gt;&lt;wsp:rsid wsp:val=&quot;00054572&quot;/&gt;&lt;wsp:rsid wsp:val=&quot;00054DD5&quot;/&gt;&lt;wsp:rsid wsp:val=&quot;000557A4&quot;/&gt;&lt;wsp:rsid wsp:val=&quot;00060542&quot;/&gt;&lt;wsp:rsid wsp:val=&quot;000605DA&quot;/&gt;&lt;wsp:rsid wsp:val=&quot;00063377&quot;/&gt;&lt;wsp:rsid wsp:val=&quot;000639E4&quot;/&gt;&lt;wsp:rsid wsp:val=&quot;000655DF&quot;/&gt;&lt;wsp:rsid wsp:val=&quot;00066893&quot;/&gt;&lt;wsp:rsid wsp:val=&quot;00070590&quot;/&gt;&lt;wsp:rsid wsp:val=&quot;00070E52&quot;/&gt;&lt;wsp:rsid wsp:val=&quot;00072ECA&quot;/&gt;&lt;wsp:rsid wsp:val=&quot;00073C45&quot;/&gt;&lt;wsp:rsid wsp:val=&quot;00074A3E&quot;/&gt;&lt;wsp:rsid wsp:val=&quot;00076C50&quot;/&gt;&lt;wsp:rsid wsp:val=&quot;00077957&quot;/&gt;&lt;wsp:rsid wsp:val=&quot;000809D1&quot;/&gt;&lt;wsp:rsid wsp:val=&quot;00083D4D&quot;/&gt;&lt;wsp:rsid wsp:val=&quot;00084453&quot;/&gt;&lt;wsp:rsid wsp:val=&quot;000845D8&quot;/&gt;&lt;wsp:rsid wsp:val=&quot;00084952&quot;/&gt;&lt;wsp:rsid wsp:val=&quot;00085529&quot;/&gt;&lt;wsp:rsid wsp:val=&quot;000903AC&quot;/&gt;&lt;wsp:rsid wsp:val=&quot;00091AED&quot;/&gt;&lt;wsp:rsid wsp:val=&quot;00091BCB&quot;/&gt;&lt;wsp:rsid wsp:val=&quot;00093354&quot;/&gt;&lt;wsp:rsid wsp:val=&quot;000942B3&quot;/&gt;&lt;wsp:rsid wsp:val=&quot;0009529E&quot;/&gt;&lt;wsp:rsid wsp:val=&quot;000A0641&quot;/&gt;&lt;wsp:rsid wsp:val=&quot;000A3C7D&quot;/&gt;&lt;wsp:rsid wsp:val=&quot;000A5435&quot;/&gt;&lt;wsp:rsid wsp:val=&quot;000A63B2&quot;/&gt;&lt;wsp:rsid wsp:val=&quot;000B11A6&quot;/&gt;&lt;wsp:rsid wsp:val=&quot;000B27C1&quot;/&gt;&lt;wsp:rsid wsp:val=&quot;000B2B55&quot;/&gt;&lt;wsp:rsid wsp:val=&quot;000B43F5&quot;/&gt;&lt;wsp:rsid wsp:val=&quot;000C1E9D&quot;/&gt;&lt;wsp:rsid wsp:val=&quot;000C239E&quot;/&gt;&lt;wsp:rsid wsp:val=&quot;000C256E&quot;/&gt;&lt;wsp:rsid wsp:val=&quot;000C2758&quot;/&gt;&lt;wsp:rsid wsp:val=&quot;000C287F&quot;/&gt;&lt;wsp:rsid wsp:val=&quot;000C30A5&quot;/&gt;&lt;wsp:rsid wsp:val=&quot;000C4DA6&quot;/&gt;&lt;wsp:rsid wsp:val=&quot;000C748B&quot;/&gt;&lt;wsp:rsid wsp:val=&quot;000C74E2&quot;/&gt;&lt;wsp:rsid wsp:val=&quot;000D2402&quot;/&gt;&lt;wsp:rsid wsp:val=&quot;000D242E&quot;/&gt;&lt;wsp:rsid wsp:val=&quot;000D2D5F&quot;/&gt;&lt;wsp:rsid wsp:val=&quot;000D546F&quot;/&gt;&lt;wsp:rsid wsp:val=&quot;000D5D9E&quot;/&gt;&lt;wsp:rsid wsp:val=&quot;000D6F2A&quot;/&gt;&lt;wsp:rsid wsp:val=&quot;000E01F3&quot;/&gt;&lt;wsp:rsid wsp:val=&quot;000E0C3E&quot;/&gt;&lt;wsp:rsid wsp:val=&quot;000E2EB2&quot;/&gt;&lt;wsp:rsid wsp:val=&quot;000E474A&quot;/&gt;&lt;wsp:rsid wsp:val=&quot;000E5BCB&quot;/&gt;&lt;wsp:rsid wsp:val=&quot;000E67A5&quot;/&gt;&lt;wsp:rsid wsp:val=&quot;000F053D&quot;/&gt;&lt;wsp:rsid wsp:val=&quot;000F0A47&quot;/&gt;&lt;wsp:rsid wsp:val=&quot;000F55C6&quot;/&gt;&lt;wsp:rsid wsp:val=&quot;000F59FD&quot;/&gt;&lt;wsp:rsid wsp:val=&quot;0010230E&quot;/&gt;&lt;wsp:rsid wsp:val=&quot;00104FC2&quot;/&gt;&lt;wsp:rsid wsp:val=&quot;0010523A&quot;/&gt;&lt;wsp:rsid wsp:val=&quot;00110359&quot;/&gt;&lt;wsp:rsid wsp:val=&quot;001109A2&quot;/&gt;&lt;wsp:rsid wsp:val=&quot;00111908&quot;/&gt;&lt;wsp:rsid wsp:val=&quot;00114D46&quot;/&gt;&lt;wsp:rsid wsp:val=&quot;00114EBD&quot;/&gt;&lt;wsp:rsid wsp:val=&quot;00116950&quot;/&gt;&lt;wsp:rsid wsp:val=&quot;00123ABC&quot;/&gt;&lt;wsp:rsid wsp:val=&quot;00127320&quot;/&gt;&lt;wsp:rsid wsp:val=&quot;0013022A&quot;/&gt;&lt;wsp:rsid wsp:val=&quot;00131CB0&quot;/&gt;&lt;wsp:rsid wsp:val=&quot;00132CBE&quot;/&gt;&lt;wsp:rsid wsp:val=&quot;0013425A&quot;/&gt;&lt;wsp:rsid wsp:val=&quot;00135447&quot;/&gt;&lt;wsp:rsid wsp:val=&quot;00135A58&quot;/&gt;&lt;wsp:rsid wsp:val=&quot;00143117&quot;/&gt;&lt;wsp:rsid wsp:val=&quot;001433DC&quot;/&gt;&lt;wsp:rsid wsp:val=&quot;00143C53&quot;/&gt;&lt;wsp:rsid wsp:val=&quot;00144180&quot;/&gt;&lt;wsp:rsid wsp:val=&quot;001458AC&quot;/&gt;&lt;wsp:rsid wsp:val=&quot;0015211F&quot;/&gt;&lt;wsp:rsid wsp:val=&quot;00152F33&quot;/&gt;&lt;wsp:rsid wsp:val=&quot;0015446D&quot;/&gt;&lt;wsp:rsid wsp:val=&quot;00155109&quot;/&gt;&lt;wsp:rsid wsp:val=&quot;001551E1&quot;/&gt;&lt;wsp:rsid wsp:val=&quot;00156174&quot;/&gt;&lt;wsp:rsid wsp:val=&quot;00156C6F&quot;/&gt;&lt;wsp:rsid wsp:val=&quot;001575F0&quot;/&gt;&lt;wsp:rsid wsp:val=&quot;00166BB5&quot;/&gt;&lt;wsp:rsid wsp:val=&quot;00166FB4&quot;/&gt;&lt;wsp:rsid wsp:val=&quot;001671FB&quot;/&gt;&lt;wsp:rsid wsp:val=&quot;0017226E&quot;/&gt;&lt;wsp:rsid wsp:val=&quot;0017529F&quot;/&gt;&lt;wsp:rsid wsp:val=&quot;001777C6&quot;/&gt;&lt;wsp:rsid wsp:val=&quot;0018004F&quot;/&gt;&lt;wsp:rsid wsp:val=&quot;00180316&quot;/&gt;&lt;wsp:rsid wsp:val=&quot;00181906&quot;/&gt;&lt;wsp:rsid wsp:val=&quot;00182437&quot;/&gt;&lt;wsp:rsid wsp:val=&quot;00184862&quot;/&gt;&lt;wsp:rsid wsp:val=&quot;00184953&quot;/&gt;&lt;wsp:rsid wsp:val=&quot;00186520&quot;/&gt;&lt;wsp:rsid wsp:val=&quot;001869F7&quot;/&gt;&lt;wsp:rsid wsp:val=&quot;001940DB&quot;/&gt;&lt;wsp:rsid wsp:val=&quot;001941B0&quot;/&gt;&lt;wsp:rsid wsp:val=&quot;0019426E&quot;/&gt;&lt;wsp:rsid wsp:val=&quot;0019726A&quot;/&gt;&lt;wsp:rsid wsp:val=&quot;001A1FBC&quot;/&gt;&lt;wsp:rsid wsp:val=&quot;001A235A&quot;/&gt;&lt;wsp:rsid wsp:val=&quot;001A35F9&quot;/&gt;&lt;wsp:rsid wsp:val=&quot;001A68A2&quot;/&gt;&lt;wsp:rsid wsp:val=&quot;001B141B&quot;/&gt;&lt;wsp:rsid wsp:val=&quot;001B7B72&quot;/&gt;&lt;wsp:rsid wsp:val=&quot;001C2115&quot;/&gt;&lt;wsp:rsid wsp:val=&quot;001C40D9&quot;/&gt;&lt;wsp:rsid wsp:val=&quot;001C5621&quot;/&gt;&lt;wsp:rsid wsp:val=&quot;001C74BE&quot;/&gt;&lt;wsp:rsid wsp:val=&quot;001D150F&quot;/&gt;&lt;wsp:rsid wsp:val=&quot;001D2AE5&quot;/&gt;&lt;wsp:rsid wsp:val=&quot;001D3DDF&quot;/&gt;&lt;wsp:rsid wsp:val=&quot;001D4711&quot;/&gt;&lt;wsp:rsid wsp:val=&quot;001D5072&quot;/&gt;&lt;wsp:rsid wsp:val=&quot;001D52A5&quot;/&gt;&lt;wsp:rsid wsp:val=&quot;001D6C74&quot;/&gt;&lt;wsp:rsid wsp:val=&quot;001D7AE8&quot;/&gt;&lt;wsp:rsid wsp:val=&quot;001E0D94&quot;/&gt;&lt;wsp:rsid wsp:val=&quot;001E194B&quot;/&gt;&lt;wsp:rsid wsp:val=&quot;001E2ADD&quot;/&gt;&lt;wsp:rsid wsp:val=&quot;001E3670&quot;/&gt;&lt;wsp:rsid wsp:val=&quot;001E36EB&quot;/&gt;&lt;wsp:rsid wsp:val=&quot;001F0B04&quot;/&gt;&lt;wsp:rsid wsp:val=&quot;001F2699&quot;/&gt;&lt;wsp:rsid wsp:val=&quot;001F2C8F&quot;/&gt;&lt;wsp:rsid wsp:val=&quot;001F3001&quot;/&gt;&lt;wsp:rsid wsp:val=&quot;001F3FF7&quot;/&gt;&lt;wsp:rsid wsp:val=&quot;001F613C&quot;/&gt;&lt;wsp:rsid wsp:val=&quot;001F638D&quot;/&gt;&lt;wsp:rsid wsp:val=&quot;00201FEB&quot;/&gt;&lt;wsp:rsid wsp:val=&quot;00202B12&quot;/&gt;&lt;wsp:rsid wsp:val=&quot;00202C71&quot;/&gt;&lt;wsp:rsid wsp:val=&quot;00203BA9&quot;/&gt;&lt;wsp:rsid wsp:val=&quot;00207C8A&quot;/&gt;&lt;wsp:rsid wsp:val=&quot;00210211&quot;/&gt;&lt;wsp:rsid wsp:val=&quot;00211448&quot;/&gt;&lt;wsp:rsid wsp:val=&quot;002128D0&quot;/&gt;&lt;wsp:rsid wsp:val=&quot;0021496D&quot;/&gt;&lt;wsp:rsid wsp:val=&quot;00214F2A&quot;/&gt;&lt;wsp:rsid wsp:val=&quot;002216DD&quot;/&gt;&lt;wsp:rsid wsp:val=&quot;00221E20&quot;/&gt;&lt;wsp:rsid wsp:val=&quot;00222232&quot;/&gt;&lt;wsp:rsid wsp:val=&quot;00223E8D&quot;/&gt;&lt;wsp:rsid wsp:val=&quot;00224D9E&quot;/&gt;&lt;wsp:rsid wsp:val=&quot;00225B48&quot;/&gt;&lt;wsp:rsid wsp:val=&quot;00225E18&quot;/&gt;&lt;wsp:rsid wsp:val=&quot;002318A4&quot;/&gt;&lt;wsp:rsid wsp:val=&quot;002329B5&quot;/&gt;&lt;wsp:rsid wsp:val=&quot;00235481&quot;/&gt;&lt;wsp:rsid wsp:val=&quot;00237671&quot;/&gt;&lt;wsp:rsid wsp:val=&quot;002403C8&quot;/&gt;&lt;wsp:rsid wsp:val=&quot;002418CB&quot;/&gt;&lt;wsp:rsid wsp:val=&quot;002442EC&quot;/&gt;&lt;wsp:rsid wsp:val=&quot;00244EEA&quot;/&gt;&lt;wsp:rsid wsp:val=&quot;00246843&quot;/&gt;&lt;wsp:rsid wsp:val=&quot;00252188&quot;/&gt;&lt;wsp:rsid wsp:val=&quot;00253884&quot;/&gt;&lt;wsp:rsid wsp:val=&quot;0025466B&quot;/&gt;&lt;wsp:rsid wsp:val=&quot;002548D3&quot;/&gt;&lt;wsp:rsid wsp:val=&quot;002552FA&quot;/&gt;&lt;wsp:rsid wsp:val=&quot;00255925&quot;/&gt;&lt;wsp:rsid wsp:val=&quot;00255DCC&quot;/&gt;&lt;wsp:rsid wsp:val=&quot;00256228&quot;/&gt;&lt;wsp:rsid wsp:val=&quot;0025680C&quot;/&gt;&lt;wsp:rsid wsp:val=&quot;0025787C&quot;/&gt;&lt;wsp:rsid wsp:val=&quot;0026268C&quot;/&gt;&lt;wsp:rsid wsp:val=&quot;0026268F&quot;/&gt;&lt;wsp:rsid wsp:val=&quot;00263778&quot;/&gt;&lt;wsp:rsid wsp:val=&quot;0026561C&quot;/&gt;&lt;wsp:rsid wsp:val=&quot;00265760&quot;/&gt;&lt;wsp:rsid wsp:val=&quot;0026611D&quot;/&gt;&lt;wsp:rsid wsp:val=&quot;00271CD9&quot;/&gt;&lt;wsp:rsid wsp:val=&quot;002758DB&quot;/&gt;&lt;wsp:rsid wsp:val=&quot;00275D36&quot;/&gt;&lt;wsp:rsid wsp:val=&quot;00277186&quot;/&gt;&lt;wsp:rsid wsp:val=&quot;00277FBD&quot;/&gt;&lt;wsp:rsid wsp:val=&quot;00282066&quot;/&gt;&lt;wsp:rsid wsp:val=&quot;00282E2C&quot;/&gt;&lt;wsp:rsid wsp:val=&quot;00283646&quot;/&gt;&lt;wsp:rsid wsp:val=&quot;00290918&quot;/&gt;&lt;wsp:rsid wsp:val=&quot;00293C36&quot;/&gt;&lt;wsp:rsid wsp:val=&quot;00293DB3&quot;/&gt;&lt;wsp:rsid wsp:val=&quot;00293EDD&quot;/&gt;&lt;wsp:rsid wsp:val=&quot;0029433B&quot;/&gt;&lt;wsp:rsid wsp:val=&quot;00295044&quot;/&gt;&lt;wsp:rsid wsp:val=&quot;002966E6&quot;/&gt;&lt;wsp:rsid wsp:val=&quot;0029757E&quot;/&gt;&lt;wsp:rsid wsp:val=&quot;002975B2&quot;/&gt;&lt;wsp:rsid wsp:val=&quot;002A1E7D&quot;/&gt;&lt;wsp:rsid wsp:val=&quot;002A485E&quot;/&gt;&lt;wsp:rsid wsp:val=&quot;002A5F61&quot;/&gt;&lt;wsp:rsid wsp:val=&quot;002A66FF&quot;/&gt;&lt;wsp:rsid wsp:val=&quot;002A6961&quot;/&gt;&lt;wsp:rsid wsp:val=&quot;002A7468&quot;/&gt;&lt;wsp:rsid wsp:val=&quot;002B1B6A&quot;/&gt;&lt;wsp:rsid wsp:val=&quot;002B1FFA&quot;/&gt;&lt;wsp:rsid wsp:val=&quot;002B2F98&quot;/&gt;&lt;wsp:rsid wsp:val=&quot;002B4B78&quot;/&gt;&lt;wsp:rsid wsp:val=&quot;002B544D&quot;/&gt;&lt;wsp:rsid wsp:val=&quot;002B55F0&quot;/&gt;&lt;wsp:rsid wsp:val=&quot;002B5CF4&quot;/&gt;&lt;wsp:rsid wsp:val=&quot;002B6E04&quot;/&gt;&lt;wsp:rsid wsp:val=&quot;002B6E21&quot;/&gt;&lt;wsp:rsid wsp:val=&quot;002B73A5&quot;/&gt;&lt;wsp:rsid wsp:val=&quot;002C7702&quot;/&gt;&lt;wsp:rsid wsp:val=&quot;002D4C30&quot;/&gt;&lt;wsp:rsid wsp:val=&quot;002D4D40&quot;/&gt;&lt;wsp:rsid wsp:val=&quot;002D5BB1&quot;/&gt;&lt;wsp:rsid wsp:val=&quot;002D65C7&quot;/&gt;&lt;wsp:rsid wsp:val=&quot;002E1DF6&quot;/&gt;&lt;wsp:rsid wsp:val=&quot;002E206B&quot;/&gt;&lt;wsp:rsid wsp:val=&quot;002E72BA&quot;/&gt;&lt;wsp:rsid wsp:val=&quot;002F4411&quot;/&gt;&lt;wsp:rsid wsp:val=&quot;002F4938&quot;/&gt;&lt;wsp:rsid wsp:val=&quot;002F5E64&quot;/&gt;&lt;wsp:rsid wsp:val=&quot;002F703A&quot;/&gt;&lt;wsp:rsid wsp:val=&quot;002F7271&quot;/&gt;&lt;wsp:rsid wsp:val=&quot;00303B72&quot;/&gt;&lt;wsp:rsid wsp:val=&quot;00306407&quot;/&gt;&lt;wsp:rsid wsp:val=&quot;00311E8E&quot;/&gt;&lt;wsp:rsid wsp:val=&quot;00313E0F&quot;/&gt;&lt;wsp:rsid wsp:val=&quot;003161EF&quot;/&gt;&lt;wsp:rsid wsp:val=&quot;00320E52&quot;/&gt;&lt;wsp:rsid wsp:val=&quot;00322F38&quot;/&gt;&lt;wsp:rsid wsp:val=&quot;0032301D&quot;/&gt;&lt;wsp:rsid wsp:val=&quot;003230FF&quot;/&gt;&lt;wsp:rsid wsp:val=&quot;003234F6&quot;/&gt;&lt;wsp:rsid wsp:val=&quot;00326321&quot;/&gt;&lt;wsp:rsid wsp:val=&quot;00326889&quot;/&gt;&lt;wsp:rsid wsp:val=&quot;003269DE&quot;/&gt;&lt;wsp:rsid wsp:val=&quot;0033037F&quot;/&gt;&lt;wsp:rsid wsp:val=&quot;00335D23&quot;/&gt;&lt;wsp:rsid wsp:val=&quot;00340495&quot;/&gt;&lt;wsp:rsid wsp:val=&quot;00343017&quot;/&gt;&lt;wsp:rsid wsp:val=&quot;00343A55&quot;/&gt;&lt;wsp:rsid wsp:val=&quot;00344373&quot;/&gt;&lt;wsp:rsid wsp:val=&quot;00345EEA&quot;/&gt;&lt;wsp:rsid wsp:val=&quot;003521DB&quot;/&gt;&lt;wsp:rsid wsp:val=&quot;00352837&quot;/&gt;&lt;wsp:rsid wsp:val=&quot;00354137&quot;/&gt;&lt;wsp:rsid wsp:val=&quot;003544C1&quot;/&gt;&lt;wsp:rsid wsp:val=&quot;0036084B&quot;/&gt;&lt;wsp:rsid wsp:val=&quot;00362D29&quot;/&gt;&lt;wsp:rsid wsp:val=&quot;00362EA1&quot;/&gt;&lt;wsp:rsid wsp:val=&quot;00364947&quot;/&gt;&lt;wsp:rsid wsp:val=&quot;003653F4&quot;/&gt;&lt;wsp:rsid wsp:val=&quot;00365442&quot;/&gt;&lt;wsp:rsid wsp:val=&quot;00370DA0&quot;/&gt;&lt;wsp:rsid wsp:val=&quot;00370F7C&quot;/&gt;&lt;wsp:rsid wsp:val=&quot;00371797&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08B6&quot;/&gt;&lt;wsp:rsid wsp:val=&quot;003A135F&quot;/&gt;&lt;wsp:rsid wsp:val=&quot;003A3F71&quot;/&gt;&lt;wsp:rsid wsp:val=&quot;003A4607&quot;/&gt;&lt;wsp:rsid wsp:val=&quot;003B0BF8&quot;/&gt;&lt;wsp:rsid wsp:val=&quot;003B25BD&quot;/&gt;&lt;wsp:rsid wsp:val=&quot;003B3DC0&quot;/&gt;&lt;wsp:rsid wsp:val=&quot;003B4D3E&quot;/&gt;&lt;wsp:rsid wsp:val=&quot;003B546D&quot;/&gt;&lt;wsp:rsid wsp:val=&quot;003B5963&quot;/&gt;&lt;wsp:rsid wsp:val=&quot;003B6548&quot;/&gt;&lt;wsp:rsid wsp:val=&quot;003C401A&quot;/&gt;&lt;wsp:rsid wsp:val=&quot;003C6086&quot;/&gt;&lt;wsp:rsid wsp:val=&quot;003C6E77&quot;/&gt;&lt;wsp:rsid wsp:val=&quot;003D33A8&quot;/&gt;&lt;wsp:rsid wsp:val=&quot;003D5061&quot;/&gt;&lt;wsp:rsid wsp:val=&quot;003E0305&quot;/&gt;&lt;wsp:rsid wsp:val=&quot;003E5FB7&quot;/&gt;&lt;wsp:rsid wsp:val=&quot;003E6246&quot;/&gt;&lt;wsp:rsid wsp:val=&quot;003E74A7&quot;/&gt;&lt;wsp:rsid wsp:val=&quot;003E7642&quot;/&gt;&lt;wsp:rsid wsp:val=&quot;003E7BD2&quot;/&gt;&lt;wsp:rsid wsp:val=&quot;003F0D10&quot;/&gt;&lt;wsp:rsid wsp:val=&quot;003F2515&quot;/&gt;&lt;wsp:rsid wsp:val=&quot;003F4797&quot;/&gt;&lt;wsp:rsid wsp:val=&quot;003F47B5&quot;/&gt;&lt;wsp:rsid wsp:val=&quot;003F57AC&quot;/&gt;&lt;wsp:rsid wsp:val=&quot;00403028&quot;/&gt;&lt;wsp:rsid wsp:val=&quot;004047F6&quot;/&gt;&lt;wsp:rsid wsp:val=&quot;004109C3&quot;/&gt;&lt;wsp:rsid wsp:val=&quot;00414181&quot;/&gt;&lt;wsp:rsid wsp:val=&quot;00416CF2&quot;/&gt;&lt;wsp:rsid wsp:val=&quot;00417499&quot;/&gt;&lt;wsp:rsid wsp:val=&quot;004201BF&quot;/&gt;&lt;wsp:rsid wsp:val=&quot;004206FA&quot;/&gt;&lt;wsp:rsid wsp:val=&quot;00420EA9&quot;/&gt;&lt;wsp:rsid wsp:val=&quot;0042293F&quot;/&gt;&lt;wsp:rsid wsp:val=&quot;00423394&quot;/&gt;&lt;wsp:rsid wsp:val=&quot;00423615&quot;/&gt;&lt;wsp:rsid wsp:val=&quot;00425D45&quot;/&gt;&lt;wsp:rsid wsp:val=&quot;004276C5&quot;/&gt;&lt;wsp:rsid wsp:val=&quot;00431123&quot;/&gt;&lt;wsp:rsid wsp:val=&quot;00431E83&quot;/&gt;&lt;wsp:rsid wsp:val=&quot;00432F62&quot;/&gt;&lt;wsp:rsid wsp:val=&quot;00433FA4&quot;/&gt;&lt;wsp:rsid wsp:val=&quot;004350AE&quot;/&gt;&lt;wsp:rsid wsp:val=&quot;00437B5E&quot;/&gt;&lt;wsp:rsid wsp:val=&quot;00443ADC&quot;/&gt;&lt;wsp:rsid wsp:val=&quot;00443D1C&quot;/&gt;&lt;wsp:rsid wsp:val=&quot;004446C5&quot;/&gt;&lt;wsp:rsid wsp:val=&quot;00444E70&quot;/&gt;&lt;wsp:rsid wsp:val=&quot;00445DC4&quot;/&gt;&lt;wsp:rsid wsp:val=&quot;00446338&quot;/&gt;&lt;wsp:rsid wsp:val=&quot;00446F33&quot;/&gt;&lt;wsp:rsid wsp:val=&quot;004507A9&quot;/&gt;&lt;wsp:rsid wsp:val=&quot;00455581&quot;/&gt;&lt;wsp:rsid wsp:val=&quot;00455C0D&quot;/&gt;&lt;wsp:rsid wsp:val=&quot;00457599&quot;/&gt;&lt;wsp:rsid wsp:val=&quot;004604FD&quot;/&gt;&lt;wsp:rsid wsp:val=&quot;00460DBF&quot;/&gt;&lt;wsp:rsid wsp:val=&quot;00462878&quot;/&gt;&lt;wsp:rsid wsp:val=&quot;00462BD0&quot;/&gt;&lt;wsp:rsid wsp:val=&quot;00464CF3&quot;/&gt;&lt;wsp:rsid wsp:val=&quot;004748EA&quot;/&gt;&lt;wsp:rsid wsp:val=&quot;0049013E&quot;/&gt;&lt;wsp:rsid wsp:val=&quot;004902E0&quot;/&gt;&lt;wsp:rsid wsp:val=&quot;00490947&quot;/&gt;&lt;wsp:rsid wsp:val=&quot;00490D60&quot;/&gt;&lt;wsp:rsid wsp:val=&quot;004910AC&quot;/&gt;&lt;wsp:rsid wsp:val=&quot;00491785&quot;/&gt;&lt;wsp:rsid wsp:val=&quot;0049199A&quot;/&gt;&lt;wsp:rsid wsp:val=&quot;004945F3&quot;/&gt;&lt;wsp:rsid wsp:val=&quot;004952EA&quot;/&gt;&lt;wsp:rsid wsp:val=&quot;0049758A&quot;/&gt;&lt;wsp:rsid wsp:val=&quot;004A0CCD&quot;/&gt;&lt;wsp:rsid wsp:val=&quot;004A33A1&quot;/&gt;&lt;wsp:rsid wsp:val=&quot;004A5270&quot;/&gt;&lt;wsp:rsid wsp:val=&quot;004A74A3&quot;/&gt;&lt;wsp:rsid wsp:val=&quot;004A7E9C&quot;/&gt;&lt;wsp:rsid wsp:val=&quot;004B09FB&quot;/&gt;&lt;wsp:rsid wsp:val=&quot;004B5141&quot;/&gt;&lt;wsp:rsid wsp:val=&quot;004B71E1&quot;/&gt;&lt;wsp:rsid wsp:val=&quot;004C02CA&quot;/&gt;&lt;wsp:rsid wsp:val=&quot;004C0429&quot;/&gt;&lt;wsp:rsid wsp:val=&quot;004C20CB&quot;/&gt;&lt;wsp:rsid wsp:val=&quot;004C2920&quot;/&gt;&lt;wsp:rsid wsp:val=&quot;004C323D&quot;/&gt;&lt;wsp:rsid wsp:val=&quot;004C4120&quot;/&gt;&lt;wsp:rsid wsp:val=&quot;004C5181&quot;/&gt;&lt;wsp:rsid wsp:val=&quot;004C6C1E&quot;/&gt;&lt;wsp:rsid wsp:val=&quot;004C7A79&quot;/&gt;&lt;wsp:rsid wsp:val=&quot;004D0A25&quot;/&gt;&lt;wsp:rsid wsp:val=&quot;004D31D3&quot;/&gt;&lt;wsp:rsid wsp:val=&quot;004D3885&quot;/&gt;&lt;wsp:rsid wsp:val=&quot;004D4553&quot;/&gt;&lt;wsp:rsid wsp:val=&quot;004E14BC&quot;/&gt;&lt;wsp:rsid wsp:val=&quot;004E18EB&quot;/&gt;&lt;wsp:rsid wsp:val=&quot;004E1DF7&quot;/&gt;&lt;wsp:rsid wsp:val=&quot;004E1E2B&quot;/&gt;&lt;wsp:rsid wsp:val=&quot;004E40C3&quot;/&gt;&lt;wsp:rsid wsp:val=&quot;004E4D94&quot;/&gt;&lt;wsp:rsid wsp:val=&quot;004E572A&quot;/&gt;&lt;wsp:rsid wsp:val=&quot;004E5CA0&quot;/&gt;&lt;wsp:rsid wsp:val=&quot;004F05C9&quot;/&gt;&lt;wsp:rsid wsp:val=&quot;004F23AD&quot;/&gt;&lt;wsp:rsid wsp:val=&quot;004F3046&quot;/&gt;&lt;wsp:rsid wsp:val=&quot;00501C34&quot;/&gt;&lt;wsp:rsid wsp:val=&quot;005104F5&quot;/&gt;&lt;wsp:rsid wsp:val=&quot;0051156B&quot;/&gt;&lt;wsp:rsid wsp:val=&quot;005121D4&quot;/&gt;&lt;wsp:rsid wsp:val=&quot;005145AF&quot;/&gt;&lt;wsp:rsid wsp:val=&quot;00514701&quot;/&gt;&lt;wsp:rsid wsp:val=&quot;00520AAE&quot;/&gt;&lt;wsp:rsid wsp:val=&quot;00521FA7&quot;/&gt;&lt;wsp:rsid wsp:val=&quot;00522EF8&quot;/&gt;&lt;wsp:rsid wsp:val=&quot;0052332E&quot;/&gt;&lt;wsp:rsid wsp:val=&quot;00523A7A&quot;/&gt;&lt;wsp:rsid wsp:val=&quot;00530E44&quot;/&gt;&lt;wsp:rsid wsp:val=&quot;005337DB&quot;/&gt;&lt;wsp:rsid wsp:val=&quot;00534F3B&quot;/&gt;&lt;wsp:rsid wsp:val=&quot;00537CAF&quot;/&gt;&lt;wsp:rsid wsp:val=&quot;0054185D&quot;/&gt;&lt;wsp:rsid wsp:val=&quot;005423F3&quot;/&gt;&lt;wsp:rsid wsp:val=&quot;00543652&quot;/&gt;&lt;wsp:rsid wsp:val=&quot;00545925&quot;/&gt;&lt;wsp:rsid wsp:val=&quot;00546BEF&quot;/&gt;&lt;wsp:rsid wsp:val=&quot;005476A2&quot;/&gt;&lt;wsp:rsid wsp:val=&quot;0054799C&quot;/&gt;&lt;wsp:rsid wsp:val=&quot;00547AEB&quot;/&gt;&lt;wsp:rsid wsp:val=&quot;00547F6A&quot;/&gt;&lt;wsp:rsid wsp:val=&quot;005519E2&quot;/&gt;&lt;wsp:rsid wsp:val=&quot;00553E3A&quot;/&gt;&lt;wsp:rsid wsp:val=&quot;00554E95&quot;/&gt;&lt;wsp:rsid wsp:val=&quot;00556A4D&quot;/&gt;&lt;wsp:rsid wsp:val=&quot;00556DFE&quot;/&gt;&lt;wsp:rsid wsp:val=&quot;00560426&quot;/&gt;&lt;wsp:rsid wsp:val=&quot;00562BB4&quot;/&gt;&lt;wsp:rsid wsp:val=&quot;005634EC&quot;/&gt;&lt;wsp:rsid wsp:val=&quot;00566689&quot;/&gt;&lt;wsp:rsid wsp:val=&quot;0056693D&quot;/&gt;&lt;wsp:rsid wsp:val=&quot;00566FBD&quot;/&gt;&lt;wsp:rsid wsp:val=&quot;00570536&quot;/&gt;&lt;wsp:rsid wsp:val=&quot;00570937&quot;/&gt;&lt;wsp:rsid wsp:val=&quot;00570ACF&quot;/&gt;&lt;wsp:rsid wsp:val=&quot;00571A20&quot;/&gt;&lt;wsp:rsid wsp:val=&quot;00571B80&quot;/&gt;&lt;wsp:rsid wsp:val=&quot;0057322A&quot;/&gt;&lt;wsp:rsid wsp:val=&quot;005748DF&quot;/&gt;&lt;wsp:rsid wsp:val=&quot;005765F4&quot;/&gt;&lt;wsp:rsid wsp:val=&quot;00580299&quot;/&gt;&lt;wsp:rsid wsp:val=&quot;005858DF&quot;/&gt;&lt;wsp:rsid wsp:val=&quot;00585CC3&quot;/&gt;&lt;wsp:rsid wsp:val=&quot;00587DE1&quot;/&gt;&lt;wsp:rsid wsp:val=&quot;005936B6&quot;/&gt;&lt;wsp:rsid wsp:val=&quot;0059417F&quot;/&gt;&lt;wsp:rsid wsp:val=&quot;00594D97&quot;/&gt;&lt;wsp:rsid wsp:val=&quot;00595848&quot;/&gt;&lt;wsp:rsid wsp:val=&quot;00595D38&quot;/&gt;&lt;wsp:rsid wsp:val=&quot;00596382&quot;/&gt;&lt;wsp:rsid wsp:val=&quot;005969E8&quot;/&gt;&lt;wsp:rsid wsp:val=&quot;005A0FA2&quot;/&gt;&lt;wsp:rsid wsp:val=&quot;005A2DC6&quot;/&gt;&lt;wsp:rsid wsp:val=&quot;005A4004&quot;/&gt;&lt;wsp:rsid wsp:val=&quot;005A5952&quot;/&gt;&lt;wsp:rsid wsp:val=&quot;005A6497&quot;/&gt;&lt;wsp:rsid wsp:val=&quot;005B0449&quot;/&gt;&lt;wsp:rsid wsp:val=&quot;005B25BC&quot;/&gt;&lt;wsp:rsid wsp:val=&quot;005B2B37&quot;/&gt;&lt;wsp:rsid wsp:val=&quot;005B374C&quot;/&gt;&lt;wsp:rsid wsp:val=&quot;005B43F6&quot;/&gt;&lt;wsp:rsid wsp:val=&quot;005B49FF&quot;/&gt;&lt;wsp:rsid wsp:val=&quot;005B5475&quot;/&gt;&lt;wsp:rsid wsp:val=&quot;005B6C3C&quot;/&gt;&lt;wsp:rsid wsp:val=&quot;005C21DF&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48D8&quot;/&gt;&lt;wsp:rsid wsp:val=&quot;005D6AA0&quot;/&gt;&lt;wsp:rsid wsp:val=&quot;005D6DA0&quot;/&gt;&lt;wsp:rsid wsp:val=&quot;005D7D37&quot;/&gt;&lt;wsp:rsid wsp:val=&quot;005E1B32&quot;/&gt;&lt;wsp:rsid wsp:val=&quot;005E1E3F&quot;/&gt;&lt;wsp:rsid wsp:val=&quot;005E4C37&quot;/&gt;&lt;wsp:rsid wsp:val=&quot;005F1309&quot;/&gt;&lt;wsp:rsid wsp:val=&quot;005F1A74&quot;/&gt;&lt;wsp:rsid wsp:val=&quot;005F4EC3&quot;/&gt;&lt;wsp:rsid wsp:val=&quot;005F5E9D&quot;/&gt;&lt;wsp:rsid wsp:val=&quot;005F6E9E&quot;/&gt;&lt;wsp:rsid wsp:val=&quot;005F731F&quot;/&gt;&lt;wsp:rsid wsp:val=&quot;005F73D9&quot;/&gt;&lt;wsp:rsid wsp:val=&quot;0060301B&quot;/&gt;&lt;wsp:rsid wsp:val=&quot;00603782&quot;/&gt;&lt;wsp:rsid wsp:val=&quot;00611EF6&quot;/&gt;&lt;wsp:rsid wsp:val=&quot;00613A05&quot;/&gt;&lt;wsp:rsid wsp:val=&quot;00613ABD&quot;/&gt;&lt;wsp:rsid wsp:val=&quot;00614987&quot;/&gt;&lt;wsp:rsid wsp:val=&quot;00615049&quot;/&gt;&lt;wsp:rsid wsp:val=&quot;006177E2&quot;/&gt;&lt;wsp:rsid wsp:val=&quot;00623D44&quot;/&gt;&lt;wsp:rsid wsp:val=&quot;00624463&quot;/&gt;&lt;wsp:rsid wsp:val=&quot;00625E37&quot;/&gt;&lt;wsp:rsid wsp:val=&quot;00626926&quot;/&gt;&lt;wsp:rsid wsp:val=&quot;00634BB2&quot;/&gt;&lt;wsp:rsid wsp:val=&quot;00640051&quot;/&gt;&lt;wsp:rsid wsp:val=&quot;0064195E&quot;/&gt;&lt;wsp:rsid wsp:val=&quot;00642348&quot;/&gt;&lt;wsp:rsid wsp:val=&quot;00643113&quot;/&gt;&lt;wsp:rsid wsp:val=&quot;0064456E&quot;/&gt;&lt;wsp:rsid wsp:val=&quot;00645579&quot;/&gt;&lt;wsp:rsid wsp:val=&quot;00645609&quot;/&gt;&lt;wsp:rsid wsp:val=&quot;00645CFD&quot;/&gt;&lt;wsp:rsid wsp:val=&quot;00645E6A&quot;/&gt;&lt;wsp:rsid wsp:val=&quot;006472DE&quot;/&gt;&lt;wsp:rsid wsp:val=&quot;0065303B&quot;/&gt;&lt;wsp:rsid wsp:val=&quot;006539AE&quot;/&gt;&lt;wsp:rsid wsp:val=&quot;00654BB3&quot;/&gt;&lt;wsp:rsid wsp:val=&quot;006555C7&quot;/&gt;&lt;wsp:rsid wsp:val=&quot;006564C5&quot;/&gt;&lt;wsp:rsid wsp:val=&quot;006623F9&quot;/&gt;&lt;wsp:rsid wsp:val=&quot;006656BB&quot;/&gt;&lt;wsp:rsid wsp:val=&quot;00666238&quot;/&gt;&lt;wsp:rsid wsp:val=&quot;006666E4&quot;/&gt;&lt;wsp:rsid wsp:val=&quot;00675F34&quot;/&gt;&lt;wsp:rsid wsp:val=&quot;00676ADD&quot;/&gt;&lt;wsp:rsid wsp:val=&quot;006801BE&quot;/&gt;&lt;wsp:rsid wsp:val=&quot;00681868&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2469&quot;/&gt;&lt;wsp:rsid wsp:val=&quot;006A3605&quot;/&gt;&lt;wsp:rsid wsp:val=&quot;006A45C1&quot;/&gt;&lt;wsp:rsid wsp:val=&quot;006A6EE1&quot;/&gt;&lt;wsp:rsid wsp:val=&quot;006B2A42&quot;/&gt;&lt;wsp:rsid wsp:val=&quot;006B2FA0&quot;/&gt;&lt;wsp:rsid wsp:val=&quot;006B3BB5&quot;/&gt;&lt;wsp:rsid wsp:val=&quot;006B7170&quot;/&gt;&lt;wsp:rsid wsp:val=&quot;006C099B&quot;/&gt;&lt;wsp:rsid wsp:val=&quot;006C2835&quot;/&gt;&lt;wsp:rsid wsp:val=&quot;006C2C6C&quot;/&gt;&lt;wsp:rsid wsp:val=&quot;006C52F7&quot;/&gt;&lt;wsp:rsid wsp:val=&quot;006C73DF&quot;/&gt;&lt;wsp:rsid wsp:val=&quot;006D6ED8&quot;/&gt;&lt;wsp:rsid wsp:val=&quot;006E0051&quot;/&gt;&lt;wsp:rsid wsp:val=&quot;006E2F87&quot;/&gt;&lt;wsp:rsid wsp:val=&quot;006E4A82&quot;/&gt;&lt;wsp:rsid wsp:val=&quot;006E7AC8&quot;/&gt;&lt;wsp:rsid wsp:val=&quot;006F1592&quot;/&gt;&lt;wsp:rsid wsp:val=&quot;006F4666&quot;/&gt;&lt;wsp:rsid wsp:val=&quot;007000F0&quot;/&gt;&lt;wsp:rsid wsp:val=&quot;007003FC&quot;/&gt;&lt;wsp:rsid wsp:val=&quot;007013B0&quot;/&gt;&lt;wsp:rsid wsp:val=&quot;007040C1&quot;/&gt;&lt;wsp:rsid wsp:val=&quot;00704221&quot;/&gt;&lt;wsp:rsid wsp:val=&quot;007049DF&quot;/&gt;&lt;wsp:rsid wsp:val=&quot;00704D87&quot;/&gt;&lt;wsp:rsid wsp:val=&quot;00705161&quot;/&gt;&lt;wsp:rsid wsp:val=&quot;007127F2&quot;/&gt;&lt;wsp:rsid wsp:val=&quot;00713B88&quot;/&gt;&lt;wsp:rsid wsp:val=&quot;00720496&quot;/&gt;&lt;wsp:rsid wsp:val=&quot;007258AA&quot;/&gt;&lt;wsp:rsid wsp:val=&quot;00725D6F&quot;/&gt;&lt;wsp:rsid wsp:val=&quot;00726297&quot;/&gt;&lt;wsp:rsid wsp:val=&quot;00732094&quot;/&gt;&lt;wsp:rsid wsp:val=&quot;0073211D&quot;/&gt;&lt;wsp:rsid wsp:val=&quot;007333B3&quot;/&gt;&lt;wsp:rsid wsp:val=&quot;00735851&quot;/&gt;&lt;wsp:rsid wsp:val=&quot;00735A31&quot;/&gt;&lt;wsp:rsid wsp:val=&quot;00737671&quot;/&gt;&lt;wsp:rsid wsp:val=&quot;00737AF1&quot;/&gt;&lt;wsp:rsid wsp:val=&quot;0074150C&quot;/&gt;&lt;wsp:rsid wsp:val=&quot;007436B8&quot;/&gt;&lt;wsp:rsid wsp:val=&quot;007544D4&quot;/&gt;&lt;wsp:rsid wsp:val=&quot;00756874&quot;/&gt;&lt;wsp:rsid wsp:val=&quot;00757025&quot;/&gt;&lt;wsp:rsid wsp:val=&quot;0075736E&quot;/&gt;&lt;wsp:rsid wsp:val=&quot;00757938&quot;/&gt;&lt;wsp:rsid wsp:val=&quot;00757BDC&quot;/&gt;&lt;wsp:rsid wsp:val=&quot;00757FA9&quot;/&gt;&lt;wsp:rsid wsp:val=&quot;007637DD&quot;/&gt;&lt;wsp:rsid wsp:val=&quot;00763C91&quot;/&gt;&lt;wsp:rsid wsp:val=&quot;00774719&quot;/&gt;&lt;wsp:rsid wsp:val=&quot;00774B71&quot;/&gt;&lt;wsp:rsid wsp:val=&quot;007771B0&quot;/&gt;&lt;wsp:rsid wsp:val=&quot;00777298&quot;/&gt;&lt;wsp:rsid wsp:val=&quot;0078005E&quot;/&gt;&lt;wsp:rsid wsp:val=&quot;00780817&quot;/&gt;&lt;wsp:rsid wsp:val=&quot;00781423&quot;/&gt;&lt;wsp:rsid wsp:val=&quot;0078174F&quot;/&gt;&lt;wsp:rsid wsp:val=&quot;007831B0&quot;/&gt;&lt;wsp:rsid wsp:val=&quot;00784592&quot;/&gt;&lt;wsp:rsid wsp:val=&quot;00785E7F&quot;/&gt;&lt;wsp:rsid wsp:val=&quot;007860DD&quot;/&gt;&lt;wsp:rsid wsp:val=&quot;007864FE&quot;/&gt;&lt;wsp:rsid wsp:val=&quot;00792320&quot;/&gt;&lt;wsp:rsid wsp:val=&quot;0079637E&quot;/&gt;&lt;wsp:rsid wsp:val=&quot;007976D3&quot;/&gt;&lt;wsp:rsid wsp:val=&quot;007A24A4&quot;/&gt;&lt;wsp:rsid wsp:val=&quot;007A28D0&quot;/&gt;&lt;wsp:rsid wsp:val=&quot;007A53AD&quot;/&gt;&lt;wsp:rsid wsp:val=&quot;007A583F&quot;/&gt;&lt;wsp:rsid wsp:val=&quot;007A613F&quot;/&gt;&lt;wsp:rsid wsp:val=&quot;007A6203&quot;/&gt;&lt;wsp:rsid wsp:val=&quot;007A6225&quot;/&gt;&lt;wsp:rsid wsp:val=&quot;007A7244&quot;/&gt;&lt;wsp:rsid wsp:val=&quot;007B12DD&quot;/&gt;&lt;wsp:rsid wsp:val=&quot;007B1C6B&quot;/&gt;&lt;wsp:rsid wsp:val=&quot;007B25A3&quot;/&gt;&lt;wsp:rsid wsp:val=&quot;007B7B37&quot;/&gt;&lt;wsp:rsid wsp:val=&quot;007B7EB0&quot;/&gt;&lt;wsp:rsid wsp:val=&quot;007B7F47&quot;/&gt;&lt;wsp:rsid wsp:val=&quot;007C02FC&quot;/&gt;&lt;wsp:rsid wsp:val=&quot;007C1EBA&quot;/&gt;&lt;wsp:rsid wsp:val=&quot;007C3C20&quot;/&gt;&lt;wsp:rsid wsp:val=&quot;007D12D4&quot;/&gt;&lt;wsp:rsid wsp:val=&quot;007D170A&quot;/&gt;&lt;wsp:rsid wsp:val=&quot;007E035F&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68AC&quot;/&gt;&lt;wsp:rsid wsp:val=&quot;00807555&quot;/&gt;&lt;wsp:rsid wsp:val=&quot;008075EA&quot;/&gt;&lt;wsp:rsid wsp:val=&quot;008120B3&quot;/&gt;&lt;wsp:rsid wsp:val=&quot;008124BF&quot;/&gt;&lt;wsp:rsid wsp:val=&quot;00813CA0&quot;/&gt;&lt;wsp:rsid wsp:val=&quot;00813F2B&quot;/&gt;&lt;wsp:rsid wsp:val=&quot;0081645F&quot;/&gt;&lt;wsp:rsid wsp:val=&quot;00817304&quot;/&gt;&lt;wsp:rsid wsp:val=&quot;008203C4&quot;/&gt;&lt;wsp:rsid wsp:val=&quot;00823877&quot;/&gt;&lt;wsp:rsid wsp:val=&quot;00824ECF&quot;/&gt;&lt;wsp:rsid wsp:val=&quot;008261FB&quot;/&gt;&lt;wsp:rsid wsp:val=&quot;0083271B&quot;/&gt;&lt;wsp:rsid wsp:val=&quot;00832EF8&quot;/&gt;&lt;wsp:rsid wsp:val=&quot;00833385&quot;/&gt;&lt;wsp:rsid wsp:val=&quot;00842958&quot;/&gt;&lt;wsp:rsid wsp:val=&quot;00852529&quot;/&gt;&lt;wsp:rsid wsp:val=&quot;00854556&quot;/&gt;&lt;wsp:rsid wsp:val=&quot;00855ECC&quot;/&gt;&lt;wsp:rsid wsp:val=&quot;00856EAF&quot;/&gt;&lt;wsp:rsid wsp:val=&quot;00861499&quot;/&gt;&lt;wsp:rsid wsp:val=&quot;00864E0E&quot;/&gt;&lt;wsp:rsid wsp:val=&quot;008669C4&quot;/&gt;&lt;wsp:rsid wsp:val=&quot;00872180&quot;/&gt;&lt;wsp:rsid wsp:val=&quot;0087282C&quot;/&gt;&lt;wsp:rsid wsp:val=&quot;00875E57&quot;/&gt;&lt;wsp:rsid wsp:val=&quot;00876DEE&quot;/&gt;&lt;wsp:rsid wsp:val=&quot;00876FC1&quot;/&gt;&lt;wsp:rsid wsp:val=&quot;008803FB&quot;/&gt;&lt;wsp:rsid wsp:val=&quot;0088067A&quot;/&gt;&lt;wsp:rsid wsp:val=&quot;00880E43&quot;/&gt;&lt;wsp:rsid wsp:val=&quot;00884953&quot;/&gt;&lt;wsp:rsid wsp:val=&quot;00884ADD&quot;/&gt;&lt;wsp:rsid wsp:val=&quot;0088611D&quot;/&gt;&lt;wsp:rsid wsp:val=&quot;00886414&quot;/&gt;&lt;wsp:rsid wsp:val=&quot;008929C7&quot;/&gt;&lt;wsp:rsid wsp:val=&quot;00894C1C&quot;/&gt;&lt;wsp:rsid wsp:val=&quot;00896910&quot;/&gt;&lt;wsp:rsid wsp:val=&quot;0089768D&quot;/&gt;&lt;wsp:rsid wsp:val=&quot;008A14BE&quot;/&gt;&lt;wsp:rsid wsp:val=&quot;008A34F1&quot;/&gt;&lt;wsp:rsid wsp:val=&quot;008A3DDA&quot;/&gt;&lt;wsp:rsid wsp:val=&quot;008A4FFD&quot;/&gt;&lt;wsp:rsid wsp:val=&quot;008A7C2E&quot;/&gt;&lt;wsp:rsid wsp:val=&quot;008B4981&quot;/&gt;&lt;wsp:rsid wsp:val=&quot;008C2582&quot;/&gt;&lt;wsp:rsid wsp:val=&quot;008C39E1&quot;/&gt;&lt;wsp:rsid wsp:val=&quot;008C655F&quot;/&gt;&lt;wsp:rsid wsp:val=&quot;008C753E&quot;/&gt;&lt;wsp:rsid wsp:val=&quot;008C7739&quot;/&gt;&lt;wsp:rsid wsp:val=&quot;008D31DC&quot;/&gt;&lt;wsp:rsid wsp:val=&quot;008D32AD&quot;/&gt;&lt;wsp:rsid wsp:val=&quot;008D34CA&quot;/&gt;&lt;wsp:rsid wsp:val=&quot;008D6101&quot;/&gt;&lt;wsp:rsid wsp:val=&quot;008E053B&quot;/&gt;&lt;wsp:rsid wsp:val=&quot;008E2992&quot;/&gt;&lt;wsp:rsid wsp:val=&quot;008E3830&quot;/&gt;&lt;wsp:rsid wsp:val=&quot;008F04BE&quot;/&gt;&lt;wsp:rsid wsp:val=&quot;008F46EA&quot;/&gt;&lt;wsp:rsid wsp:val=&quot;008F6173&quot;/&gt;&lt;wsp:rsid wsp:val=&quot;008F621B&quot;/&gt;&lt;wsp:rsid wsp:val=&quot;008F64C9&quot;/&gt;&lt;wsp:rsid wsp:val=&quot;008F6E2A&quot;/&gt;&lt;wsp:rsid wsp:val=&quot;008F7720&quot;/&gt;&lt;wsp:rsid wsp:val=&quot;008F7C25&quot;/&gt;&lt;wsp:rsid wsp:val=&quot;00906DED&quot;/&gt;&lt;wsp:rsid wsp:val=&quot;00910B2F&quot;/&gt;&lt;wsp:rsid wsp:val=&quot;009117D5&quot;/&gt;&lt;wsp:rsid wsp:val=&quot;009121DF&quot;/&gt;&lt;wsp:rsid wsp:val=&quot;0091240F&quot;/&gt;&lt;wsp:rsid wsp:val=&quot;0091254E&quot;/&gt;&lt;wsp:rsid wsp:val=&quot;00912E48&quot;/&gt;&lt;wsp:rsid wsp:val=&quot;009155C6&quot;/&gt;&lt;wsp:rsid wsp:val=&quot;009170A8&quot;/&gt;&lt;wsp:rsid wsp:val=&quot;009174AA&quot;/&gt;&lt;wsp:rsid wsp:val=&quot;0092055C&quot;/&gt;&lt;wsp:rsid wsp:val=&quot;009219A7&quot;/&gt;&lt;wsp:rsid wsp:val=&quot;009220CD&quot;/&gt;&lt;wsp:rsid wsp:val=&quot;00924E2C&quot;/&gt;&lt;wsp:rsid wsp:val=&quot;00930024&quot;/&gt;&lt;wsp:rsid wsp:val=&quot;00931DD4&quot;/&gt;&lt;wsp:rsid wsp:val=&quot;00931EEC&quot;/&gt;&lt;wsp:rsid wsp:val=&quot;00933707&quot;/&gt;&lt;wsp:rsid wsp:val=&quot;0093445B&quot;/&gt;&lt;wsp:rsid wsp:val=&quot;009347F2&quot;/&gt;&lt;wsp:rsid wsp:val=&quot;009401DF&quot;/&gt;&lt;wsp:rsid wsp:val=&quot;009403E8&quot;/&gt;&lt;wsp:rsid wsp:val=&quot;00940C1E&quot;/&gt;&lt;wsp:rsid wsp:val=&quot;0094188B&quot;/&gt;&lt;wsp:rsid wsp:val=&quot;00943BDE&quot;/&gt;&lt;wsp:rsid wsp:val=&quot;00946371&quot;/&gt;&lt;wsp:rsid wsp:val=&quot;00947247&quot;/&gt;&lt;wsp:rsid wsp:val=&quot;009478AF&quot;/&gt;&lt;wsp:rsid wsp:val=&quot;0095030F&quot;/&gt;&lt;wsp:rsid wsp:val=&quot;00953765&quot;/&gt;&lt;wsp:rsid wsp:val=&quot;00953883&quot;/&gt;&lt;wsp:rsid wsp:val=&quot;00954CA6&quot;/&gt;&lt;wsp:rsid wsp:val=&quot;0095540C&quot;/&gt;&lt;wsp:rsid wsp:val=&quot;0096265B&quot;/&gt;&lt;wsp:rsid wsp:val=&quot;00964EF6&quot;/&gt;&lt;wsp:rsid wsp:val=&quot;00965054&quot;/&gt;&lt;wsp:rsid wsp:val=&quot;009657DE&quot;/&gt;&lt;wsp:rsid wsp:val=&quot;00966AAD&quot;/&gt;&lt;wsp:rsid wsp:val=&quot;009736FB&quot;/&gt;&lt;wsp:rsid wsp:val=&quot;00973FA2&quot;/&gt;&lt;wsp:rsid wsp:val=&quot;0097466C&quot;/&gt;&lt;wsp:rsid wsp:val=&quot;00974FA5&quot;/&gt;&lt;wsp:rsid wsp:val=&quot;00976502&quot;/&gt;&lt;wsp:rsid wsp:val=&quot;009774DC&quot;/&gt;&lt;wsp:rsid wsp:val=&quot;009812F2&quot;/&gt;&lt;wsp:rsid wsp:val=&quot;00981D9F&quot;/&gt;&lt;wsp:rsid wsp:val=&quot;009854EF&quot;/&gt;&lt;wsp:rsid wsp:val=&quot;00985935&quot;/&gt;&lt;wsp:rsid wsp:val=&quot;00986A56&quot;/&gt;&lt;wsp:rsid wsp:val=&quot;00987498&quot;/&gt;&lt;wsp:rsid wsp:val=&quot;009908D3&quot;/&gt;&lt;wsp:rsid wsp:val=&quot;00990A23&quot;/&gt;&lt;wsp:rsid wsp:val=&quot;009939F1&quot;/&gt;&lt;wsp:rsid wsp:val=&quot;0099522D&quot;/&gt;&lt;wsp:rsid wsp:val=&quot;009966A7&quot;/&gt;&lt;wsp:rsid wsp:val=&quot;009A02D8&quot;/&gt;&lt;wsp:rsid wsp:val=&quot;009A05FF&quot;/&gt;&lt;wsp:rsid wsp:val=&quot;009A0CEA&quot;/&gt;&lt;wsp:rsid wsp:val=&quot;009A0DF9&quot;/&gt;&lt;wsp:rsid wsp:val=&quot;009A565F&quot;/&gt;&lt;wsp:rsid wsp:val=&quot;009A5A09&quot;/&gt;&lt;wsp:rsid wsp:val=&quot;009A6F45&quot;/&gt;&lt;wsp:rsid wsp:val=&quot;009A74E4&quot;/&gt;&lt;wsp:rsid wsp:val=&quot;009A7A39&quot;/&gt;&lt;wsp:rsid wsp:val=&quot;009B1D77&quot;/&gt;&lt;wsp:rsid wsp:val=&quot;009B64D0&quot;/&gt;&lt;wsp:rsid wsp:val=&quot;009B68E8&quot;/&gt;&lt;wsp:rsid wsp:val=&quot;009B7D97&quot;/&gt;&lt;wsp:rsid wsp:val=&quot;009C1147&quot;/&gt;&lt;wsp:rsid wsp:val=&quot;009C20D0&quot;/&gt;&lt;wsp:rsid wsp:val=&quot;009C2CD7&quot;/&gt;&lt;wsp:rsid wsp:val=&quot;009C4C9E&quot;/&gt;&lt;wsp:rsid wsp:val=&quot;009C5249&quot;/&gt;&lt;wsp:rsid wsp:val=&quot;009C5BE9&quot;/&gt;&lt;wsp:rsid wsp:val=&quot;009C62F7&quot;/&gt;&lt;wsp:rsid wsp:val=&quot;009C66F6&quot;/&gt;&lt;wsp:rsid wsp:val=&quot;009C759B&quot;/&gt;&lt;wsp:rsid wsp:val=&quot;009D0A7F&quot;/&gt;&lt;wsp:rsid wsp:val=&quot;009D10F6&quot;/&gt;&lt;wsp:rsid wsp:val=&quot;009D11EC&quot;/&gt;&lt;wsp:rsid wsp:val=&quot;009D1E47&quot;/&gt;&lt;wsp:rsid wsp:val=&quot;009D25E3&quot;/&gt;&lt;wsp:rsid wsp:val=&quot;009E111F&quot;/&gt;&lt;wsp:rsid wsp:val=&quot;009E2F39&quot;/&gt;&lt;wsp:rsid wsp:val=&quot;009E4A2A&quot;/&gt;&lt;wsp:rsid wsp:val=&quot;009F08F7&quot;/&gt;&lt;wsp:rsid wsp:val=&quot;009F138B&quot;/&gt;&lt;wsp:rsid wsp:val=&quot;009F69FB&quot;/&gt;&lt;wsp:rsid wsp:val=&quot;00A04F54&quot;/&gt;&lt;wsp:rsid wsp:val=&quot;00A053FA&quot;/&gt;&lt;wsp:rsid wsp:val=&quot;00A075CB&quot;/&gt;&lt;wsp:rsid wsp:val=&quot;00A1200A&quot;/&gt;&lt;wsp:rsid wsp:val=&quot;00A120D8&quot;/&gt;&lt;wsp:rsid wsp:val=&quot;00A139F2&quot;/&gt;&lt;wsp:rsid wsp:val=&quot;00A16B00&quot;/&gt;&lt;wsp:rsid wsp:val=&quot;00A16B41&quot;/&gt;&lt;wsp:rsid wsp:val=&quot;00A16D9A&quot;/&gt;&lt;wsp:rsid wsp:val=&quot;00A21EF4&quot;/&gt;&lt;wsp:rsid wsp:val=&quot;00A31351&quot;/&gt;&lt;wsp:rsid wsp:val=&quot;00A3258C&quot;/&gt;&lt;wsp:rsid wsp:val=&quot;00A327AC&quot;/&gt;&lt;wsp:rsid wsp:val=&quot;00A344D0&quot;/&gt;&lt;wsp:rsid wsp:val=&quot;00A43A40&quot;/&gt;&lt;wsp:rsid wsp:val=&quot;00A44B0E&quot;/&gt;&lt;wsp:rsid wsp:val=&quot;00A45337&quot;/&gt;&lt;wsp:rsid wsp:val=&quot;00A453E9&quot;/&gt;&lt;wsp:rsid wsp:val=&quot;00A46BAC&quot;/&gt;&lt;wsp:rsid wsp:val=&quot;00A4736C&quot;/&gt;&lt;wsp:rsid wsp:val=&quot;00A51190&quot;/&gt;&lt;wsp:rsid wsp:val=&quot;00A56406&quot;/&gt;&lt;wsp:rsid wsp:val=&quot;00A67B98&quot;/&gt;&lt;wsp:rsid wsp:val=&quot;00A71D04&quot;/&gt;&lt;wsp:rsid wsp:val=&quot;00A72027&quot;/&gt;&lt;wsp:rsid wsp:val=&quot;00A749A2&quot;/&gt;&lt;wsp:rsid wsp:val=&quot;00A750A4&quot;/&gt;&lt;wsp:rsid wsp:val=&quot;00A77794&quot;/&gt;&lt;wsp:rsid wsp:val=&quot;00A80D3B&quot;/&gt;&lt;wsp:rsid wsp:val=&quot;00A83659&quot;/&gt;&lt;wsp:rsid wsp:val=&quot;00A85568&quot;/&gt;&lt;wsp:rsid wsp:val=&quot;00A95126&quot;/&gt;&lt;wsp:rsid wsp:val=&quot;00A97DC5&quot;/&gt;&lt;wsp:rsid wsp:val=&quot;00AA1F42&quot;/&gt;&lt;wsp:rsid wsp:val=&quot;00AA2DD9&quot;/&gt;&lt;wsp:rsid wsp:val=&quot;00AA341E&quot;/&gt;&lt;wsp:rsid wsp:val=&quot;00AA475A&quot;/&gt;&lt;wsp:rsid wsp:val=&quot;00AA5C7C&quot;/&gt;&lt;wsp:rsid wsp:val=&quot;00AA5C89&quot;/&gt;&lt;wsp:rsid wsp:val=&quot;00AB56BD&quot;/&gt;&lt;wsp:rsid wsp:val=&quot;00AB5C38&quot;/&gt;&lt;wsp:rsid wsp:val=&quot;00AB5CF6&quot;/&gt;&lt;wsp:rsid wsp:val=&quot;00AB636D&quot;/&gt;&lt;wsp:rsid wsp:val=&quot;00AC089A&quot;/&gt;&lt;wsp:rsid wsp:val=&quot;00AC0D66&quot;/&gt;&lt;wsp:rsid wsp:val=&quot;00AC278D&quot;/&gt;&lt;wsp:rsid wsp:val=&quot;00AC4375&quot;/&gt;&lt;wsp:rsid wsp:val=&quot;00AD2F16&quot;/&gt;&lt;wsp:rsid wsp:val=&quot;00AD3F42&quot;/&gt;&lt;wsp:rsid wsp:val=&quot;00AD4E60&quot;/&gt;&lt;wsp:rsid wsp:val=&quot;00AD7C0A&quot;/&gt;&lt;wsp:rsid wsp:val=&quot;00AE554F&quot;/&gt;&lt;wsp:rsid wsp:val=&quot;00AE72DA&quot;/&gt;&lt;wsp:rsid wsp:val=&quot;00AE7351&quot;/&gt;&lt;wsp:rsid wsp:val=&quot;00AF1AEA&quot;/&gt;&lt;wsp:rsid wsp:val=&quot;00AF1BE9&quot;/&gt;&lt;wsp:rsid wsp:val=&quot;00AF20B1&quot;/&gt;&lt;wsp:rsid wsp:val=&quot;00AF4AA5&quot;/&gt;&lt;wsp:rsid wsp:val=&quot;00AF5018&quot;/&gt;&lt;wsp:rsid wsp:val=&quot;00AF639B&quot;/&gt;&lt;wsp:rsid wsp:val=&quot;00AF676F&quot;/&gt;&lt;wsp:rsid wsp:val=&quot;00AF6EBE&quot;/&gt;&lt;wsp:rsid wsp:val=&quot;00B02F47&quot;/&gt;&lt;wsp:rsid wsp:val=&quot;00B03578&quot;/&gt;&lt;wsp:rsid wsp:val=&quot;00B057B7&quot;/&gt;&lt;wsp:rsid wsp:val=&quot;00B07DAA&quot;/&gt;&lt;wsp:rsid wsp:val=&quot;00B112C6&quot;/&gt;&lt;wsp:rsid wsp:val=&quot;00B135C9&quot;/&gt;&lt;wsp:rsid wsp:val=&quot;00B15DCD&quot;/&gt;&lt;wsp:rsid wsp:val=&quot;00B20627&quot;/&gt;&lt;wsp:rsid wsp:val=&quot;00B23921&quot;/&gt;&lt;wsp:rsid wsp:val=&quot;00B26221&quot;/&gt;&lt;wsp:rsid wsp:val=&quot;00B2657D&quot;/&gt;&lt;wsp:rsid wsp:val=&quot;00B30E7D&quot;/&gt;&lt;wsp:rsid wsp:val=&quot;00B3337E&quot;/&gt;&lt;wsp:rsid wsp:val=&quot;00B347D6&quot;/&gt;&lt;wsp:rsid wsp:val=&quot;00B34F32&quot;/&gt;&lt;wsp:rsid wsp:val=&quot;00B372EA&quot;/&gt;&lt;wsp:rsid wsp:val=&quot;00B40959&quot;/&gt;&lt;wsp:rsid wsp:val=&quot;00B40D93&quot;/&gt;&lt;wsp:rsid wsp:val=&quot;00B416CC&quot;/&gt;&lt;wsp:rsid wsp:val=&quot;00B4266F&quot;/&gt;&lt;wsp:rsid wsp:val=&quot;00B51372&quot;/&gt;&lt;wsp:rsid wsp:val=&quot;00B51A94&quot;/&gt;&lt;wsp:rsid wsp:val=&quot;00B52EDF&quot;/&gt;&lt;wsp:rsid wsp:val=&quot;00B551EA&quot;/&gt;&lt;wsp:rsid wsp:val=&quot;00B601DC&quot;/&gt;&lt;wsp:rsid wsp:val=&quot;00B61725&quot;/&gt;&lt;wsp:rsid wsp:val=&quot;00B631FD&quot;/&gt;&lt;wsp:rsid wsp:val=&quot;00B639F2&quot;/&gt;&lt;wsp:rsid wsp:val=&quot;00B640E8&quot;/&gt;&lt;wsp:rsid wsp:val=&quot;00B6549A&quot;/&gt;&lt;wsp:rsid wsp:val=&quot;00B7446D&quot;/&gt;&lt;wsp:rsid wsp:val=&quot;00B75DE1&quot;/&gt;&lt;wsp:rsid wsp:val=&quot;00B80F17&quot;/&gt;&lt;wsp:rsid wsp:val=&quot;00B82F8D&quot;/&gt;&lt;wsp:rsid wsp:val=&quot;00B82FD4&quot;/&gt;&lt;wsp:rsid wsp:val=&quot;00B84122&quot;/&gt;&lt;wsp:rsid wsp:val=&quot;00B841E5&quot;/&gt;&lt;wsp:rsid wsp:val=&quot;00B85B2F&quot;/&gt;&lt;wsp:rsid wsp:val=&quot;00B904DD&quot;/&gt;&lt;wsp:rsid wsp:val=&quot;00B906C7&quot;/&gt;&lt;wsp:rsid wsp:val=&quot;00B92AEB&quot;/&gt;&lt;wsp:rsid wsp:val=&quot;00B93DA4&quot;/&gt;&lt;wsp:rsid wsp:val=&quot;00B94A67&quot;/&gt;&lt;wsp:rsid wsp:val=&quot;00B97AAA&quot;/&gt;&lt;wsp:rsid wsp:val=&quot;00BA1A17&quot;/&gt;&lt;wsp:rsid wsp:val=&quot;00BA74B0&quot;/&gt;&lt;wsp:rsid wsp:val=&quot;00BB1738&quot;/&gt;&lt;wsp:rsid wsp:val=&quot;00BB263C&quot;/&gt;&lt;wsp:rsid wsp:val=&quot;00BB316A&quot;/&gt;&lt;wsp:rsid wsp:val=&quot;00BB70A9&quot;/&gt;&lt;wsp:rsid wsp:val=&quot;00BB7151&quot;/&gt;&lt;wsp:rsid wsp:val=&quot;00BC0AD3&quot;/&gt;&lt;wsp:rsid wsp:val=&quot;00BC0B79&quot;/&gt;&lt;wsp:rsid wsp:val=&quot;00BC3D43&quot;/&gt;&lt;wsp:rsid wsp:val=&quot;00BC5D8B&quot;/&gt;&lt;wsp:rsid wsp:val=&quot;00BC6F41&quot;/&gt;&lt;wsp:rsid wsp:val=&quot;00BC75B5&quot;/&gt;&lt;wsp:rsid wsp:val=&quot;00BD15B5&quot;/&gt;&lt;wsp:rsid wsp:val=&quot;00BD3F19&quot;/&gt;&lt;wsp:rsid wsp:val=&quot;00BD4762&quot;/&gt;&lt;wsp:rsid wsp:val=&quot;00BD5278&quot;/&gt;&lt;wsp:rsid wsp:val=&quot;00BD5E6D&quot;/&gt;&lt;wsp:rsid wsp:val=&quot;00BD6761&quot;/&gt;&lt;wsp:rsid wsp:val=&quot;00BE3695&quot;/&gt;&lt;wsp:rsid wsp:val=&quot;00BE4326&quot;/&gt;&lt;wsp:rsid wsp:val=&quot;00BF1F78&quot;/&gt;&lt;wsp:rsid wsp:val=&quot;00BF2E74&quot;/&gt;&lt;wsp:rsid wsp:val=&quot;00BF50DA&quot;/&gt;&lt;wsp:rsid wsp:val=&quot;00BF6CE0&quot;/&gt;&lt;wsp:rsid wsp:val=&quot;00C04796&quot;/&gt;&lt;wsp:rsid wsp:val=&quot;00C05269&quot;/&gt;&lt;wsp:rsid wsp:val=&quot;00C05AAD&quot;/&gt;&lt;wsp:rsid wsp:val=&quot;00C05D79&quot;/&gt;&lt;wsp:rsid wsp:val=&quot;00C05E4D&quot;/&gt;&lt;wsp:rsid wsp:val=&quot;00C1214A&quot;/&gt;&lt;wsp:rsid wsp:val=&quot;00C132DD&quot;/&gt;&lt;wsp:rsid wsp:val=&quot;00C16B72&quot;/&gt;&lt;wsp:rsid wsp:val=&quot;00C20525&quot;/&gt;&lt;wsp:rsid wsp:val=&quot;00C210DE&quot;/&gt;&lt;wsp:rsid wsp:val=&quot;00C2739B&quot;/&gt;&lt;wsp:rsid wsp:val=&quot;00C30A9E&quot;/&gt;&lt;wsp:rsid wsp:val=&quot;00C30DAF&quot;/&gt;&lt;wsp:rsid wsp:val=&quot;00C313E3&quot;/&gt;&lt;wsp:rsid wsp:val=&quot;00C31DE5&quot;/&gt;&lt;wsp:rsid wsp:val=&quot;00C37194&quot;/&gt;&lt;wsp:rsid wsp:val=&quot;00C418B6&quot;/&gt;&lt;wsp:rsid wsp:val=&quot;00C43382&quot;/&gt;&lt;wsp:rsid wsp:val=&quot;00C447E1&quot;/&gt;&lt;wsp:rsid wsp:val=&quot;00C4769F&quot;/&gt;&lt;wsp:rsid wsp:val=&quot;00C508AC&quot;/&gt;&lt;wsp:rsid wsp:val=&quot;00C51723&quot;/&gt;&lt;wsp:rsid wsp:val=&quot;00C5245F&quot;/&gt;&lt;wsp:rsid wsp:val=&quot;00C54454&quot;/&gt;&lt;wsp:rsid wsp:val=&quot;00C569CC&quot;/&gt;&lt;wsp:rsid wsp:val=&quot;00C61AB9&quot;/&gt;&lt;wsp:rsid wsp:val=&quot;00C620EC&quot;/&gt;&lt;wsp:rsid wsp:val=&quot;00C63475&quot;/&gt;&lt;wsp:rsid wsp:val=&quot;00C63D49&quot;/&gt;&lt;wsp:rsid wsp:val=&quot;00C6529A&quot;/&gt;&lt;wsp:rsid wsp:val=&quot;00C66478&quot;/&gt;&lt;wsp:rsid wsp:val=&quot;00C66E55&quot;/&gt;&lt;wsp:rsid wsp:val=&quot;00C67B24&quot;/&gt;&lt;wsp:rsid wsp:val=&quot;00C707D9&quot;/&gt;&lt;wsp:rsid wsp:val=&quot;00C70FFF&quot;/&gt;&lt;wsp:rsid wsp:val=&quot;00C72E52&quot;/&gt;&lt;wsp:rsid wsp:val=&quot;00C736F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87F28&quot;/&gt;&lt;wsp:rsid wsp:val=&quot;00C937A7&quot;/&gt;&lt;wsp:rsid wsp:val=&quot;00C9464B&quot;/&gt;&lt;wsp:rsid wsp:val=&quot;00C9579D&quot;/&gt;&lt;wsp:rsid wsp:val=&quot;00CA03A1&quot;/&gt;&lt;wsp:rsid wsp:val=&quot;00CA3C7D&quot;/&gt;&lt;wsp:rsid wsp:val=&quot;00CA4A7A&quot;/&gt;&lt;wsp:rsid wsp:val=&quot;00CA5877&quot;/&gt;&lt;wsp:rsid wsp:val=&quot;00CB11E8&quot;/&gt;&lt;wsp:rsid wsp:val=&quot;00CB2D53&quot;/&gt;&lt;wsp:rsid wsp:val=&quot;00CC2AC1&quot;/&gt;&lt;wsp:rsid wsp:val=&quot;00CC3CED&quot;/&gt;&lt;wsp:rsid wsp:val=&quot;00CC4FB3&quot;/&gt;&lt;wsp:rsid wsp:val=&quot;00CC6B79&quot;/&gt;&lt;wsp:rsid wsp:val=&quot;00CD056A&quot;/&gt;&lt;wsp:rsid wsp:val=&quot;00CD1153&quot;/&gt;&lt;wsp:rsid wsp:val=&quot;00CD1D60&quot;/&gt;&lt;wsp:rsid wsp:val=&quot;00CD33E9&quot;/&gt;&lt;wsp:rsid wsp:val=&quot;00CD4951&quot;/&gt;&lt;wsp:rsid wsp:val=&quot;00CD660F&quot;/&gt;&lt;wsp:rsid wsp:val=&quot;00CE35EA&quot;/&gt;&lt;wsp:rsid wsp:val=&quot;00CE4A18&quot;/&gt;&lt;wsp:rsid wsp:val=&quot;00CE7546&quot;/&gt;&lt;wsp:rsid wsp:val=&quot;00CF2307&quot;/&gt;&lt;wsp:rsid wsp:val=&quot;00CF5D6F&quot;/&gt;&lt;wsp:rsid wsp:val=&quot;00CF6AA5&quot;/&gt;&lt;wsp:rsid wsp:val=&quot;00D00EE3&quot;/&gt;&lt;wsp:rsid wsp:val=&quot;00D0138D&quot;/&gt;&lt;wsp:rsid wsp:val=&quot;00D02564&quot;/&gt;&lt;wsp:rsid wsp:val=&quot;00D02D0D&quot;/&gt;&lt;wsp:rsid wsp:val=&quot;00D033F5&quot;/&gt;&lt;wsp:rsid wsp:val=&quot;00D040DE&quot;/&gt;&lt;wsp:rsid wsp:val=&quot;00D04902&quot;/&gt;&lt;wsp:rsid wsp:val=&quot;00D1164E&quot;/&gt;&lt;wsp:rsid wsp:val=&quot;00D13AB9&quot;/&gt;&lt;wsp:rsid wsp:val=&quot;00D1420E&quot;/&gt;&lt;wsp:rsid wsp:val=&quot;00D14DF5&quot;/&gt;&lt;wsp:rsid wsp:val=&quot;00D15C81&quot;/&gt;&lt;wsp:rsid wsp:val=&quot;00D15DCC&quot;/&gt;&lt;wsp:rsid wsp:val=&quot;00D15FAF&quot;/&gt;&lt;wsp:rsid wsp:val=&quot;00D20F72&quot;/&gt;&lt;wsp:rsid wsp:val=&quot;00D24785&quot;/&gt;&lt;wsp:rsid wsp:val=&quot;00D26D98&quot;/&gt;&lt;wsp:rsid wsp:val=&quot;00D27256&quot;/&gt;&lt;wsp:rsid wsp:val=&quot;00D344BC&quot;/&gt;&lt;wsp:rsid wsp:val=&quot;00D34F6C&quot;/&gt;&lt;wsp:rsid wsp:val=&quot;00D43CBF&quot;/&gt;&lt;wsp:rsid wsp:val=&quot;00D45FCC&quot;/&gt;&lt;wsp:rsid wsp:val=&quot;00D46B51&quot;/&gt;&lt;wsp:rsid wsp:val=&quot;00D474D1&quot;/&gt;&lt;wsp:rsid wsp:val=&quot;00D5088F&quot;/&gt;&lt;wsp:rsid wsp:val=&quot;00D50D15&quot;/&gt;&lt;wsp:rsid wsp:val=&quot;00D5711F&quot;/&gt;&lt;wsp:rsid wsp:val=&quot;00D627DC&quot;/&gt;&lt;wsp:rsid wsp:val=&quot;00D64F73&quot;/&gt;&lt;wsp:rsid wsp:val=&quot;00D66373&quot;/&gt;&lt;wsp:rsid wsp:val=&quot;00D6708B&quot;/&gt;&lt;wsp:rsid wsp:val=&quot;00D6781B&quot;/&gt;&lt;wsp:rsid wsp:val=&quot;00D728B2&quot;/&gt;&lt;wsp:rsid wsp:val=&quot;00D73125&quot;/&gt;&lt;wsp:rsid wsp:val=&quot;00D7598C&quot;/&gt;&lt;wsp:rsid wsp:val=&quot;00D82F8E&quot;/&gt;&lt;wsp:rsid wsp:val=&quot;00D8692A&quot;/&gt;&lt;wsp:rsid wsp:val=&quot;00D94F68&quot;/&gt;&lt;wsp:rsid wsp:val=&quot;00D96BE7&quot;/&gt;&lt;wsp:rsid wsp:val=&quot;00D978A0&quot;/&gt;&lt;wsp:rsid wsp:val=&quot;00D97D4D&quot;/&gt;&lt;wsp:rsid wsp:val=&quot;00DA20FF&quot;/&gt;&lt;wsp:rsid wsp:val=&quot;00DA4276&quot;/&gt;&lt;wsp:rsid wsp:val=&quot;00DA4A9C&quot;/&gt;&lt;wsp:rsid wsp:val=&quot;00DA5155&quot;/&gt;&lt;wsp:rsid wsp:val=&quot;00DB156D&quot;/&gt;&lt;wsp:rsid wsp:val=&quot;00DB24FF&quot;/&gt;&lt;wsp:rsid wsp:val=&quot;00DB3327&quot;/&gt;&lt;wsp:rsid wsp:val=&quot;00DB60E8&quot;/&gt;&lt;wsp:rsid wsp:val=&quot;00DB70FE&quot;/&gt;&lt;wsp:rsid wsp:val=&quot;00DB7BF6&quot;/&gt;&lt;wsp:rsid wsp:val=&quot;00DB7E00&quot;/&gt;&lt;wsp:rsid wsp:val=&quot;00DC07FA&quot;/&gt;&lt;wsp:rsid wsp:val=&quot;00DC39F2&quot;/&gt;&lt;wsp:rsid wsp:val=&quot;00DC3DAA&quot;/&gt;&lt;wsp:rsid wsp:val=&quot;00DC407B&quot;/&gt;&lt;wsp:rsid wsp:val=&quot;00DC43DE&quot;/&gt;&lt;wsp:rsid wsp:val=&quot;00DC4FAB&quot;/&gt;&lt;wsp:rsid wsp:val=&quot;00DD110B&quot;/&gt;&lt;wsp:rsid wsp:val=&quot;00DD17DF&quot;/&gt;&lt;wsp:rsid wsp:val=&quot;00DD4EF2&quot;/&gt;&lt;wsp:rsid wsp:val=&quot;00DD5063&quot;/&gt;&lt;wsp:rsid wsp:val=&quot;00DD5131&quot;/&gt;&lt;wsp:rsid wsp:val=&quot;00DD7B0B&quot;/&gt;&lt;wsp:rsid wsp:val=&quot;00DE0182&quot;/&gt;&lt;wsp:rsid wsp:val=&quot;00DE0B19&quot;/&gt;&lt;wsp:rsid wsp:val=&quot;00DE2348&quot;/&gt;&lt;wsp:rsid wsp:val=&quot;00DE323F&quot;/&gt;&lt;wsp:rsid wsp:val=&quot;00DE6943&quot;/&gt;&lt;wsp:rsid wsp:val=&quot;00DF0111&quot;/&gt;&lt;wsp:rsid wsp:val=&quot;00DF3B80&quot;/&gt;&lt;wsp:rsid wsp:val=&quot;00DF4AA0&quot;/&gt;&lt;wsp:rsid wsp:val=&quot;00DF4B2B&quot;/&gt;&lt;wsp:rsid wsp:val=&quot;00DF52EE&quot;/&gt;&lt;wsp:rsid wsp:val=&quot;00DF5416&quot;/&gt;&lt;wsp:rsid wsp:val=&quot;00DF5783&quot;/&gt;&lt;wsp:rsid wsp:val=&quot;00DF5FED&quot;/&gt;&lt;wsp:rsid wsp:val=&quot;00E00E27&quot;/&gt;&lt;wsp:rsid wsp:val=&quot;00E010F2&quot;/&gt;&lt;wsp:rsid wsp:val=&quot;00E025DB&quot;/&gt;&lt;wsp:rsid wsp:val=&quot;00E03022&quot;/&gt;&lt;wsp:rsid wsp:val=&quot;00E04DB8&quot;/&gt;&lt;wsp:rsid wsp:val=&quot;00E0567A&quot;/&gt;&lt;wsp:rsid wsp:val=&quot;00E12920&quot;/&gt;&lt;wsp:rsid wsp:val=&quot;00E17E46&quot;/&gt;&lt;wsp:rsid wsp:val=&quot;00E20892&quot;/&gt;&lt;wsp:rsid wsp:val=&quot;00E21DBE&quot;/&gt;&lt;wsp:rsid wsp:val=&quot;00E25151&quot;/&gt;&lt;wsp:rsid wsp:val=&quot;00E2627F&quot;/&gt;&lt;wsp:rsid wsp:val=&quot;00E27533&quot;/&gt;&lt;wsp:rsid wsp:val=&quot;00E32BEE&quot;/&gt;&lt;wsp:rsid wsp:val=&quot;00E32DCD&quot;/&gt;&lt;wsp:rsid wsp:val=&quot;00E36E70&quot;/&gt;&lt;wsp:rsid wsp:val=&quot;00E435D3&quot;/&gt;&lt;wsp:rsid wsp:val=&quot;00E43F18&quot;/&gt;&lt;wsp:rsid wsp:val=&quot;00E44097&quot;/&gt;&lt;wsp:rsid wsp:val=&quot;00E46490&quot;/&gt;&lt;wsp:rsid wsp:val=&quot;00E524D0&quot;/&gt;&lt;wsp:rsid wsp:val=&quot;00E53F9C&quot;/&gt;&lt;wsp:rsid wsp:val=&quot;00E54F56&quot;/&gt;&lt;wsp:rsid wsp:val=&quot;00E55DAB&quot;/&gt;&lt;wsp:rsid wsp:val=&quot;00E56573&quot;/&gt;&lt;wsp:rsid wsp:val=&quot;00E56872&quot;/&gt;&lt;wsp:rsid wsp:val=&quot;00E5744E&quot;/&gt;&lt;wsp:rsid wsp:val=&quot;00E61088&quot;/&gt;&lt;wsp:rsid wsp:val=&quot;00E6221A&quot;/&gt;&lt;wsp:rsid wsp:val=&quot;00E63492&quot;/&gt;&lt;wsp:rsid wsp:val=&quot;00E66C99&quot;/&gt;&lt;wsp:rsid wsp:val=&quot;00E67062&quot;/&gt;&lt;wsp:rsid wsp:val=&quot;00E70311&quot;/&gt;&lt;wsp:rsid wsp:val=&quot;00E74851&quot;/&gt;&lt;wsp:rsid wsp:val=&quot;00E75E82&quot;/&gt;&lt;wsp:rsid wsp:val=&quot;00E768BA&quot;/&gt;&lt;wsp:rsid wsp:val=&quot;00E7769E&quot;/&gt;&lt;wsp:rsid wsp:val=&quot;00E8063C&quot;/&gt;&lt;wsp:rsid wsp:val=&quot;00E838AE&quot;/&gt;&lt;wsp:rsid wsp:val=&quot;00E83CC5&quot;/&gt;&lt;wsp:rsid wsp:val=&quot;00E84B08&quot;/&gt;&lt;wsp:rsid wsp:val=&quot;00E91FF8&quot;/&gt;&lt;wsp:rsid wsp:val=&quot;00E93026&quot;/&gt;&lt;wsp:rsid wsp:val=&quot;00E95F0A&quot;/&gt;&lt;wsp:rsid wsp:val=&quot;00EA235C&quot;/&gt;&lt;wsp:rsid wsp:val=&quot;00EA7990&quot;/&gt;&lt;wsp:rsid wsp:val=&quot;00EB14BE&quot;/&gt;&lt;wsp:rsid wsp:val=&quot;00EB37A1&quot;/&gt;&lt;wsp:rsid wsp:val=&quot;00EB4922&quot;/&gt;&lt;wsp:rsid wsp:val=&quot;00EB5068&quot;/&gt;&lt;wsp:rsid wsp:val=&quot;00EB53DA&quot;/&gt;&lt;wsp:rsid wsp:val=&quot;00EC5070&quot;/&gt;&lt;wsp:rsid wsp:val=&quot;00EC52AE&quot;/&gt;&lt;wsp:rsid wsp:val=&quot;00EC7B40&quot;/&gt;&lt;wsp:rsid wsp:val=&quot;00ED034C&quot;/&gt;&lt;wsp:rsid wsp:val=&quot;00ED130A&quot;/&gt;&lt;wsp:rsid wsp:val=&quot;00ED2E01&quot;/&gt;&lt;wsp:rsid wsp:val=&quot;00ED2FBD&quot;/&gt;&lt;wsp:rsid wsp:val=&quot;00ED415A&quot;/&gt;&lt;wsp:rsid wsp:val=&quot;00ED55AE&quot;/&gt;&lt;wsp:rsid wsp:val=&quot;00EE1DB6&quot;/&gt;&lt;wsp:rsid wsp:val=&quot;00EE304E&quot;/&gt;&lt;wsp:rsid wsp:val=&quot;00EE4281&quot;/&gt;&lt;wsp:rsid wsp:val=&quot;00EF023E&quot;/&gt;&lt;wsp:rsid wsp:val=&quot;00EF172A&quot;/&gt;&lt;wsp:rsid wsp:val=&quot;00EF1AAC&quot;/&gt;&lt;wsp:rsid wsp:val=&quot;00EF21D5&quot;/&gt;&lt;wsp:rsid wsp:val=&quot;00EF43F6&quot;/&gt;&lt;wsp:rsid wsp:val=&quot;00EF4F07&quot;/&gt;&lt;wsp:rsid wsp:val=&quot;00EF6036&quot;/&gt;&lt;wsp:rsid wsp:val=&quot;00EF686B&quot;/&gt;&lt;wsp:rsid wsp:val=&quot;00F000D6&quot;/&gt;&lt;wsp:rsid wsp:val=&quot;00F0023E&quot;/&gt;&lt;wsp:rsid wsp:val=&quot;00F05091&quot;/&gt;&lt;wsp:rsid wsp:val=&quot;00F07B8D&quot;/&gt;&lt;wsp:rsid wsp:val=&quot;00F11A3F&quot;/&gt;&lt;wsp:rsid wsp:val=&quot;00F1304F&quot;/&gt;&lt;wsp:rsid wsp:val=&quot;00F20479&quot;/&gt;&lt;wsp:rsid wsp:val=&quot;00F217C1&quot;/&gt;&lt;wsp:rsid wsp:val=&quot;00F230BA&quot;/&gt;&lt;wsp:rsid wsp:val=&quot;00F23620&quot;/&gt;&lt;wsp:rsid wsp:val=&quot;00F261B5&quot;/&gt;&lt;wsp:rsid wsp:val=&quot;00F26847&quot;/&gt;&lt;wsp:rsid wsp:val=&quot;00F26BD4&quot;/&gt;&lt;wsp:rsid wsp:val=&quot;00F27DDD&quot;/&gt;&lt;wsp:rsid wsp:val=&quot;00F27DE6&quot;/&gt;&lt;wsp:rsid wsp:val=&quot;00F30FD9&quot;/&gt;&lt;wsp:rsid wsp:val=&quot;00F33A81&quot;/&gt;&lt;wsp:rsid wsp:val=&quot;00F366F0&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65E1D&quot;/&gt;&lt;wsp:rsid wsp:val=&quot;00F66DC5&quot;/&gt;&lt;wsp:rsid wsp:val=&quot;00F71576&quot;/&gt;&lt;wsp:rsid wsp:val=&quot;00F724AE&quot;/&gt;&lt;wsp:rsid wsp:val=&quot;00F72729&quot;/&gt;&lt;wsp:rsid wsp:val=&quot;00F72B27&quot;/&gt;&lt;wsp:rsid wsp:val=&quot;00F75264&quot;/&gt;&lt;wsp:rsid wsp:val=&quot;00F75CFD&quot;/&gt;&lt;wsp:rsid wsp:val=&quot;00F801A1&quot;/&gt;&lt;wsp:rsid wsp:val=&quot;00F82E18&quot;/&gt;&lt;wsp:rsid wsp:val=&quot;00F85221&quot;/&gt;&lt;wsp:rsid wsp:val=&quot;00F8638F&quot;/&gt;&lt;wsp:rsid wsp:val=&quot;00F902B0&quot;/&gt;&lt;wsp:rsid wsp:val=&quot;00F91B6E&quot;/&gt;&lt;wsp:rsid wsp:val=&quot;00F928B9&quot;/&gt;&lt;wsp:rsid wsp:val=&quot;00F92A66&quot;/&gt;&lt;wsp:rsid wsp:val=&quot;00F9391E&quot;/&gt;&lt;wsp:rsid wsp:val=&quot;00F95794&quot;/&gt;&lt;wsp:rsid wsp:val=&quot;00F962C8&quot;/&gt;&lt;wsp:rsid wsp:val=&quot;00F965C7&quot;/&gt;&lt;wsp:rsid wsp:val=&quot;00F9666A&quot;/&gt;&lt;wsp:rsid wsp:val=&quot;00F9692E&quot;/&gt;&lt;wsp:rsid wsp:val=&quot;00FA19AB&quot;/&gt;&lt;wsp:rsid wsp:val=&quot;00FA4438&quot;/&gt;&lt;wsp:rsid wsp:val=&quot;00FA5B9A&quot;/&gt;&lt;wsp:rsid wsp:val=&quot;00FB02B8&quot;/&gt;&lt;wsp:rsid wsp:val=&quot;00FB0449&quot;/&gt;&lt;wsp:rsid wsp:val=&quot;00FB090E&quot;/&gt;&lt;wsp:rsid wsp:val=&quot;00FB0C03&quot;/&gt;&lt;wsp:rsid wsp:val=&quot;00FB0F0E&quot;/&gt;&lt;wsp:rsid wsp:val=&quot;00FB3721&quot;/&gt;&lt;wsp:rsid wsp:val=&quot;00FB5E1B&quot;/&gt;&lt;wsp:rsid wsp:val=&quot;00FB6FB5&quot;/&gt;&lt;wsp:rsid wsp:val=&quot;00FC40DB&quot;/&gt;&lt;wsp:rsid wsp:val=&quot;00FC5F97&quot;/&gt;&lt;wsp:rsid wsp:val=&quot;00FC6459&quot;/&gt;&lt;wsp:rsid wsp:val=&quot;00FC6B71&quot;/&gt;&lt;wsp:rsid wsp:val=&quot;00FD04CC&quot;/&gt;&lt;wsp:rsid wsp:val=&quot;00FD062E&quot;/&gt;&lt;wsp:rsid wsp:val=&quot;00FD43E6&quot;/&gt;&lt;wsp:rsid wsp:val=&quot;00FD4C6B&quot;/&gt;&lt;wsp:rsid wsp:val=&quot;00FE006C&quot;/&gt;&lt;wsp:rsid wsp:val=&quot;00FE1FEE&quot;/&gt;&lt;wsp:rsid wsp:val=&quot;00FE5BFA&quot;/&gt;&lt;wsp:rsid wsp:val=&quot;00FE6420&quot;/&gt;&lt;wsp:rsid wsp:val=&quot;00FE6A52&quot;/&gt;&lt;wsp:rsid wsp:val=&quot;00FE7158&quot;/&gt;&lt;wsp:rsid wsp:val=&quot;00FF1854&quot;/&gt;&lt;wsp:rsid wsp:val=&quot;00FF1E50&quot;/&gt;&lt;wsp:rsid wsp:val=&quot;00FF2611&quot;/&gt;&lt;wsp:rsid wsp:val=&quot;00FF45F8&quot;/&gt;&lt;wsp:rsid wsp:val=&quot;00FF4A83&quot;/&gt;&lt;wsp:rsid wsp:val=&quot;00FF58B9&quot;/&gt;&lt;wsp:rsid wsp:val=&quot;00FF6752&quot;/&gt;&lt;/wsp:rsids&gt;&lt;/w:docPr&gt;&lt;w:body&gt;&lt;wx:sect&gt;&lt;w:p wsp:rsidR=&quot;00000000&quot; wsp:rsidRDefault=&quot;00444E70&quot; wsp:rsidP=&quot;00444E70&quot;&gt;&lt;m:oMathPara&gt;&lt;m:oMath&gt;&lt;m:r&gt;&lt;m:rPr&gt;&lt;m:sty m:val=&quot;p&quot;/&gt;&lt;/m:rPr&gt;&lt;w:rPr&gt;&lt;w:rFonts w:ascii=&quot;Cambria Math&quot; w:h-ansi=&quot;Cambria Math&quot;/&gt;&lt;wx:font wx:val=&quot;Cambria Math&quot;/&gt;&lt;w:color w:val=&quot;FF0000&quot;/&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6" chromakey="#FFFFFF" o:title=""/>
            <o:lock v:ext="edit" aspectratio="t"/>
            <w10:wrap type="none"/>
            <w10:anchorlock/>
          </v:shape>
        </w:pict>
      </w:r>
      <w:r>
        <w:rPr>
          <w:rFonts w:ascii="Times" w:hAnsi="Times" w:eastAsia="MS Mincho" w:cs="Times New Roman"/>
          <w:iCs/>
          <w:color w:val="FF0000"/>
          <w:szCs w:val="24"/>
          <w:lang w:val="en-GB" w:eastAsia="en-US" w:bidi="ar-SA"/>
        </w:rPr>
        <w:instrText xml:space="preserve"> </w:instrText>
      </w:r>
      <w:r>
        <w:rPr>
          <w:rFonts w:ascii="Times" w:hAnsi="Times" w:eastAsia="MS Mincho" w:cs="Times New Roman"/>
          <w:iCs/>
          <w:color w:val="FF0000"/>
          <w:szCs w:val="24"/>
          <w:lang w:val="en-GB" w:eastAsia="en-US" w:bidi="ar-SA"/>
        </w:rPr>
        <w:fldChar w:fldCharType="separate"/>
      </w:r>
      <w:r>
        <w:rPr>
          <w:rFonts w:ascii="Times" w:hAnsi="Times" w:eastAsia="MS Mincho" w:cs="Times New Roman"/>
          <w:iCs/>
          <w:color w:val="FF0000"/>
          <w:szCs w:val="24"/>
          <w:lang w:val="en-GB" w:eastAsia="en-US" w:bidi="ar-SA"/>
        </w:rPr>
        <w:fldChar w:fldCharType="end"/>
      </w:r>
      <m:oMath>
        <m:r>
          <m:rPr>
            <m:sty m:val="p"/>
          </m:rPr>
          <w:rPr>
            <w:rFonts w:ascii="Cambria Math" w:hAnsi="Cambria Math"/>
            <w:color w:val="FF0000"/>
          </w:rPr>
          <m:t>1</m:t>
        </m:r>
      </m:oMath>
      <w:r>
        <w:rPr>
          <w:rFonts w:ascii="Times" w:hAnsi="Times" w:eastAsia="MS Mincho" w:cs="Times New Roman"/>
          <w:iCs/>
          <w:color w:val="FF0000"/>
          <w:szCs w:val="24"/>
          <w:lang w:val="en-GB" w:eastAsia="en-US" w:bidi="ar-SA"/>
        </w:rPr>
        <w:t xml:space="preserve"> for any sf, sp</w:t>
      </w:r>
    </w:p>
    <w:p>
      <w:pPr>
        <w:numPr>
          <w:ilvl w:val="6"/>
          <w:numId w:val="6"/>
        </w:numPr>
        <w:overflowPunct w:val="0"/>
        <w:autoSpaceDE w:val="0"/>
        <w:autoSpaceDN w:val="0"/>
        <w:adjustRightInd w:val="0"/>
        <w:ind w:left="2940" w:leftChars="0" w:hanging="420"/>
        <w:contextualSpacing/>
        <w:textAlignment w:val="baseline"/>
        <w:rPr>
          <w:rFonts w:ascii="Times" w:hAnsi="Times" w:eastAsia="MS Mincho" w:cs="Times New Roman"/>
          <w:iCs/>
          <w:color w:val="FF0000"/>
          <w:szCs w:val="24"/>
          <w:lang w:val="en-GB" w:eastAsia="en-US" w:bidi="ar-SA"/>
        </w:rPr>
      </w:pPr>
      <w:r>
        <w:rPr>
          <w:rFonts w:ascii="Times" w:hAnsi="Times" w:eastAsia="MS Mincho" w:cs="Times New Roman"/>
          <w:iCs/>
          <w:color w:val="FF0000"/>
          <w:szCs w:val="24"/>
          <w:lang w:val="en-GB" w:eastAsia="en-US" w:bidi="ar-SA"/>
        </w:rPr>
        <w:t xml:space="preserve">If two values of </w:t>
      </w:r>
      <w:r>
        <w:rPr>
          <w:rFonts w:ascii="Times" w:hAnsi="Times" w:eastAsia="MS Mincho" w:cs="Times New Roman"/>
          <w:iCs/>
          <w:color w:val="FF0000"/>
          <w:szCs w:val="24"/>
          <w:lang w:val="en-GB" w:eastAsia="en-US" w:bidi="ar-SA"/>
        </w:rPr>
        <w:fldChar w:fldCharType="begin"/>
      </w:r>
      <w:r>
        <w:rPr>
          <w:rFonts w:ascii="Times" w:hAnsi="Times" w:eastAsia="MS Mincho" w:cs="Times New Roman"/>
          <w:iCs/>
          <w:color w:val="FF0000"/>
          <w:szCs w:val="24"/>
          <w:lang w:val="en-GB" w:eastAsia="en-US" w:bidi="ar-SA"/>
        </w:rPr>
        <w:instrText xml:space="preserve"> QUOTE </w:instrText>
      </w:r>
      <w:r>
        <w:rPr>
          <w:rFonts w:ascii="Times" w:hAnsi="Times" w:eastAsia="바탕" w:cs="Times New Roman"/>
          <w:position w:val="-6"/>
          <w:szCs w:val="24"/>
          <w:lang w:val="en-GB" w:eastAsia="en-US" w:bidi="ar-SA"/>
        </w:rPr>
        <w:pict>
          <v:shape id="_x0000_i1040" o:spt="75" type="#_x0000_t75" style="height:13.5pt;width:39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9BF&quot;/&gt;&lt;wsp:rsid wsp:val=&quot;00001BE1&quot;/&gt;&lt;wsp:rsid wsp:val=&quot;000049DC&quot;/&gt;&lt;wsp:rsid wsp:val=&quot;00005266&quot;/&gt;&lt;wsp:rsid wsp:val=&quot;00006E91&quot;/&gt;&lt;wsp:rsid wsp:val=&quot;0001459F&quot;/&gt;&lt;wsp:rsid wsp:val=&quot;000154E8&quot;/&gt;&lt;wsp:rsid wsp:val=&quot;0001685F&quot;/&gt;&lt;wsp:rsid wsp:val=&quot;00017452&quot;/&gt;&lt;wsp:rsid wsp:val=&quot;00017CEC&quot;/&gt;&lt;wsp:rsid wsp:val=&quot;000206F5&quot;/&gt;&lt;wsp:rsid wsp:val=&quot;00021963&quot;/&gt;&lt;wsp:rsid wsp:val=&quot;00021A46&quot;/&gt;&lt;wsp:rsid wsp:val=&quot;000262B0&quot;/&gt;&lt;wsp:rsid wsp:val=&quot;00026AF3&quot;/&gt;&lt;wsp:rsid wsp:val=&quot;00026E24&quot;/&gt;&lt;wsp:rsid wsp:val=&quot;00027418&quot;/&gt;&lt;wsp:rsid wsp:val=&quot;00030D03&quot;/&gt;&lt;wsp:rsid wsp:val=&quot;00035C3D&quot;/&gt;&lt;wsp:rsid wsp:val=&quot;0003721C&quot;/&gt;&lt;wsp:rsid wsp:val=&quot;0004008C&quot;/&gt;&lt;wsp:rsid wsp:val=&quot;00042190&quot;/&gt;&lt;wsp:rsid wsp:val=&quot;00044466&quot;/&gt;&lt;wsp:rsid wsp:val=&quot;00051B24&quot;/&gt;&lt;wsp:rsid wsp:val=&quot;00052672&quot;/&gt;&lt;wsp:rsid wsp:val=&quot;00053611&quot;/&gt;&lt;wsp:rsid wsp:val=&quot;00054572&quot;/&gt;&lt;wsp:rsid wsp:val=&quot;00054DD5&quot;/&gt;&lt;wsp:rsid wsp:val=&quot;000557A4&quot;/&gt;&lt;wsp:rsid wsp:val=&quot;00060542&quot;/&gt;&lt;wsp:rsid wsp:val=&quot;000605DA&quot;/&gt;&lt;wsp:rsid wsp:val=&quot;00063377&quot;/&gt;&lt;wsp:rsid wsp:val=&quot;000639E4&quot;/&gt;&lt;wsp:rsid wsp:val=&quot;000655DF&quot;/&gt;&lt;wsp:rsid wsp:val=&quot;00066893&quot;/&gt;&lt;wsp:rsid wsp:val=&quot;00070590&quot;/&gt;&lt;wsp:rsid wsp:val=&quot;00070E52&quot;/&gt;&lt;wsp:rsid wsp:val=&quot;00072ECA&quot;/&gt;&lt;wsp:rsid wsp:val=&quot;00073C45&quot;/&gt;&lt;wsp:rsid wsp:val=&quot;00074A3E&quot;/&gt;&lt;wsp:rsid wsp:val=&quot;00076C50&quot;/&gt;&lt;wsp:rsid wsp:val=&quot;00077957&quot;/&gt;&lt;wsp:rsid wsp:val=&quot;000809D1&quot;/&gt;&lt;wsp:rsid wsp:val=&quot;00083D4D&quot;/&gt;&lt;wsp:rsid wsp:val=&quot;00084453&quot;/&gt;&lt;wsp:rsid wsp:val=&quot;000845D8&quot;/&gt;&lt;wsp:rsid wsp:val=&quot;00084952&quot;/&gt;&lt;wsp:rsid wsp:val=&quot;00085529&quot;/&gt;&lt;wsp:rsid wsp:val=&quot;000903AC&quot;/&gt;&lt;wsp:rsid wsp:val=&quot;00091AED&quot;/&gt;&lt;wsp:rsid wsp:val=&quot;00091BCB&quot;/&gt;&lt;wsp:rsid wsp:val=&quot;00093354&quot;/&gt;&lt;wsp:rsid wsp:val=&quot;000942B3&quot;/&gt;&lt;wsp:rsid wsp:val=&quot;0009529E&quot;/&gt;&lt;wsp:rsid wsp:val=&quot;000A0641&quot;/&gt;&lt;wsp:rsid wsp:val=&quot;000A3C7D&quot;/&gt;&lt;wsp:rsid wsp:val=&quot;000A5435&quot;/&gt;&lt;wsp:rsid wsp:val=&quot;000A63B2&quot;/&gt;&lt;wsp:rsid wsp:val=&quot;000B11A6&quot;/&gt;&lt;wsp:rsid wsp:val=&quot;000B27C1&quot;/&gt;&lt;wsp:rsid wsp:val=&quot;000B2B55&quot;/&gt;&lt;wsp:rsid wsp:val=&quot;000B43F5&quot;/&gt;&lt;wsp:rsid wsp:val=&quot;000C1E9D&quot;/&gt;&lt;wsp:rsid wsp:val=&quot;000C239E&quot;/&gt;&lt;wsp:rsid wsp:val=&quot;000C256E&quot;/&gt;&lt;wsp:rsid wsp:val=&quot;000C2758&quot;/&gt;&lt;wsp:rsid wsp:val=&quot;000C287F&quot;/&gt;&lt;wsp:rsid wsp:val=&quot;000C30A5&quot;/&gt;&lt;wsp:rsid wsp:val=&quot;000C4DA6&quot;/&gt;&lt;wsp:rsid wsp:val=&quot;000C748B&quot;/&gt;&lt;wsp:rsid wsp:val=&quot;000C74E2&quot;/&gt;&lt;wsp:rsid wsp:val=&quot;000D2402&quot;/&gt;&lt;wsp:rsid wsp:val=&quot;000D242E&quot;/&gt;&lt;wsp:rsid wsp:val=&quot;000D2D5F&quot;/&gt;&lt;wsp:rsid wsp:val=&quot;000D546F&quot;/&gt;&lt;wsp:rsid wsp:val=&quot;000D5D9E&quot;/&gt;&lt;wsp:rsid wsp:val=&quot;000D6F2A&quot;/&gt;&lt;wsp:rsid wsp:val=&quot;000E01F3&quot;/&gt;&lt;wsp:rsid wsp:val=&quot;000E0C3E&quot;/&gt;&lt;wsp:rsid wsp:val=&quot;000E2EB2&quot;/&gt;&lt;wsp:rsid wsp:val=&quot;000E474A&quot;/&gt;&lt;wsp:rsid wsp:val=&quot;000E5BCB&quot;/&gt;&lt;wsp:rsid wsp:val=&quot;000E67A5&quot;/&gt;&lt;wsp:rsid wsp:val=&quot;000F053D&quot;/&gt;&lt;wsp:rsid wsp:val=&quot;000F0A47&quot;/&gt;&lt;wsp:rsid wsp:val=&quot;000F55C6&quot;/&gt;&lt;wsp:rsid wsp:val=&quot;000F59FD&quot;/&gt;&lt;wsp:rsid wsp:val=&quot;0010230E&quot;/&gt;&lt;wsp:rsid wsp:val=&quot;00104FC2&quot;/&gt;&lt;wsp:rsid wsp:val=&quot;0010523A&quot;/&gt;&lt;wsp:rsid wsp:val=&quot;00110359&quot;/&gt;&lt;wsp:rsid wsp:val=&quot;001109A2&quot;/&gt;&lt;wsp:rsid wsp:val=&quot;00111908&quot;/&gt;&lt;wsp:rsid wsp:val=&quot;00114D46&quot;/&gt;&lt;wsp:rsid wsp:val=&quot;00114EBD&quot;/&gt;&lt;wsp:rsid wsp:val=&quot;00116950&quot;/&gt;&lt;wsp:rsid wsp:val=&quot;00123ABC&quot;/&gt;&lt;wsp:rsid wsp:val=&quot;00127320&quot;/&gt;&lt;wsp:rsid wsp:val=&quot;0013022A&quot;/&gt;&lt;wsp:rsid wsp:val=&quot;00131CB0&quot;/&gt;&lt;wsp:rsid wsp:val=&quot;00132CBE&quot;/&gt;&lt;wsp:rsid wsp:val=&quot;0013425A&quot;/&gt;&lt;wsp:rsid wsp:val=&quot;00135447&quot;/&gt;&lt;wsp:rsid wsp:val=&quot;00135A58&quot;/&gt;&lt;wsp:rsid wsp:val=&quot;00143117&quot;/&gt;&lt;wsp:rsid wsp:val=&quot;001433DC&quot;/&gt;&lt;wsp:rsid wsp:val=&quot;00143C53&quot;/&gt;&lt;wsp:rsid wsp:val=&quot;00144180&quot;/&gt;&lt;wsp:rsid wsp:val=&quot;001458AC&quot;/&gt;&lt;wsp:rsid wsp:val=&quot;0015211F&quot;/&gt;&lt;wsp:rsid wsp:val=&quot;00152F33&quot;/&gt;&lt;wsp:rsid wsp:val=&quot;0015446D&quot;/&gt;&lt;wsp:rsid wsp:val=&quot;00155109&quot;/&gt;&lt;wsp:rsid wsp:val=&quot;001551E1&quot;/&gt;&lt;wsp:rsid wsp:val=&quot;00156174&quot;/&gt;&lt;wsp:rsid wsp:val=&quot;00156C6F&quot;/&gt;&lt;wsp:rsid wsp:val=&quot;001575F0&quot;/&gt;&lt;wsp:rsid wsp:val=&quot;00166BB5&quot;/&gt;&lt;wsp:rsid wsp:val=&quot;00166FB4&quot;/&gt;&lt;wsp:rsid wsp:val=&quot;001671FB&quot;/&gt;&lt;wsp:rsid wsp:val=&quot;0017226E&quot;/&gt;&lt;wsp:rsid wsp:val=&quot;0017529F&quot;/&gt;&lt;wsp:rsid wsp:val=&quot;001777C6&quot;/&gt;&lt;wsp:rsid wsp:val=&quot;0018004F&quot;/&gt;&lt;wsp:rsid wsp:val=&quot;00180316&quot;/&gt;&lt;wsp:rsid wsp:val=&quot;00181906&quot;/&gt;&lt;wsp:rsid wsp:val=&quot;00182437&quot;/&gt;&lt;wsp:rsid wsp:val=&quot;00184862&quot;/&gt;&lt;wsp:rsid wsp:val=&quot;00184953&quot;/&gt;&lt;wsp:rsid wsp:val=&quot;00186520&quot;/&gt;&lt;wsp:rsid wsp:val=&quot;001869F7&quot;/&gt;&lt;wsp:rsid wsp:val=&quot;001940DB&quot;/&gt;&lt;wsp:rsid wsp:val=&quot;001941B0&quot;/&gt;&lt;wsp:rsid wsp:val=&quot;0019426E&quot;/&gt;&lt;wsp:rsid wsp:val=&quot;0019726A&quot;/&gt;&lt;wsp:rsid wsp:val=&quot;001A1FBC&quot;/&gt;&lt;wsp:rsid wsp:val=&quot;001A235A&quot;/&gt;&lt;wsp:rsid wsp:val=&quot;001A35F9&quot;/&gt;&lt;wsp:rsid wsp:val=&quot;001A68A2&quot;/&gt;&lt;wsp:rsid wsp:val=&quot;001B141B&quot;/&gt;&lt;wsp:rsid wsp:val=&quot;001B7B72&quot;/&gt;&lt;wsp:rsid wsp:val=&quot;001C2115&quot;/&gt;&lt;wsp:rsid wsp:val=&quot;001C40D9&quot;/&gt;&lt;wsp:rsid wsp:val=&quot;001C5621&quot;/&gt;&lt;wsp:rsid wsp:val=&quot;001C74BE&quot;/&gt;&lt;wsp:rsid wsp:val=&quot;001D150F&quot;/&gt;&lt;wsp:rsid wsp:val=&quot;001D2AE5&quot;/&gt;&lt;wsp:rsid wsp:val=&quot;001D3DDF&quot;/&gt;&lt;wsp:rsid wsp:val=&quot;001D4711&quot;/&gt;&lt;wsp:rsid wsp:val=&quot;001D5072&quot;/&gt;&lt;wsp:rsid wsp:val=&quot;001D52A5&quot;/&gt;&lt;wsp:rsid wsp:val=&quot;001D6C74&quot;/&gt;&lt;wsp:rsid wsp:val=&quot;001D7AE8&quot;/&gt;&lt;wsp:rsid wsp:val=&quot;001E0D94&quot;/&gt;&lt;wsp:rsid wsp:val=&quot;001E194B&quot;/&gt;&lt;wsp:rsid wsp:val=&quot;001E2ADD&quot;/&gt;&lt;wsp:rsid wsp:val=&quot;001E3670&quot;/&gt;&lt;wsp:rsid wsp:val=&quot;001E36EB&quot;/&gt;&lt;wsp:rsid wsp:val=&quot;001F0B04&quot;/&gt;&lt;wsp:rsid wsp:val=&quot;001F2699&quot;/&gt;&lt;wsp:rsid wsp:val=&quot;001F2C8F&quot;/&gt;&lt;wsp:rsid wsp:val=&quot;001F3001&quot;/&gt;&lt;wsp:rsid wsp:val=&quot;001F3FF7&quot;/&gt;&lt;wsp:rsid wsp:val=&quot;001F613C&quot;/&gt;&lt;wsp:rsid wsp:val=&quot;001F638D&quot;/&gt;&lt;wsp:rsid wsp:val=&quot;00201FEB&quot;/&gt;&lt;wsp:rsid wsp:val=&quot;00202B12&quot;/&gt;&lt;wsp:rsid wsp:val=&quot;00202C71&quot;/&gt;&lt;wsp:rsid wsp:val=&quot;00203BA9&quot;/&gt;&lt;wsp:rsid wsp:val=&quot;00207C8A&quot;/&gt;&lt;wsp:rsid wsp:val=&quot;00210211&quot;/&gt;&lt;wsp:rsid wsp:val=&quot;00211448&quot;/&gt;&lt;wsp:rsid wsp:val=&quot;002128D0&quot;/&gt;&lt;wsp:rsid wsp:val=&quot;0021496D&quot;/&gt;&lt;wsp:rsid wsp:val=&quot;00214F2A&quot;/&gt;&lt;wsp:rsid wsp:val=&quot;002216DD&quot;/&gt;&lt;wsp:rsid wsp:val=&quot;00221E20&quot;/&gt;&lt;wsp:rsid wsp:val=&quot;00222232&quot;/&gt;&lt;wsp:rsid wsp:val=&quot;00223E8D&quot;/&gt;&lt;wsp:rsid wsp:val=&quot;00224D9E&quot;/&gt;&lt;wsp:rsid wsp:val=&quot;00225B48&quot;/&gt;&lt;wsp:rsid wsp:val=&quot;00225E18&quot;/&gt;&lt;wsp:rsid wsp:val=&quot;002318A4&quot;/&gt;&lt;wsp:rsid wsp:val=&quot;002329B5&quot;/&gt;&lt;wsp:rsid wsp:val=&quot;00235481&quot;/&gt;&lt;wsp:rsid wsp:val=&quot;00237671&quot;/&gt;&lt;wsp:rsid wsp:val=&quot;002403C8&quot;/&gt;&lt;wsp:rsid wsp:val=&quot;002418CB&quot;/&gt;&lt;wsp:rsid wsp:val=&quot;002442EC&quot;/&gt;&lt;wsp:rsid wsp:val=&quot;00244EEA&quot;/&gt;&lt;wsp:rsid wsp:val=&quot;00246843&quot;/&gt;&lt;wsp:rsid wsp:val=&quot;00252188&quot;/&gt;&lt;wsp:rsid wsp:val=&quot;00253884&quot;/&gt;&lt;wsp:rsid wsp:val=&quot;0025466B&quot;/&gt;&lt;wsp:rsid wsp:val=&quot;002548D3&quot;/&gt;&lt;wsp:rsid wsp:val=&quot;002552FA&quot;/&gt;&lt;wsp:rsid wsp:val=&quot;00255925&quot;/&gt;&lt;wsp:rsid wsp:val=&quot;00255DCC&quot;/&gt;&lt;wsp:rsid wsp:val=&quot;00256228&quot;/&gt;&lt;wsp:rsid wsp:val=&quot;0025680C&quot;/&gt;&lt;wsp:rsid wsp:val=&quot;0025787C&quot;/&gt;&lt;wsp:rsid wsp:val=&quot;0026268C&quot;/&gt;&lt;wsp:rsid wsp:val=&quot;0026268F&quot;/&gt;&lt;wsp:rsid wsp:val=&quot;00263778&quot;/&gt;&lt;wsp:rsid wsp:val=&quot;0026561C&quot;/&gt;&lt;wsp:rsid wsp:val=&quot;00265760&quot;/&gt;&lt;wsp:rsid wsp:val=&quot;0026611D&quot;/&gt;&lt;wsp:rsid wsp:val=&quot;00271CD9&quot;/&gt;&lt;wsp:rsid wsp:val=&quot;002758DB&quot;/&gt;&lt;wsp:rsid wsp:val=&quot;00275D36&quot;/&gt;&lt;wsp:rsid wsp:val=&quot;00277186&quot;/&gt;&lt;wsp:rsid wsp:val=&quot;00277FBD&quot;/&gt;&lt;wsp:rsid wsp:val=&quot;00282066&quot;/&gt;&lt;wsp:rsid wsp:val=&quot;00282E2C&quot;/&gt;&lt;wsp:rsid wsp:val=&quot;00283646&quot;/&gt;&lt;wsp:rsid wsp:val=&quot;00290918&quot;/&gt;&lt;wsp:rsid wsp:val=&quot;00293C36&quot;/&gt;&lt;wsp:rsid wsp:val=&quot;00293DB3&quot;/&gt;&lt;wsp:rsid wsp:val=&quot;00293EDD&quot;/&gt;&lt;wsp:rsid wsp:val=&quot;0029433B&quot;/&gt;&lt;wsp:rsid wsp:val=&quot;00295044&quot;/&gt;&lt;wsp:rsid wsp:val=&quot;002966E6&quot;/&gt;&lt;wsp:rsid wsp:val=&quot;0029757E&quot;/&gt;&lt;wsp:rsid wsp:val=&quot;002975B2&quot;/&gt;&lt;wsp:rsid wsp:val=&quot;002A1E7D&quot;/&gt;&lt;wsp:rsid wsp:val=&quot;002A485E&quot;/&gt;&lt;wsp:rsid wsp:val=&quot;002A5F61&quot;/&gt;&lt;wsp:rsid wsp:val=&quot;002A66FF&quot;/&gt;&lt;wsp:rsid wsp:val=&quot;002A6961&quot;/&gt;&lt;wsp:rsid wsp:val=&quot;002A7468&quot;/&gt;&lt;wsp:rsid wsp:val=&quot;002B1B6A&quot;/&gt;&lt;wsp:rsid wsp:val=&quot;002B1FFA&quot;/&gt;&lt;wsp:rsid wsp:val=&quot;002B2F98&quot;/&gt;&lt;wsp:rsid wsp:val=&quot;002B4B78&quot;/&gt;&lt;wsp:rsid wsp:val=&quot;002B544D&quot;/&gt;&lt;wsp:rsid wsp:val=&quot;002B55F0&quot;/&gt;&lt;wsp:rsid wsp:val=&quot;002B5CF4&quot;/&gt;&lt;wsp:rsid wsp:val=&quot;002B6E04&quot;/&gt;&lt;wsp:rsid wsp:val=&quot;002B6E21&quot;/&gt;&lt;wsp:rsid wsp:val=&quot;002B73A5&quot;/&gt;&lt;wsp:rsid wsp:val=&quot;002C7702&quot;/&gt;&lt;wsp:rsid wsp:val=&quot;002D4C30&quot;/&gt;&lt;wsp:rsid wsp:val=&quot;002D4D40&quot;/&gt;&lt;wsp:rsid wsp:val=&quot;002D5BB1&quot;/&gt;&lt;wsp:rsid wsp:val=&quot;002D65C7&quot;/&gt;&lt;wsp:rsid wsp:val=&quot;002E1DF6&quot;/&gt;&lt;wsp:rsid wsp:val=&quot;002E206B&quot;/&gt;&lt;wsp:rsid wsp:val=&quot;002E72BA&quot;/&gt;&lt;wsp:rsid wsp:val=&quot;002F4411&quot;/&gt;&lt;wsp:rsid wsp:val=&quot;002F4938&quot;/&gt;&lt;wsp:rsid wsp:val=&quot;002F5E64&quot;/&gt;&lt;wsp:rsid wsp:val=&quot;002F703A&quot;/&gt;&lt;wsp:rsid wsp:val=&quot;002F7271&quot;/&gt;&lt;wsp:rsid wsp:val=&quot;00303B72&quot;/&gt;&lt;wsp:rsid wsp:val=&quot;00306407&quot;/&gt;&lt;wsp:rsid wsp:val=&quot;00311E8E&quot;/&gt;&lt;wsp:rsid wsp:val=&quot;00313E0F&quot;/&gt;&lt;wsp:rsid wsp:val=&quot;003161EF&quot;/&gt;&lt;wsp:rsid wsp:val=&quot;00320E52&quot;/&gt;&lt;wsp:rsid wsp:val=&quot;00322F38&quot;/&gt;&lt;wsp:rsid wsp:val=&quot;0032301D&quot;/&gt;&lt;wsp:rsid wsp:val=&quot;003230FF&quot;/&gt;&lt;wsp:rsid wsp:val=&quot;003234F6&quot;/&gt;&lt;wsp:rsid wsp:val=&quot;00326321&quot;/&gt;&lt;wsp:rsid wsp:val=&quot;00326889&quot;/&gt;&lt;wsp:rsid wsp:val=&quot;003269DE&quot;/&gt;&lt;wsp:rsid wsp:val=&quot;0033037F&quot;/&gt;&lt;wsp:rsid wsp:val=&quot;00335D23&quot;/&gt;&lt;wsp:rsid wsp:val=&quot;00340495&quot;/&gt;&lt;wsp:rsid wsp:val=&quot;00343017&quot;/&gt;&lt;wsp:rsid wsp:val=&quot;00343A55&quot;/&gt;&lt;wsp:rsid wsp:val=&quot;00344373&quot;/&gt;&lt;wsp:rsid wsp:val=&quot;00345EEA&quot;/&gt;&lt;wsp:rsid wsp:val=&quot;003521DB&quot;/&gt;&lt;wsp:rsid wsp:val=&quot;00352837&quot;/&gt;&lt;wsp:rsid wsp:val=&quot;00354137&quot;/&gt;&lt;wsp:rsid wsp:val=&quot;003544C1&quot;/&gt;&lt;wsp:rsid wsp:val=&quot;0036084B&quot;/&gt;&lt;wsp:rsid wsp:val=&quot;00362D29&quot;/&gt;&lt;wsp:rsid wsp:val=&quot;00362EA1&quot;/&gt;&lt;wsp:rsid wsp:val=&quot;00364947&quot;/&gt;&lt;wsp:rsid wsp:val=&quot;003653F4&quot;/&gt;&lt;wsp:rsid wsp:val=&quot;00365442&quot;/&gt;&lt;wsp:rsid wsp:val=&quot;00370DA0&quot;/&gt;&lt;wsp:rsid wsp:val=&quot;00370F7C&quot;/&gt;&lt;wsp:rsid wsp:val=&quot;00371797&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08B6&quot;/&gt;&lt;wsp:rsid wsp:val=&quot;003A135F&quot;/&gt;&lt;wsp:rsid wsp:val=&quot;003A3F71&quot;/&gt;&lt;wsp:rsid wsp:val=&quot;003A4607&quot;/&gt;&lt;wsp:rsid wsp:val=&quot;003B0BF8&quot;/&gt;&lt;wsp:rsid wsp:val=&quot;003B25BD&quot;/&gt;&lt;wsp:rsid wsp:val=&quot;003B3DC0&quot;/&gt;&lt;wsp:rsid wsp:val=&quot;003B4D3E&quot;/&gt;&lt;wsp:rsid wsp:val=&quot;003B546D&quot;/&gt;&lt;wsp:rsid wsp:val=&quot;003B5963&quot;/&gt;&lt;wsp:rsid wsp:val=&quot;003B6548&quot;/&gt;&lt;wsp:rsid wsp:val=&quot;003C401A&quot;/&gt;&lt;wsp:rsid wsp:val=&quot;003C6086&quot;/&gt;&lt;wsp:rsid wsp:val=&quot;003C6E77&quot;/&gt;&lt;wsp:rsid wsp:val=&quot;003D33A8&quot;/&gt;&lt;wsp:rsid wsp:val=&quot;003D5061&quot;/&gt;&lt;wsp:rsid wsp:val=&quot;003E0305&quot;/&gt;&lt;wsp:rsid wsp:val=&quot;003E5FB7&quot;/&gt;&lt;wsp:rsid wsp:val=&quot;003E6246&quot;/&gt;&lt;wsp:rsid wsp:val=&quot;003E74A7&quot;/&gt;&lt;wsp:rsid wsp:val=&quot;003E7642&quot;/&gt;&lt;wsp:rsid wsp:val=&quot;003E7BD2&quot;/&gt;&lt;wsp:rsid wsp:val=&quot;003F0D10&quot;/&gt;&lt;wsp:rsid wsp:val=&quot;003F2515&quot;/&gt;&lt;wsp:rsid wsp:val=&quot;003F4797&quot;/&gt;&lt;wsp:rsid wsp:val=&quot;003F47B5&quot;/&gt;&lt;wsp:rsid wsp:val=&quot;003F57AC&quot;/&gt;&lt;wsp:rsid wsp:val=&quot;00403028&quot;/&gt;&lt;wsp:rsid wsp:val=&quot;004047F6&quot;/&gt;&lt;wsp:rsid wsp:val=&quot;004109C3&quot;/&gt;&lt;wsp:rsid wsp:val=&quot;00414181&quot;/&gt;&lt;wsp:rsid wsp:val=&quot;00416CF2&quot;/&gt;&lt;wsp:rsid wsp:val=&quot;00417499&quot;/&gt;&lt;wsp:rsid wsp:val=&quot;004201BF&quot;/&gt;&lt;wsp:rsid wsp:val=&quot;004206FA&quot;/&gt;&lt;wsp:rsid wsp:val=&quot;00420EA9&quot;/&gt;&lt;wsp:rsid wsp:val=&quot;0042293F&quot;/&gt;&lt;wsp:rsid wsp:val=&quot;00423394&quot;/&gt;&lt;wsp:rsid wsp:val=&quot;00423615&quot;/&gt;&lt;wsp:rsid wsp:val=&quot;00425D45&quot;/&gt;&lt;wsp:rsid wsp:val=&quot;004276C5&quot;/&gt;&lt;wsp:rsid wsp:val=&quot;00431123&quot;/&gt;&lt;wsp:rsid wsp:val=&quot;00431E83&quot;/&gt;&lt;wsp:rsid wsp:val=&quot;00432F62&quot;/&gt;&lt;wsp:rsid wsp:val=&quot;00433FA4&quot;/&gt;&lt;wsp:rsid wsp:val=&quot;004350AE&quot;/&gt;&lt;wsp:rsid wsp:val=&quot;00437B5E&quot;/&gt;&lt;wsp:rsid wsp:val=&quot;00443ADC&quot;/&gt;&lt;wsp:rsid wsp:val=&quot;00443D1C&quot;/&gt;&lt;wsp:rsid wsp:val=&quot;004446C5&quot;/&gt;&lt;wsp:rsid wsp:val=&quot;00445DC4&quot;/&gt;&lt;wsp:rsid wsp:val=&quot;00446338&quot;/&gt;&lt;wsp:rsid wsp:val=&quot;00446F33&quot;/&gt;&lt;wsp:rsid wsp:val=&quot;004507A9&quot;/&gt;&lt;wsp:rsid wsp:val=&quot;00455581&quot;/&gt;&lt;wsp:rsid wsp:val=&quot;00455C0D&quot;/&gt;&lt;wsp:rsid wsp:val=&quot;00457599&quot;/&gt;&lt;wsp:rsid wsp:val=&quot;004604FD&quot;/&gt;&lt;wsp:rsid wsp:val=&quot;00460DBF&quot;/&gt;&lt;wsp:rsid wsp:val=&quot;00462878&quot;/&gt;&lt;wsp:rsid wsp:val=&quot;00462BD0&quot;/&gt;&lt;wsp:rsid wsp:val=&quot;00464CF3&quot;/&gt;&lt;wsp:rsid wsp:val=&quot;004748EA&quot;/&gt;&lt;wsp:rsid wsp:val=&quot;0049013E&quot;/&gt;&lt;wsp:rsid wsp:val=&quot;004902E0&quot;/&gt;&lt;wsp:rsid wsp:val=&quot;00490947&quot;/&gt;&lt;wsp:rsid wsp:val=&quot;00490D60&quot;/&gt;&lt;wsp:rsid wsp:val=&quot;004910AC&quot;/&gt;&lt;wsp:rsid wsp:val=&quot;00491785&quot;/&gt;&lt;wsp:rsid wsp:val=&quot;0049199A&quot;/&gt;&lt;wsp:rsid wsp:val=&quot;004945F3&quot;/&gt;&lt;wsp:rsid wsp:val=&quot;004952EA&quot;/&gt;&lt;wsp:rsid wsp:val=&quot;0049758A&quot;/&gt;&lt;wsp:rsid wsp:val=&quot;004A0CCD&quot;/&gt;&lt;wsp:rsid wsp:val=&quot;004A33A1&quot;/&gt;&lt;wsp:rsid wsp:val=&quot;004A5270&quot;/&gt;&lt;wsp:rsid wsp:val=&quot;004A74A3&quot;/&gt;&lt;wsp:rsid wsp:val=&quot;004A7E9C&quot;/&gt;&lt;wsp:rsid wsp:val=&quot;004B09FB&quot;/&gt;&lt;wsp:rsid wsp:val=&quot;004B5141&quot;/&gt;&lt;wsp:rsid wsp:val=&quot;004B71E1&quot;/&gt;&lt;wsp:rsid wsp:val=&quot;004C02CA&quot;/&gt;&lt;wsp:rsid wsp:val=&quot;004C0429&quot;/&gt;&lt;wsp:rsid wsp:val=&quot;004C20CB&quot;/&gt;&lt;wsp:rsid wsp:val=&quot;004C2920&quot;/&gt;&lt;wsp:rsid wsp:val=&quot;004C323D&quot;/&gt;&lt;wsp:rsid wsp:val=&quot;004C4120&quot;/&gt;&lt;wsp:rsid wsp:val=&quot;004C5181&quot;/&gt;&lt;wsp:rsid wsp:val=&quot;004C6C1E&quot;/&gt;&lt;wsp:rsid wsp:val=&quot;004C7A79&quot;/&gt;&lt;wsp:rsid wsp:val=&quot;004D0A25&quot;/&gt;&lt;wsp:rsid wsp:val=&quot;004D31D3&quot;/&gt;&lt;wsp:rsid wsp:val=&quot;004D3885&quot;/&gt;&lt;wsp:rsid wsp:val=&quot;004D4553&quot;/&gt;&lt;wsp:rsid wsp:val=&quot;004E14BC&quot;/&gt;&lt;wsp:rsid wsp:val=&quot;004E18EB&quot;/&gt;&lt;wsp:rsid wsp:val=&quot;004E1DF7&quot;/&gt;&lt;wsp:rsid wsp:val=&quot;004E1E2B&quot;/&gt;&lt;wsp:rsid wsp:val=&quot;004E40C3&quot;/&gt;&lt;wsp:rsid wsp:val=&quot;004E4D94&quot;/&gt;&lt;wsp:rsid wsp:val=&quot;004E572A&quot;/&gt;&lt;wsp:rsid wsp:val=&quot;004E5CA0&quot;/&gt;&lt;wsp:rsid wsp:val=&quot;004F05C9&quot;/&gt;&lt;wsp:rsid wsp:val=&quot;004F23AD&quot;/&gt;&lt;wsp:rsid wsp:val=&quot;004F3046&quot;/&gt;&lt;wsp:rsid wsp:val=&quot;00501C34&quot;/&gt;&lt;wsp:rsid wsp:val=&quot;005104F5&quot;/&gt;&lt;wsp:rsid wsp:val=&quot;0051156B&quot;/&gt;&lt;wsp:rsid wsp:val=&quot;005121D4&quot;/&gt;&lt;wsp:rsid wsp:val=&quot;005145AF&quot;/&gt;&lt;wsp:rsid wsp:val=&quot;00514701&quot;/&gt;&lt;wsp:rsid wsp:val=&quot;00520AAE&quot;/&gt;&lt;wsp:rsid wsp:val=&quot;00521FA7&quot;/&gt;&lt;wsp:rsid wsp:val=&quot;00522EF8&quot;/&gt;&lt;wsp:rsid wsp:val=&quot;0052332E&quot;/&gt;&lt;wsp:rsid wsp:val=&quot;00523A7A&quot;/&gt;&lt;wsp:rsid wsp:val=&quot;00530E44&quot;/&gt;&lt;wsp:rsid wsp:val=&quot;005337DB&quot;/&gt;&lt;wsp:rsid wsp:val=&quot;00534F3B&quot;/&gt;&lt;wsp:rsid wsp:val=&quot;00537CAF&quot;/&gt;&lt;wsp:rsid wsp:val=&quot;0054185D&quot;/&gt;&lt;wsp:rsid wsp:val=&quot;005423F3&quot;/&gt;&lt;wsp:rsid wsp:val=&quot;00543652&quot;/&gt;&lt;wsp:rsid wsp:val=&quot;00545925&quot;/&gt;&lt;wsp:rsid wsp:val=&quot;00546BEF&quot;/&gt;&lt;wsp:rsid wsp:val=&quot;005476A2&quot;/&gt;&lt;wsp:rsid wsp:val=&quot;0054799C&quot;/&gt;&lt;wsp:rsid wsp:val=&quot;00547AEB&quot;/&gt;&lt;wsp:rsid wsp:val=&quot;00547F6A&quot;/&gt;&lt;wsp:rsid wsp:val=&quot;005519E2&quot;/&gt;&lt;wsp:rsid wsp:val=&quot;00553E3A&quot;/&gt;&lt;wsp:rsid wsp:val=&quot;00554E95&quot;/&gt;&lt;wsp:rsid wsp:val=&quot;00556A4D&quot;/&gt;&lt;wsp:rsid wsp:val=&quot;00556DFE&quot;/&gt;&lt;wsp:rsid wsp:val=&quot;00560426&quot;/&gt;&lt;wsp:rsid wsp:val=&quot;00562BB4&quot;/&gt;&lt;wsp:rsid wsp:val=&quot;005634EC&quot;/&gt;&lt;wsp:rsid wsp:val=&quot;00566689&quot;/&gt;&lt;wsp:rsid wsp:val=&quot;0056693D&quot;/&gt;&lt;wsp:rsid wsp:val=&quot;00566FBD&quot;/&gt;&lt;wsp:rsid wsp:val=&quot;00570536&quot;/&gt;&lt;wsp:rsid wsp:val=&quot;00570937&quot;/&gt;&lt;wsp:rsid wsp:val=&quot;00570ACF&quot;/&gt;&lt;wsp:rsid wsp:val=&quot;00571A20&quot;/&gt;&lt;wsp:rsid wsp:val=&quot;00571B80&quot;/&gt;&lt;wsp:rsid wsp:val=&quot;0057322A&quot;/&gt;&lt;wsp:rsid wsp:val=&quot;005748DF&quot;/&gt;&lt;wsp:rsid wsp:val=&quot;005765F4&quot;/&gt;&lt;wsp:rsid wsp:val=&quot;00580299&quot;/&gt;&lt;wsp:rsid wsp:val=&quot;005858DF&quot;/&gt;&lt;wsp:rsid wsp:val=&quot;00585CC3&quot;/&gt;&lt;wsp:rsid wsp:val=&quot;00587DE1&quot;/&gt;&lt;wsp:rsid wsp:val=&quot;005936B6&quot;/&gt;&lt;wsp:rsid wsp:val=&quot;0059417F&quot;/&gt;&lt;wsp:rsid wsp:val=&quot;00594D97&quot;/&gt;&lt;wsp:rsid wsp:val=&quot;00595848&quot;/&gt;&lt;wsp:rsid wsp:val=&quot;00595D38&quot;/&gt;&lt;wsp:rsid wsp:val=&quot;00596382&quot;/&gt;&lt;wsp:rsid wsp:val=&quot;005969E8&quot;/&gt;&lt;wsp:rsid wsp:val=&quot;005A0FA2&quot;/&gt;&lt;wsp:rsid wsp:val=&quot;005A2DC6&quot;/&gt;&lt;wsp:rsid wsp:val=&quot;005A4004&quot;/&gt;&lt;wsp:rsid wsp:val=&quot;005A5952&quot;/&gt;&lt;wsp:rsid wsp:val=&quot;005A6497&quot;/&gt;&lt;wsp:rsid wsp:val=&quot;005B0449&quot;/&gt;&lt;wsp:rsid wsp:val=&quot;005B25BC&quot;/&gt;&lt;wsp:rsid wsp:val=&quot;005B2B37&quot;/&gt;&lt;wsp:rsid wsp:val=&quot;005B374C&quot;/&gt;&lt;wsp:rsid wsp:val=&quot;005B43F6&quot;/&gt;&lt;wsp:rsid wsp:val=&quot;005B49FF&quot;/&gt;&lt;wsp:rsid wsp:val=&quot;005B5475&quot;/&gt;&lt;wsp:rsid wsp:val=&quot;005B6C3C&quot;/&gt;&lt;wsp:rsid wsp:val=&quot;005C21DF&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48D8&quot;/&gt;&lt;wsp:rsid wsp:val=&quot;005D6AA0&quot;/&gt;&lt;wsp:rsid wsp:val=&quot;005D6DA0&quot;/&gt;&lt;wsp:rsid wsp:val=&quot;005D7D37&quot;/&gt;&lt;wsp:rsid wsp:val=&quot;005E1B32&quot;/&gt;&lt;wsp:rsid wsp:val=&quot;005E1E3F&quot;/&gt;&lt;wsp:rsid wsp:val=&quot;005E4C37&quot;/&gt;&lt;wsp:rsid wsp:val=&quot;005F1309&quot;/&gt;&lt;wsp:rsid wsp:val=&quot;005F1A74&quot;/&gt;&lt;wsp:rsid wsp:val=&quot;005F4EC3&quot;/&gt;&lt;wsp:rsid wsp:val=&quot;005F5E9D&quot;/&gt;&lt;wsp:rsid wsp:val=&quot;005F6E9E&quot;/&gt;&lt;wsp:rsid wsp:val=&quot;005F731F&quot;/&gt;&lt;wsp:rsid wsp:val=&quot;005F73D9&quot;/&gt;&lt;wsp:rsid wsp:val=&quot;0060301B&quot;/&gt;&lt;wsp:rsid wsp:val=&quot;00603782&quot;/&gt;&lt;wsp:rsid wsp:val=&quot;00611EF6&quot;/&gt;&lt;wsp:rsid wsp:val=&quot;00613A05&quot;/&gt;&lt;wsp:rsid wsp:val=&quot;00613ABD&quot;/&gt;&lt;wsp:rsid wsp:val=&quot;00614987&quot;/&gt;&lt;wsp:rsid wsp:val=&quot;00615049&quot;/&gt;&lt;wsp:rsid wsp:val=&quot;006177E2&quot;/&gt;&lt;wsp:rsid wsp:val=&quot;00623D44&quot;/&gt;&lt;wsp:rsid wsp:val=&quot;00624463&quot;/&gt;&lt;wsp:rsid wsp:val=&quot;00625E37&quot;/&gt;&lt;wsp:rsid wsp:val=&quot;00626926&quot;/&gt;&lt;wsp:rsid wsp:val=&quot;00634BB2&quot;/&gt;&lt;wsp:rsid wsp:val=&quot;00640051&quot;/&gt;&lt;wsp:rsid wsp:val=&quot;0064195E&quot;/&gt;&lt;wsp:rsid wsp:val=&quot;00642348&quot;/&gt;&lt;wsp:rsid wsp:val=&quot;00643113&quot;/&gt;&lt;wsp:rsid wsp:val=&quot;0064456E&quot;/&gt;&lt;wsp:rsid wsp:val=&quot;00645579&quot;/&gt;&lt;wsp:rsid wsp:val=&quot;00645609&quot;/&gt;&lt;wsp:rsid wsp:val=&quot;00645CFD&quot;/&gt;&lt;wsp:rsid wsp:val=&quot;00645E6A&quot;/&gt;&lt;wsp:rsid wsp:val=&quot;006472DE&quot;/&gt;&lt;wsp:rsid wsp:val=&quot;0065303B&quot;/&gt;&lt;wsp:rsid wsp:val=&quot;006539AE&quot;/&gt;&lt;wsp:rsid wsp:val=&quot;00654BB3&quot;/&gt;&lt;wsp:rsid wsp:val=&quot;006555C7&quot;/&gt;&lt;wsp:rsid wsp:val=&quot;006564C5&quot;/&gt;&lt;wsp:rsid wsp:val=&quot;006623F9&quot;/&gt;&lt;wsp:rsid wsp:val=&quot;006656BB&quot;/&gt;&lt;wsp:rsid wsp:val=&quot;00666238&quot;/&gt;&lt;wsp:rsid wsp:val=&quot;006666E4&quot;/&gt;&lt;wsp:rsid wsp:val=&quot;00675F34&quot;/&gt;&lt;wsp:rsid wsp:val=&quot;00676ADD&quot;/&gt;&lt;wsp:rsid wsp:val=&quot;006801BE&quot;/&gt;&lt;wsp:rsid wsp:val=&quot;00681868&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2469&quot;/&gt;&lt;wsp:rsid wsp:val=&quot;006A3605&quot;/&gt;&lt;wsp:rsid wsp:val=&quot;006A45C1&quot;/&gt;&lt;wsp:rsid wsp:val=&quot;006A6EE1&quot;/&gt;&lt;wsp:rsid wsp:val=&quot;006B2A42&quot;/&gt;&lt;wsp:rsid wsp:val=&quot;006B2FA0&quot;/&gt;&lt;wsp:rsid wsp:val=&quot;006B3BB5&quot;/&gt;&lt;wsp:rsid wsp:val=&quot;006B7170&quot;/&gt;&lt;wsp:rsid wsp:val=&quot;006C099B&quot;/&gt;&lt;wsp:rsid wsp:val=&quot;006C2835&quot;/&gt;&lt;wsp:rsid wsp:val=&quot;006C2C6C&quot;/&gt;&lt;wsp:rsid wsp:val=&quot;006C52F7&quot;/&gt;&lt;wsp:rsid wsp:val=&quot;006C73DF&quot;/&gt;&lt;wsp:rsid wsp:val=&quot;006D6ED8&quot;/&gt;&lt;wsp:rsid wsp:val=&quot;006E0051&quot;/&gt;&lt;wsp:rsid wsp:val=&quot;006E2F87&quot;/&gt;&lt;wsp:rsid wsp:val=&quot;006E4A82&quot;/&gt;&lt;wsp:rsid wsp:val=&quot;006E7AC8&quot;/&gt;&lt;wsp:rsid wsp:val=&quot;006F1592&quot;/&gt;&lt;wsp:rsid wsp:val=&quot;006F4666&quot;/&gt;&lt;wsp:rsid wsp:val=&quot;007000F0&quot;/&gt;&lt;wsp:rsid wsp:val=&quot;007003FC&quot;/&gt;&lt;wsp:rsid wsp:val=&quot;007013B0&quot;/&gt;&lt;wsp:rsid wsp:val=&quot;007040C1&quot;/&gt;&lt;wsp:rsid wsp:val=&quot;00704221&quot;/&gt;&lt;wsp:rsid wsp:val=&quot;007049DF&quot;/&gt;&lt;wsp:rsid wsp:val=&quot;00704D87&quot;/&gt;&lt;wsp:rsid wsp:val=&quot;00705161&quot;/&gt;&lt;wsp:rsid wsp:val=&quot;007127F2&quot;/&gt;&lt;wsp:rsid wsp:val=&quot;00713B88&quot;/&gt;&lt;wsp:rsid wsp:val=&quot;00720496&quot;/&gt;&lt;wsp:rsid wsp:val=&quot;007258AA&quot;/&gt;&lt;wsp:rsid wsp:val=&quot;00725D6F&quot;/&gt;&lt;wsp:rsid wsp:val=&quot;00726297&quot;/&gt;&lt;wsp:rsid wsp:val=&quot;00732094&quot;/&gt;&lt;wsp:rsid wsp:val=&quot;0073211D&quot;/&gt;&lt;wsp:rsid wsp:val=&quot;007333B3&quot;/&gt;&lt;wsp:rsid wsp:val=&quot;00735851&quot;/&gt;&lt;wsp:rsid wsp:val=&quot;00735A31&quot;/&gt;&lt;wsp:rsid wsp:val=&quot;00737671&quot;/&gt;&lt;wsp:rsid wsp:val=&quot;00737AF1&quot;/&gt;&lt;wsp:rsid wsp:val=&quot;0074150C&quot;/&gt;&lt;wsp:rsid wsp:val=&quot;007436B8&quot;/&gt;&lt;wsp:rsid wsp:val=&quot;007544D4&quot;/&gt;&lt;wsp:rsid wsp:val=&quot;00756874&quot;/&gt;&lt;wsp:rsid wsp:val=&quot;00757025&quot;/&gt;&lt;wsp:rsid wsp:val=&quot;0075736E&quot;/&gt;&lt;wsp:rsid wsp:val=&quot;00757938&quot;/&gt;&lt;wsp:rsid wsp:val=&quot;00757BDC&quot;/&gt;&lt;wsp:rsid wsp:val=&quot;00757FA9&quot;/&gt;&lt;wsp:rsid wsp:val=&quot;007637DD&quot;/&gt;&lt;wsp:rsid wsp:val=&quot;00763C91&quot;/&gt;&lt;wsp:rsid wsp:val=&quot;00774719&quot;/&gt;&lt;wsp:rsid wsp:val=&quot;00774B71&quot;/&gt;&lt;wsp:rsid wsp:val=&quot;007771B0&quot;/&gt;&lt;wsp:rsid wsp:val=&quot;00777298&quot;/&gt;&lt;wsp:rsid wsp:val=&quot;0078005E&quot;/&gt;&lt;wsp:rsid wsp:val=&quot;00780817&quot;/&gt;&lt;wsp:rsid wsp:val=&quot;00781423&quot;/&gt;&lt;wsp:rsid wsp:val=&quot;0078174F&quot;/&gt;&lt;wsp:rsid wsp:val=&quot;007831B0&quot;/&gt;&lt;wsp:rsid wsp:val=&quot;00784592&quot;/&gt;&lt;wsp:rsid wsp:val=&quot;00785E7F&quot;/&gt;&lt;wsp:rsid wsp:val=&quot;007860DD&quot;/&gt;&lt;wsp:rsid wsp:val=&quot;007864FE&quot;/&gt;&lt;wsp:rsid wsp:val=&quot;00792320&quot;/&gt;&lt;wsp:rsid wsp:val=&quot;0079637E&quot;/&gt;&lt;wsp:rsid wsp:val=&quot;007976D3&quot;/&gt;&lt;wsp:rsid wsp:val=&quot;007A24A4&quot;/&gt;&lt;wsp:rsid wsp:val=&quot;007A28D0&quot;/&gt;&lt;wsp:rsid wsp:val=&quot;007A53AD&quot;/&gt;&lt;wsp:rsid wsp:val=&quot;007A583F&quot;/&gt;&lt;wsp:rsid wsp:val=&quot;007A613F&quot;/&gt;&lt;wsp:rsid wsp:val=&quot;007A6203&quot;/&gt;&lt;wsp:rsid wsp:val=&quot;007A6225&quot;/&gt;&lt;wsp:rsid wsp:val=&quot;007A7244&quot;/&gt;&lt;wsp:rsid wsp:val=&quot;007B12DD&quot;/&gt;&lt;wsp:rsid wsp:val=&quot;007B1C6B&quot;/&gt;&lt;wsp:rsid wsp:val=&quot;007B25A3&quot;/&gt;&lt;wsp:rsid wsp:val=&quot;007B7B37&quot;/&gt;&lt;wsp:rsid wsp:val=&quot;007B7EB0&quot;/&gt;&lt;wsp:rsid wsp:val=&quot;007B7F47&quot;/&gt;&lt;wsp:rsid wsp:val=&quot;007C02FC&quot;/&gt;&lt;wsp:rsid wsp:val=&quot;007C1EBA&quot;/&gt;&lt;wsp:rsid wsp:val=&quot;007C3C20&quot;/&gt;&lt;wsp:rsid wsp:val=&quot;007D12D4&quot;/&gt;&lt;wsp:rsid wsp:val=&quot;007D170A&quot;/&gt;&lt;wsp:rsid wsp:val=&quot;007E035F&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68AC&quot;/&gt;&lt;wsp:rsid wsp:val=&quot;00807555&quot;/&gt;&lt;wsp:rsid wsp:val=&quot;008075EA&quot;/&gt;&lt;wsp:rsid wsp:val=&quot;008120B3&quot;/&gt;&lt;wsp:rsid wsp:val=&quot;008124BF&quot;/&gt;&lt;wsp:rsid wsp:val=&quot;00813CA0&quot;/&gt;&lt;wsp:rsid wsp:val=&quot;00813F2B&quot;/&gt;&lt;wsp:rsid wsp:val=&quot;0081645F&quot;/&gt;&lt;wsp:rsid wsp:val=&quot;00817304&quot;/&gt;&lt;wsp:rsid wsp:val=&quot;008203C4&quot;/&gt;&lt;wsp:rsid wsp:val=&quot;00823877&quot;/&gt;&lt;wsp:rsid wsp:val=&quot;00824ECF&quot;/&gt;&lt;wsp:rsid wsp:val=&quot;008261FB&quot;/&gt;&lt;wsp:rsid wsp:val=&quot;0083271B&quot;/&gt;&lt;wsp:rsid wsp:val=&quot;00832EF8&quot;/&gt;&lt;wsp:rsid wsp:val=&quot;00833385&quot;/&gt;&lt;wsp:rsid wsp:val=&quot;00842958&quot;/&gt;&lt;wsp:rsid wsp:val=&quot;00852529&quot;/&gt;&lt;wsp:rsid wsp:val=&quot;00854556&quot;/&gt;&lt;wsp:rsid wsp:val=&quot;00855ECC&quot;/&gt;&lt;wsp:rsid wsp:val=&quot;00856EAF&quot;/&gt;&lt;wsp:rsid wsp:val=&quot;00861499&quot;/&gt;&lt;wsp:rsid wsp:val=&quot;00864E0E&quot;/&gt;&lt;wsp:rsid wsp:val=&quot;008669C4&quot;/&gt;&lt;wsp:rsid wsp:val=&quot;00872180&quot;/&gt;&lt;wsp:rsid wsp:val=&quot;0087282C&quot;/&gt;&lt;wsp:rsid wsp:val=&quot;00875E57&quot;/&gt;&lt;wsp:rsid wsp:val=&quot;00876DEE&quot;/&gt;&lt;wsp:rsid wsp:val=&quot;00876FC1&quot;/&gt;&lt;wsp:rsid wsp:val=&quot;008803FB&quot;/&gt;&lt;wsp:rsid wsp:val=&quot;0088067A&quot;/&gt;&lt;wsp:rsid wsp:val=&quot;00880E43&quot;/&gt;&lt;wsp:rsid wsp:val=&quot;00884953&quot;/&gt;&lt;wsp:rsid wsp:val=&quot;00884ADD&quot;/&gt;&lt;wsp:rsid wsp:val=&quot;0088611D&quot;/&gt;&lt;wsp:rsid wsp:val=&quot;00886414&quot;/&gt;&lt;wsp:rsid wsp:val=&quot;008929C7&quot;/&gt;&lt;wsp:rsid wsp:val=&quot;00894C1C&quot;/&gt;&lt;wsp:rsid wsp:val=&quot;00896910&quot;/&gt;&lt;wsp:rsid wsp:val=&quot;0089768D&quot;/&gt;&lt;wsp:rsid wsp:val=&quot;008A14BE&quot;/&gt;&lt;wsp:rsid wsp:val=&quot;008A34F1&quot;/&gt;&lt;wsp:rsid wsp:val=&quot;008A3DDA&quot;/&gt;&lt;wsp:rsid wsp:val=&quot;008A4FFD&quot;/&gt;&lt;wsp:rsid wsp:val=&quot;008A7C2E&quot;/&gt;&lt;wsp:rsid wsp:val=&quot;008B4981&quot;/&gt;&lt;wsp:rsid wsp:val=&quot;008C2582&quot;/&gt;&lt;wsp:rsid wsp:val=&quot;008C39E1&quot;/&gt;&lt;wsp:rsid wsp:val=&quot;008C655F&quot;/&gt;&lt;wsp:rsid wsp:val=&quot;008C753E&quot;/&gt;&lt;wsp:rsid wsp:val=&quot;008C7739&quot;/&gt;&lt;wsp:rsid wsp:val=&quot;008D31DC&quot;/&gt;&lt;wsp:rsid wsp:val=&quot;008D32AD&quot;/&gt;&lt;wsp:rsid wsp:val=&quot;008D34CA&quot;/&gt;&lt;wsp:rsid wsp:val=&quot;008D6101&quot;/&gt;&lt;wsp:rsid wsp:val=&quot;008E053B&quot;/&gt;&lt;wsp:rsid wsp:val=&quot;008E2992&quot;/&gt;&lt;wsp:rsid wsp:val=&quot;008E3830&quot;/&gt;&lt;wsp:rsid wsp:val=&quot;008F04BE&quot;/&gt;&lt;wsp:rsid wsp:val=&quot;008F46EA&quot;/&gt;&lt;wsp:rsid wsp:val=&quot;008F6173&quot;/&gt;&lt;wsp:rsid wsp:val=&quot;008F621B&quot;/&gt;&lt;wsp:rsid wsp:val=&quot;008F64C9&quot;/&gt;&lt;wsp:rsid wsp:val=&quot;008F6E2A&quot;/&gt;&lt;wsp:rsid wsp:val=&quot;008F7720&quot;/&gt;&lt;wsp:rsid wsp:val=&quot;008F7C25&quot;/&gt;&lt;wsp:rsid wsp:val=&quot;00906DED&quot;/&gt;&lt;wsp:rsid wsp:val=&quot;00910B2F&quot;/&gt;&lt;wsp:rsid wsp:val=&quot;009117D5&quot;/&gt;&lt;wsp:rsid wsp:val=&quot;009121DF&quot;/&gt;&lt;wsp:rsid wsp:val=&quot;0091240F&quot;/&gt;&lt;wsp:rsid wsp:val=&quot;0091254E&quot;/&gt;&lt;wsp:rsid wsp:val=&quot;00912E48&quot;/&gt;&lt;wsp:rsid wsp:val=&quot;009155C6&quot;/&gt;&lt;wsp:rsid wsp:val=&quot;009170A8&quot;/&gt;&lt;wsp:rsid wsp:val=&quot;009174AA&quot;/&gt;&lt;wsp:rsid wsp:val=&quot;0092055C&quot;/&gt;&lt;wsp:rsid wsp:val=&quot;009219A7&quot;/&gt;&lt;wsp:rsid wsp:val=&quot;009220CD&quot;/&gt;&lt;wsp:rsid wsp:val=&quot;00924E2C&quot;/&gt;&lt;wsp:rsid wsp:val=&quot;00930024&quot;/&gt;&lt;wsp:rsid wsp:val=&quot;00931DD4&quot;/&gt;&lt;wsp:rsid wsp:val=&quot;00931EEC&quot;/&gt;&lt;wsp:rsid wsp:val=&quot;00933707&quot;/&gt;&lt;wsp:rsid wsp:val=&quot;0093445B&quot;/&gt;&lt;wsp:rsid wsp:val=&quot;009347F2&quot;/&gt;&lt;wsp:rsid wsp:val=&quot;009401DF&quot;/&gt;&lt;wsp:rsid wsp:val=&quot;009403E8&quot;/&gt;&lt;wsp:rsid wsp:val=&quot;00940C1E&quot;/&gt;&lt;wsp:rsid wsp:val=&quot;0094188B&quot;/&gt;&lt;wsp:rsid wsp:val=&quot;00943BDE&quot;/&gt;&lt;wsp:rsid wsp:val=&quot;00946371&quot;/&gt;&lt;wsp:rsid wsp:val=&quot;00947247&quot;/&gt;&lt;wsp:rsid wsp:val=&quot;009478AF&quot;/&gt;&lt;wsp:rsid wsp:val=&quot;0095030F&quot;/&gt;&lt;wsp:rsid wsp:val=&quot;00953765&quot;/&gt;&lt;wsp:rsid wsp:val=&quot;00953883&quot;/&gt;&lt;wsp:rsid wsp:val=&quot;00954CA6&quot;/&gt;&lt;wsp:rsid wsp:val=&quot;0095540C&quot;/&gt;&lt;wsp:rsid wsp:val=&quot;0096265B&quot;/&gt;&lt;wsp:rsid wsp:val=&quot;00964EF6&quot;/&gt;&lt;wsp:rsid wsp:val=&quot;00965054&quot;/&gt;&lt;wsp:rsid wsp:val=&quot;009657DE&quot;/&gt;&lt;wsp:rsid wsp:val=&quot;00966AAD&quot;/&gt;&lt;wsp:rsid wsp:val=&quot;009736FB&quot;/&gt;&lt;wsp:rsid wsp:val=&quot;00973FA2&quot;/&gt;&lt;wsp:rsid wsp:val=&quot;0097466C&quot;/&gt;&lt;wsp:rsid wsp:val=&quot;00974FA5&quot;/&gt;&lt;wsp:rsid wsp:val=&quot;00976502&quot;/&gt;&lt;wsp:rsid wsp:val=&quot;009774DC&quot;/&gt;&lt;wsp:rsid wsp:val=&quot;009812F2&quot;/&gt;&lt;wsp:rsid wsp:val=&quot;00981D9F&quot;/&gt;&lt;wsp:rsid wsp:val=&quot;009854EF&quot;/&gt;&lt;wsp:rsid wsp:val=&quot;00985935&quot;/&gt;&lt;wsp:rsid wsp:val=&quot;00986A56&quot;/&gt;&lt;wsp:rsid wsp:val=&quot;00987498&quot;/&gt;&lt;wsp:rsid wsp:val=&quot;009908D3&quot;/&gt;&lt;wsp:rsid wsp:val=&quot;00990A23&quot;/&gt;&lt;wsp:rsid wsp:val=&quot;009939F1&quot;/&gt;&lt;wsp:rsid wsp:val=&quot;0099522D&quot;/&gt;&lt;wsp:rsid wsp:val=&quot;009966A7&quot;/&gt;&lt;wsp:rsid wsp:val=&quot;009A02D8&quot;/&gt;&lt;wsp:rsid wsp:val=&quot;009A05FF&quot;/&gt;&lt;wsp:rsid wsp:val=&quot;009A0CEA&quot;/&gt;&lt;wsp:rsid wsp:val=&quot;009A0DF9&quot;/&gt;&lt;wsp:rsid wsp:val=&quot;009A565F&quot;/&gt;&lt;wsp:rsid wsp:val=&quot;009A5A09&quot;/&gt;&lt;wsp:rsid wsp:val=&quot;009A6F45&quot;/&gt;&lt;wsp:rsid wsp:val=&quot;009A74E4&quot;/&gt;&lt;wsp:rsid wsp:val=&quot;009A7A39&quot;/&gt;&lt;wsp:rsid wsp:val=&quot;009B1D77&quot;/&gt;&lt;wsp:rsid wsp:val=&quot;009B64D0&quot;/&gt;&lt;wsp:rsid wsp:val=&quot;009B68E8&quot;/&gt;&lt;wsp:rsid wsp:val=&quot;009B7D97&quot;/&gt;&lt;wsp:rsid wsp:val=&quot;009C1147&quot;/&gt;&lt;wsp:rsid wsp:val=&quot;009C20D0&quot;/&gt;&lt;wsp:rsid wsp:val=&quot;009C2CD7&quot;/&gt;&lt;wsp:rsid wsp:val=&quot;009C4C9E&quot;/&gt;&lt;wsp:rsid wsp:val=&quot;009C5249&quot;/&gt;&lt;wsp:rsid wsp:val=&quot;009C5BE9&quot;/&gt;&lt;wsp:rsid wsp:val=&quot;009C62F7&quot;/&gt;&lt;wsp:rsid wsp:val=&quot;009C66F6&quot;/&gt;&lt;wsp:rsid wsp:val=&quot;009C759B&quot;/&gt;&lt;wsp:rsid wsp:val=&quot;009D0A7F&quot;/&gt;&lt;wsp:rsid wsp:val=&quot;009D10F6&quot;/&gt;&lt;wsp:rsid wsp:val=&quot;009D11EC&quot;/&gt;&lt;wsp:rsid wsp:val=&quot;009D1E47&quot;/&gt;&lt;wsp:rsid wsp:val=&quot;009D25E3&quot;/&gt;&lt;wsp:rsid wsp:val=&quot;009E111F&quot;/&gt;&lt;wsp:rsid wsp:val=&quot;009E2F39&quot;/&gt;&lt;wsp:rsid wsp:val=&quot;009E4A2A&quot;/&gt;&lt;wsp:rsid wsp:val=&quot;009F08F7&quot;/&gt;&lt;wsp:rsid wsp:val=&quot;009F138B&quot;/&gt;&lt;wsp:rsid wsp:val=&quot;009F69FB&quot;/&gt;&lt;wsp:rsid wsp:val=&quot;00A04F54&quot;/&gt;&lt;wsp:rsid wsp:val=&quot;00A053FA&quot;/&gt;&lt;wsp:rsid wsp:val=&quot;00A075CB&quot;/&gt;&lt;wsp:rsid wsp:val=&quot;00A1200A&quot;/&gt;&lt;wsp:rsid wsp:val=&quot;00A120D8&quot;/&gt;&lt;wsp:rsid wsp:val=&quot;00A139F2&quot;/&gt;&lt;wsp:rsid wsp:val=&quot;00A16B00&quot;/&gt;&lt;wsp:rsid wsp:val=&quot;00A16B41&quot;/&gt;&lt;wsp:rsid wsp:val=&quot;00A16D9A&quot;/&gt;&lt;wsp:rsid wsp:val=&quot;00A21EF4&quot;/&gt;&lt;wsp:rsid wsp:val=&quot;00A31351&quot;/&gt;&lt;wsp:rsid wsp:val=&quot;00A3258C&quot;/&gt;&lt;wsp:rsid wsp:val=&quot;00A327AC&quot;/&gt;&lt;wsp:rsid wsp:val=&quot;00A344D0&quot;/&gt;&lt;wsp:rsid wsp:val=&quot;00A43A40&quot;/&gt;&lt;wsp:rsid wsp:val=&quot;00A44B0E&quot;/&gt;&lt;wsp:rsid wsp:val=&quot;00A45337&quot;/&gt;&lt;wsp:rsid wsp:val=&quot;00A453E9&quot;/&gt;&lt;wsp:rsid wsp:val=&quot;00A46BAC&quot;/&gt;&lt;wsp:rsid wsp:val=&quot;00A4736C&quot;/&gt;&lt;wsp:rsid wsp:val=&quot;00A51190&quot;/&gt;&lt;wsp:rsid wsp:val=&quot;00A56406&quot;/&gt;&lt;wsp:rsid wsp:val=&quot;00A67B98&quot;/&gt;&lt;wsp:rsid wsp:val=&quot;00A71D04&quot;/&gt;&lt;wsp:rsid wsp:val=&quot;00A72027&quot;/&gt;&lt;wsp:rsid wsp:val=&quot;00A749A2&quot;/&gt;&lt;wsp:rsid wsp:val=&quot;00A750A4&quot;/&gt;&lt;wsp:rsid wsp:val=&quot;00A77794&quot;/&gt;&lt;wsp:rsid wsp:val=&quot;00A80D3B&quot;/&gt;&lt;wsp:rsid wsp:val=&quot;00A83659&quot;/&gt;&lt;wsp:rsid wsp:val=&quot;00A85568&quot;/&gt;&lt;wsp:rsid wsp:val=&quot;00A95126&quot;/&gt;&lt;wsp:rsid wsp:val=&quot;00A97DC5&quot;/&gt;&lt;wsp:rsid wsp:val=&quot;00AA1F42&quot;/&gt;&lt;wsp:rsid wsp:val=&quot;00AA2DD9&quot;/&gt;&lt;wsp:rsid wsp:val=&quot;00AA341E&quot;/&gt;&lt;wsp:rsid wsp:val=&quot;00AA475A&quot;/&gt;&lt;wsp:rsid wsp:val=&quot;00AA5C7C&quot;/&gt;&lt;wsp:rsid wsp:val=&quot;00AA5C89&quot;/&gt;&lt;wsp:rsid wsp:val=&quot;00AB56BD&quot;/&gt;&lt;wsp:rsid wsp:val=&quot;00AB5C38&quot;/&gt;&lt;wsp:rsid wsp:val=&quot;00AB5CF6&quot;/&gt;&lt;wsp:rsid wsp:val=&quot;00AB636D&quot;/&gt;&lt;wsp:rsid wsp:val=&quot;00AC089A&quot;/&gt;&lt;wsp:rsid wsp:val=&quot;00AC0D66&quot;/&gt;&lt;wsp:rsid wsp:val=&quot;00AC278D&quot;/&gt;&lt;wsp:rsid wsp:val=&quot;00AC4375&quot;/&gt;&lt;wsp:rsid wsp:val=&quot;00AD2F16&quot;/&gt;&lt;wsp:rsid wsp:val=&quot;00AD3F42&quot;/&gt;&lt;wsp:rsid wsp:val=&quot;00AD4E60&quot;/&gt;&lt;wsp:rsid wsp:val=&quot;00AD7C0A&quot;/&gt;&lt;wsp:rsid wsp:val=&quot;00AE554F&quot;/&gt;&lt;wsp:rsid wsp:val=&quot;00AE72DA&quot;/&gt;&lt;wsp:rsid wsp:val=&quot;00AE7351&quot;/&gt;&lt;wsp:rsid wsp:val=&quot;00AF1AEA&quot;/&gt;&lt;wsp:rsid wsp:val=&quot;00AF1BE9&quot;/&gt;&lt;wsp:rsid wsp:val=&quot;00AF20B1&quot;/&gt;&lt;wsp:rsid wsp:val=&quot;00AF4AA5&quot;/&gt;&lt;wsp:rsid wsp:val=&quot;00AF5018&quot;/&gt;&lt;wsp:rsid wsp:val=&quot;00AF639B&quot;/&gt;&lt;wsp:rsid wsp:val=&quot;00AF676F&quot;/&gt;&lt;wsp:rsid wsp:val=&quot;00AF6EBE&quot;/&gt;&lt;wsp:rsid wsp:val=&quot;00B02F47&quot;/&gt;&lt;wsp:rsid wsp:val=&quot;00B03578&quot;/&gt;&lt;wsp:rsid wsp:val=&quot;00B057B7&quot;/&gt;&lt;wsp:rsid wsp:val=&quot;00B07DAA&quot;/&gt;&lt;wsp:rsid wsp:val=&quot;00B112C6&quot;/&gt;&lt;wsp:rsid wsp:val=&quot;00B135C9&quot;/&gt;&lt;wsp:rsid wsp:val=&quot;00B15DCD&quot;/&gt;&lt;wsp:rsid wsp:val=&quot;00B20627&quot;/&gt;&lt;wsp:rsid wsp:val=&quot;00B23921&quot;/&gt;&lt;wsp:rsid wsp:val=&quot;00B26221&quot;/&gt;&lt;wsp:rsid wsp:val=&quot;00B2657D&quot;/&gt;&lt;wsp:rsid wsp:val=&quot;00B30E7D&quot;/&gt;&lt;wsp:rsid wsp:val=&quot;00B3337E&quot;/&gt;&lt;wsp:rsid wsp:val=&quot;00B347D6&quot;/&gt;&lt;wsp:rsid wsp:val=&quot;00B34F32&quot;/&gt;&lt;wsp:rsid wsp:val=&quot;00B372EA&quot;/&gt;&lt;wsp:rsid wsp:val=&quot;00B40959&quot;/&gt;&lt;wsp:rsid wsp:val=&quot;00B40D93&quot;/&gt;&lt;wsp:rsid wsp:val=&quot;00B416CC&quot;/&gt;&lt;wsp:rsid wsp:val=&quot;00B4266F&quot;/&gt;&lt;wsp:rsid wsp:val=&quot;00B51372&quot;/&gt;&lt;wsp:rsid wsp:val=&quot;00B51A94&quot;/&gt;&lt;wsp:rsid wsp:val=&quot;00B52EDF&quot;/&gt;&lt;wsp:rsid wsp:val=&quot;00B551EA&quot;/&gt;&lt;wsp:rsid wsp:val=&quot;00B601DC&quot;/&gt;&lt;wsp:rsid wsp:val=&quot;00B61725&quot;/&gt;&lt;wsp:rsid wsp:val=&quot;00B631FD&quot;/&gt;&lt;wsp:rsid wsp:val=&quot;00B639F2&quot;/&gt;&lt;wsp:rsid wsp:val=&quot;00B640E8&quot;/&gt;&lt;wsp:rsid wsp:val=&quot;00B6549A&quot;/&gt;&lt;wsp:rsid wsp:val=&quot;00B7446D&quot;/&gt;&lt;wsp:rsid wsp:val=&quot;00B75DE1&quot;/&gt;&lt;wsp:rsid wsp:val=&quot;00B80F17&quot;/&gt;&lt;wsp:rsid wsp:val=&quot;00B82F8D&quot;/&gt;&lt;wsp:rsid wsp:val=&quot;00B82FD4&quot;/&gt;&lt;wsp:rsid wsp:val=&quot;00B84122&quot;/&gt;&lt;wsp:rsid wsp:val=&quot;00B841E5&quot;/&gt;&lt;wsp:rsid wsp:val=&quot;00B85B2F&quot;/&gt;&lt;wsp:rsid wsp:val=&quot;00B904DD&quot;/&gt;&lt;wsp:rsid wsp:val=&quot;00B906C7&quot;/&gt;&lt;wsp:rsid wsp:val=&quot;00B92AEB&quot;/&gt;&lt;wsp:rsid wsp:val=&quot;00B93DA4&quot;/&gt;&lt;wsp:rsid wsp:val=&quot;00B94A67&quot;/&gt;&lt;wsp:rsid wsp:val=&quot;00B97AAA&quot;/&gt;&lt;wsp:rsid wsp:val=&quot;00BA1A17&quot;/&gt;&lt;wsp:rsid wsp:val=&quot;00BA74B0&quot;/&gt;&lt;wsp:rsid wsp:val=&quot;00BB1738&quot;/&gt;&lt;wsp:rsid wsp:val=&quot;00BB263C&quot;/&gt;&lt;wsp:rsid wsp:val=&quot;00BB316A&quot;/&gt;&lt;wsp:rsid wsp:val=&quot;00BB70A9&quot;/&gt;&lt;wsp:rsid wsp:val=&quot;00BB7151&quot;/&gt;&lt;wsp:rsid wsp:val=&quot;00BC0AD3&quot;/&gt;&lt;wsp:rsid wsp:val=&quot;00BC0B79&quot;/&gt;&lt;wsp:rsid wsp:val=&quot;00BC3D43&quot;/&gt;&lt;wsp:rsid wsp:val=&quot;00BC5D8B&quot;/&gt;&lt;wsp:rsid wsp:val=&quot;00BC6F41&quot;/&gt;&lt;wsp:rsid wsp:val=&quot;00BC75B5&quot;/&gt;&lt;wsp:rsid wsp:val=&quot;00BD15B5&quot;/&gt;&lt;wsp:rsid wsp:val=&quot;00BD3F19&quot;/&gt;&lt;wsp:rsid wsp:val=&quot;00BD4762&quot;/&gt;&lt;wsp:rsid wsp:val=&quot;00BD5278&quot;/&gt;&lt;wsp:rsid wsp:val=&quot;00BD5E6D&quot;/&gt;&lt;wsp:rsid wsp:val=&quot;00BD6761&quot;/&gt;&lt;wsp:rsid wsp:val=&quot;00BE3695&quot;/&gt;&lt;wsp:rsid wsp:val=&quot;00BE4326&quot;/&gt;&lt;wsp:rsid wsp:val=&quot;00BF1F78&quot;/&gt;&lt;wsp:rsid wsp:val=&quot;00BF2E74&quot;/&gt;&lt;wsp:rsid wsp:val=&quot;00BF50DA&quot;/&gt;&lt;wsp:rsid wsp:val=&quot;00BF6CE0&quot;/&gt;&lt;wsp:rsid wsp:val=&quot;00C04796&quot;/&gt;&lt;wsp:rsid wsp:val=&quot;00C05269&quot;/&gt;&lt;wsp:rsid wsp:val=&quot;00C05AAD&quot;/&gt;&lt;wsp:rsid wsp:val=&quot;00C05D79&quot;/&gt;&lt;wsp:rsid wsp:val=&quot;00C05E4D&quot;/&gt;&lt;wsp:rsid wsp:val=&quot;00C1214A&quot;/&gt;&lt;wsp:rsid wsp:val=&quot;00C132DD&quot;/&gt;&lt;wsp:rsid wsp:val=&quot;00C16B72&quot;/&gt;&lt;wsp:rsid wsp:val=&quot;00C20525&quot;/&gt;&lt;wsp:rsid wsp:val=&quot;00C210DE&quot;/&gt;&lt;wsp:rsid wsp:val=&quot;00C2739B&quot;/&gt;&lt;wsp:rsid wsp:val=&quot;00C30A9E&quot;/&gt;&lt;wsp:rsid wsp:val=&quot;00C30DAF&quot;/&gt;&lt;wsp:rsid wsp:val=&quot;00C313E3&quot;/&gt;&lt;wsp:rsid wsp:val=&quot;00C31DE5&quot;/&gt;&lt;wsp:rsid wsp:val=&quot;00C37194&quot;/&gt;&lt;wsp:rsid wsp:val=&quot;00C418B6&quot;/&gt;&lt;wsp:rsid wsp:val=&quot;00C43382&quot;/&gt;&lt;wsp:rsid wsp:val=&quot;00C447E1&quot;/&gt;&lt;wsp:rsid wsp:val=&quot;00C4769F&quot;/&gt;&lt;wsp:rsid wsp:val=&quot;00C508AC&quot;/&gt;&lt;wsp:rsid wsp:val=&quot;00C51723&quot;/&gt;&lt;wsp:rsid wsp:val=&quot;00C5245F&quot;/&gt;&lt;wsp:rsid wsp:val=&quot;00C54454&quot;/&gt;&lt;wsp:rsid wsp:val=&quot;00C569CC&quot;/&gt;&lt;wsp:rsid wsp:val=&quot;00C61AB9&quot;/&gt;&lt;wsp:rsid wsp:val=&quot;00C620EC&quot;/&gt;&lt;wsp:rsid wsp:val=&quot;00C63475&quot;/&gt;&lt;wsp:rsid wsp:val=&quot;00C63D49&quot;/&gt;&lt;wsp:rsid wsp:val=&quot;00C6529A&quot;/&gt;&lt;wsp:rsid wsp:val=&quot;00C66478&quot;/&gt;&lt;wsp:rsid wsp:val=&quot;00C66E55&quot;/&gt;&lt;wsp:rsid wsp:val=&quot;00C67B24&quot;/&gt;&lt;wsp:rsid wsp:val=&quot;00C707D9&quot;/&gt;&lt;wsp:rsid wsp:val=&quot;00C70FFF&quot;/&gt;&lt;wsp:rsid wsp:val=&quot;00C72E52&quot;/&gt;&lt;wsp:rsid wsp:val=&quot;00C736F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87F28&quot;/&gt;&lt;wsp:rsid wsp:val=&quot;00C937A7&quot;/&gt;&lt;wsp:rsid wsp:val=&quot;00C9464B&quot;/&gt;&lt;wsp:rsid wsp:val=&quot;00C9579D&quot;/&gt;&lt;wsp:rsid wsp:val=&quot;00CA03A1&quot;/&gt;&lt;wsp:rsid wsp:val=&quot;00CA3C7D&quot;/&gt;&lt;wsp:rsid wsp:val=&quot;00CA4A7A&quot;/&gt;&lt;wsp:rsid wsp:val=&quot;00CA5877&quot;/&gt;&lt;wsp:rsid wsp:val=&quot;00CB11E8&quot;/&gt;&lt;wsp:rsid wsp:val=&quot;00CB2D53&quot;/&gt;&lt;wsp:rsid wsp:val=&quot;00CC2AC1&quot;/&gt;&lt;wsp:rsid wsp:val=&quot;00CC3CED&quot;/&gt;&lt;wsp:rsid wsp:val=&quot;00CC4FB3&quot;/&gt;&lt;wsp:rsid wsp:val=&quot;00CC6B79&quot;/&gt;&lt;wsp:rsid wsp:val=&quot;00CD056A&quot;/&gt;&lt;wsp:rsid wsp:val=&quot;00CD1153&quot;/&gt;&lt;wsp:rsid wsp:val=&quot;00CD1D60&quot;/&gt;&lt;wsp:rsid wsp:val=&quot;00CD33E9&quot;/&gt;&lt;wsp:rsid wsp:val=&quot;00CD4951&quot;/&gt;&lt;wsp:rsid wsp:val=&quot;00CD660F&quot;/&gt;&lt;wsp:rsid wsp:val=&quot;00CE35EA&quot;/&gt;&lt;wsp:rsid wsp:val=&quot;00CE4A18&quot;/&gt;&lt;wsp:rsid wsp:val=&quot;00CE7546&quot;/&gt;&lt;wsp:rsid wsp:val=&quot;00CF2307&quot;/&gt;&lt;wsp:rsid wsp:val=&quot;00CF5D6F&quot;/&gt;&lt;wsp:rsid wsp:val=&quot;00CF6AA5&quot;/&gt;&lt;wsp:rsid wsp:val=&quot;00D00EE3&quot;/&gt;&lt;wsp:rsid wsp:val=&quot;00D0138D&quot;/&gt;&lt;wsp:rsid wsp:val=&quot;00D02564&quot;/&gt;&lt;wsp:rsid wsp:val=&quot;00D02D0D&quot;/&gt;&lt;wsp:rsid wsp:val=&quot;00D033F5&quot;/&gt;&lt;wsp:rsid wsp:val=&quot;00D040DE&quot;/&gt;&lt;wsp:rsid wsp:val=&quot;00D04902&quot;/&gt;&lt;wsp:rsid wsp:val=&quot;00D1164E&quot;/&gt;&lt;wsp:rsid wsp:val=&quot;00D13AB9&quot;/&gt;&lt;wsp:rsid wsp:val=&quot;00D1420E&quot;/&gt;&lt;wsp:rsid wsp:val=&quot;00D14DF5&quot;/&gt;&lt;wsp:rsid wsp:val=&quot;00D15C81&quot;/&gt;&lt;wsp:rsid wsp:val=&quot;00D15DCC&quot;/&gt;&lt;wsp:rsid wsp:val=&quot;00D15FAF&quot;/&gt;&lt;wsp:rsid wsp:val=&quot;00D20F72&quot;/&gt;&lt;wsp:rsid wsp:val=&quot;00D24785&quot;/&gt;&lt;wsp:rsid wsp:val=&quot;00D26D98&quot;/&gt;&lt;wsp:rsid wsp:val=&quot;00D27256&quot;/&gt;&lt;wsp:rsid wsp:val=&quot;00D344BC&quot;/&gt;&lt;wsp:rsid wsp:val=&quot;00D34F6C&quot;/&gt;&lt;wsp:rsid wsp:val=&quot;00D43CBF&quot;/&gt;&lt;wsp:rsid wsp:val=&quot;00D45FCC&quot;/&gt;&lt;wsp:rsid wsp:val=&quot;00D46B51&quot;/&gt;&lt;wsp:rsid wsp:val=&quot;00D474D1&quot;/&gt;&lt;wsp:rsid wsp:val=&quot;00D5088F&quot;/&gt;&lt;wsp:rsid wsp:val=&quot;00D50D15&quot;/&gt;&lt;wsp:rsid wsp:val=&quot;00D5711F&quot;/&gt;&lt;wsp:rsid wsp:val=&quot;00D627DC&quot;/&gt;&lt;wsp:rsid wsp:val=&quot;00D64F73&quot;/&gt;&lt;wsp:rsid wsp:val=&quot;00D66373&quot;/&gt;&lt;wsp:rsid wsp:val=&quot;00D6708B&quot;/&gt;&lt;wsp:rsid wsp:val=&quot;00D6781B&quot;/&gt;&lt;wsp:rsid wsp:val=&quot;00D728B2&quot;/&gt;&lt;wsp:rsid wsp:val=&quot;00D73125&quot;/&gt;&lt;wsp:rsid wsp:val=&quot;00D7598C&quot;/&gt;&lt;wsp:rsid wsp:val=&quot;00D82F8E&quot;/&gt;&lt;wsp:rsid wsp:val=&quot;00D8692A&quot;/&gt;&lt;wsp:rsid wsp:val=&quot;00D94F68&quot;/&gt;&lt;wsp:rsid wsp:val=&quot;00D96BE7&quot;/&gt;&lt;wsp:rsid wsp:val=&quot;00D978A0&quot;/&gt;&lt;wsp:rsid wsp:val=&quot;00D97D4D&quot;/&gt;&lt;wsp:rsid wsp:val=&quot;00DA20FF&quot;/&gt;&lt;wsp:rsid wsp:val=&quot;00DA4276&quot;/&gt;&lt;wsp:rsid wsp:val=&quot;00DA4A9C&quot;/&gt;&lt;wsp:rsid wsp:val=&quot;00DA5155&quot;/&gt;&lt;wsp:rsid wsp:val=&quot;00DB156D&quot;/&gt;&lt;wsp:rsid wsp:val=&quot;00DB24FF&quot;/&gt;&lt;wsp:rsid wsp:val=&quot;00DB3327&quot;/&gt;&lt;wsp:rsid wsp:val=&quot;00DB60E8&quot;/&gt;&lt;wsp:rsid wsp:val=&quot;00DB70FE&quot;/&gt;&lt;wsp:rsid wsp:val=&quot;00DB7BF6&quot;/&gt;&lt;wsp:rsid wsp:val=&quot;00DB7E00&quot;/&gt;&lt;wsp:rsid wsp:val=&quot;00DC07FA&quot;/&gt;&lt;wsp:rsid wsp:val=&quot;00DC39F2&quot;/&gt;&lt;wsp:rsid wsp:val=&quot;00DC3DAA&quot;/&gt;&lt;wsp:rsid wsp:val=&quot;00DC407B&quot;/&gt;&lt;wsp:rsid wsp:val=&quot;00DC43DE&quot;/&gt;&lt;wsp:rsid wsp:val=&quot;00DC4FAB&quot;/&gt;&lt;wsp:rsid wsp:val=&quot;00DD110B&quot;/&gt;&lt;wsp:rsid wsp:val=&quot;00DD17DF&quot;/&gt;&lt;wsp:rsid wsp:val=&quot;00DD4EF2&quot;/&gt;&lt;wsp:rsid wsp:val=&quot;00DD5063&quot;/&gt;&lt;wsp:rsid wsp:val=&quot;00DD5131&quot;/&gt;&lt;wsp:rsid wsp:val=&quot;00DD7B0B&quot;/&gt;&lt;wsp:rsid wsp:val=&quot;00DE0182&quot;/&gt;&lt;wsp:rsid wsp:val=&quot;00DE0B19&quot;/&gt;&lt;wsp:rsid wsp:val=&quot;00DE2348&quot;/&gt;&lt;wsp:rsid wsp:val=&quot;00DE323F&quot;/&gt;&lt;wsp:rsid wsp:val=&quot;00DE6943&quot;/&gt;&lt;wsp:rsid wsp:val=&quot;00DF0111&quot;/&gt;&lt;wsp:rsid wsp:val=&quot;00DF3B80&quot;/&gt;&lt;wsp:rsid wsp:val=&quot;00DF4AA0&quot;/&gt;&lt;wsp:rsid wsp:val=&quot;00DF4B2B&quot;/&gt;&lt;wsp:rsid wsp:val=&quot;00DF52EE&quot;/&gt;&lt;wsp:rsid wsp:val=&quot;00DF5416&quot;/&gt;&lt;wsp:rsid wsp:val=&quot;00DF5783&quot;/&gt;&lt;wsp:rsid wsp:val=&quot;00DF5FED&quot;/&gt;&lt;wsp:rsid wsp:val=&quot;00E00E27&quot;/&gt;&lt;wsp:rsid wsp:val=&quot;00E010F2&quot;/&gt;&lt;wsp:rsid wsp:val=&quot;00E025DB&quot;/&gt;&lt;wsp:rsid wsp:val=&quot;00E03022&quot;/&gt;&lt;wsp:rsid wsp:val=&quot;00E04DB8&quot;/&gt;&lt;wsp:rsid wsp:val=&quot;00E0567A&quot;/&gt;&lt;wsp:rsid wsp:val=&quot;00E12920&quot;/&gt;&lt;wsp:rsid wsp:val=&quot;00E17E46&quot;/&gt;&lt;wsp:rsid wsp:val=&quot;00E20892&quot;/&gt;&lt;wsp:rsid wsp:val=&quot;00E21DBE&quot;/&gt;&lt;wsp:rsid wsp:val=&quot;00E25151&quot;/&gt;&lt;wsp:rsid wsp:val=&quot;00E2627F&quot;/&gt;&lt;wsp:rsid wsp:val=&quot;00E27533&quot;/&gt;&lt;wsp:rsid wsp:val=&quot;00E32BEE&quot;/&gt;&lt;wsp:rsid wsp:val=&quot;00E32DCD&quot;/&gt;&lt;wsp:rsid wsp:val=&quot;00E36E70&quot;/&gt;&lt;wsp:rsid wsp:val=&quot;00E435D3&quot;/&gt;&lt;wsp:rsid wsp:val=&quot;00E43F18&quot;/&gt;&lt;wsp:rsid wsp:val=&quot;00E44097&quot;/&gt;&lt;wsp:rsid wsp:val=&quot;00E46490&quot;/&gt;&lt;wsp:rsid wsp:val=&quot;00E524D0&quot;/&gt;&lt;wsp:rsid wsp:val=&quot;00E53F9C&quot;/&gt;&lt;wsp:rsid wsp:val=&quot;00E54F56&quot;/&gt;&lt;wsp:rsid wsp:val=&quot;00E55DAB&quot;/&gt;&lt;wsp:rsid wsp:val=&quot;00E56573&quot;/&gt;&lt;wsp:rsid wsp:val=&quot;00E56872&quot;/&gt;&lt;wsp:rsid wsp:val=&quot;00E5744E&quot;/&gt;&lt;wsp:rsid wsp:val=&quot;00E61088&quot;/&gt;&lt;wsp:rsid wsp:val=&quot;00E6221A&quot;/&gt;&lt;wsp:rsid wsp:val=&quot;00E63492&quot;/&gt;&lt;wsp:rsid wsp:val=&quot;00E66C99&quot;/&gt;&lt;wsp:rsid wsp:val=&quot;00E67062&quot;/&gt;&lt;wsp:rsid wsp:val=&quot;00E70311&quot;/&gt;&lt;wsp:rsid wsp:val=&quot;00E74851&quot;/&gt;&lt;wsp:rsid wsp:val=&quot;00E75E82&quot;/&gt;&lt;wsp:rsid wsp:val=&quot;00E768BA&quot;/&gt;&lt;wsp:rsid wsp:val=&quot;00E7769E&quot;/&gt;&lt;wsp:rsid wsp:val=&quot;00E8063C&quot;/&gt;&lt;wsp:rsid wsp:val=&quot;00E838AE&quot;/&gt;&lt;wsp:rsid wsp:val=&quot;00E83CC5&quot;/&gt;&lt;wsp:rsid wsp:val=&quot;00E84B08&quot;/&gt;&lt;wsp:rsid wsp:val=&quot;00E91FF8&quot;/&gt;&lt;wsp:rsid wsp:val=&quot;00E93026&quot;/&gt;&lt;wsp:rsid wsp:val=&quot;00E95F0A&quot;/&gt;&lt;wsp:rsid wsp:val=&quot;00E96B57&quot;/&gt;&lt;wsp:rsid wsp:val=&quot;00EA235C&quot;/&gt;&lt;wsp:rsid wsp:val=&quot;00EA7990&quot;/&gt;&lt;wsp:rsid wsp:val=&quot;00EB14BE&quot;/&gt;&lt;wsp:rsid wsp:val=&quot;00EB37A1&quot;/&gt;&lt;wsp:rsid wsp:val=&quot;00EB4922&quot;/&gt;&lt;wsp:rsid wsp:val=&quot;00EB5068&quot;/&gt;&lt;wsp:rsid wsp:val=&quot;00EB53DA&quot;/&gt;&lt;wsp:rsid wsp:val=&quot;00EC5070&quot;/&gt;&lt;wsp:rsid wsp:val=&quot;00EC52AE&quot;/&gt;&lt;wsp:rsid wsp:val=&quot;00EC7B40&quot;/&gt;&lt;wsp:rsid wsp:val=&quot;00ED034C&quot;/&gt;&lt;wsp:rsid wsp:val=&quot;00ED130A&quot;/&gt;&lt;wsp:rsid wsp:val=&quot;00ED2E01&quot;/&gt;&lt;wsp:rsid wsp:val=&quot;00ED2FBD&quot;/&gt;&lt;wsp:rsid wsp:val=&quot;00ED415A&quot;/&gt;&lt;wsp:rsid wsp:val=&quot;00ED55AE&quot;/&gt;&lt;wsp:rsid wsp:val=&quot;00EE1DB6&quot;/&gt;&lt;wsp:rsid wsp:val=&quot;00EE304E&quot;/&gt;&lt;wsp:rsid wsp:val=&quot;00EE4281&quot;/&gt;&lt;wsp:rsid wsp:val=&quot;00EF023E&quot;/&gt;&lt;wsp:rsid wsp:val=&quot;00EF172A&quot;/&gt;&lt;wsp:rsid wsp:val=&quot;00EF1AAC&quot;/&gt;&lt;wsp:rsid wsp:val=&quot;00EF21D5&quot;/&gt;&lt;wsp:rsid wsp:val=&quot;00EF43F6&quot;/&gt;&lt;wsp:rsid wsp:val=&quot;00EF4F07&quot;/&gt;&lt;wsp:rsid wsp:val=&quot;00EF6036&quot;/&gt;&lt;wsp:rsid wsp:val=&quot;00EF686B&quot;/&gt;&lt;wsp:rsid wsp:val=&quot;00F000D6&quot;/&gt;&lt;wsp:rsid wsp:val=&quot;00F0023E&quot;/&gt;&lt;wsp:rsid wsp:val=&quot;00F05091&quot;/&gt;&lt;wsp:rsid wsp:val=&quot;00F07B8D&quot;/&gt;&lt;wsp:rsid wsp:val=&quot;00F11A3F&quot;/&gt;&lt;wsp:rsid wsp:val=&quot;00F1304F&quot;/&gt;&lt;wsp:rsid wsp:val=&quot;00F20479&quot;/&gt;&lt;wsp:rsid wsp:val=&quot;00F217C1&quot;/&gt;&lt;wsp:rsid wsp:val=&quot;00F230BA&quot;/&gt;&lt;wsp:rsid wsp:val=&quot;00F23620&quot;/&gt;&lt;wsp:rsid wsp:val=&quot;00F261B5&quot;/&gt;&lt;wsp:rsid wsp:val=&quot;00F26847&quot;/&gt;&lt;wsp:rsid wsp:val=&quot;00F26BD4&quot;/&gt;&lt;wsp:rsid wsp:val=&quot;00F27DDD&quot;/&gt;&lt;wsp:rsid wsp:val=&quot;00F27DE6&quot;/&gt;&lt;wsp:rsid wsp:val=&quot;00F30FD9&quot;/&gt;&lt;wsp:rsid wsp:val=&quot;00F33A81&quot;/&gt;&lt;wsp:rsid wsp:val=&quot;00F366F0&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65E1D&quot;/&gt;&lt;wsp:rsid wsp:val=&quot;00F66DC5&quot;/&gt;&lt;wsp:rsid wsp:val=&quot;00F71576&quot;/&gt;&lt;wsp:rsid wsp:val=&quot;00F724AE&quot;/&gt;&lt;wsp:rsid wsp:val=&quot;00F72729&quot;/&gt;&lt;wsp:rsid wsp:val=&quot;00F72B27&quot;/&gt;&lt;wsp:rsid wsp:val=&quot;00F75264&quot;/&gt;&lt;wsp:rsid wsp:val=&quot;00F75CFD&quot;/&gt;&lt;wsp:rsid wsp:val=&quot;00F801A1&quot;/&gt;&lt;wsp:rsid wsp:val=&quot;00F82E18&quot;/&gt;&lt;wsp:rsid wsp:val=&quot;00F85221&quot;/&gt;&lt;wsp:rsid wsp:val=&quot;00F8638F&quot;/&gt;&lt;wsp:rsid wsp:val=&quot;00F902B0&quot;/&gt;&lt;wsp:rsid wsp:val=&quot;00F91B6E&quot;/&gt;&lt;wsp:rsid wsp:val=&quot;00F928B9&quot;/&gt;&lt;wsp:rsid wsp:val=&quot;00F92A66&quot;/&gt;&lt;wsp:rsid wsp:val=&quot;00F9391E&quot;/&gt;&lt;wsp:rsid wsp:val=&quot;00F95794&quot;/&gt;&lt;wsp:rsid wsp:val=&quot;00F962C8&quot;/&gt;&lt;wsp:rsid wsp:val=&quot;00F965C7&quot;/&gt;&lt;wsp:rsid wsp:val=&quot;00F9666A&quot;/&gt;&lt;wsp:rsid wsp:val=&quot;00F9692E&quot;/&gt;&lt;wsp:rsid wsp:val=&quot;00FA19AB&quot;/&gt;&lt;wsp:rsid wsp:val=&quot;00FA4438&quot;/&gt;&lt;wsp:rsid wsp:val=&quot;00FA5B9A&quot;/&gt;&lt;wsp:rsid wsp:val=&quot;00FB02B8&quot;/&gt;&lt;wsp:rsid wsp:val=&quot;00FB0449&quot;/&gt;&lt;wsp:rsid wsp:val=&quot;00FB090E&quot;/&gt;&lt;wsp:rsid wsp:val=&quot;00FB0C03&quot;/&gt;&lt;wsp:rsid wsp:val=&quot;00FB0F0E&quot;/&gt;&lt;wsp:rsid wsp:val=&quot;00FB3721&quot;/&gt;&lt;wsp:rsid wsp:val=&quot;00FB5E1B&quot;/&gt;&lt;wsp:rsid wsp:val=&quot;00FB6FB5&quot;/&gt;&lt;wsp:rsid wsp:val=&quot;00FC40DB&quot;/&gt;&lt;wsp:rsid wsp:val=&quot;00FC5F97&quot;/&gt;&lt;wsp:rsid wsp:val=&quot;00FC6459&quot;/&gt;&lt;wsp:rsid wsp:val=&quot;00FC6B71&quot;/&gt;&lt;wsp:rsid wsp:val=&quot;00FD04CC&quot;/&gt;&lt;wsp:rsid wsp:val=&quot;00FD062E&quot;/&gt;&lt;wsp:rsid wsp:val=&quot;00FD43E6&quot;/&gt;&lt;wsp:rsid wsp:val=&quot;00FD4C6B&quot;/&gt;&lt;wsp:rsid wsp:val=&quot;00FE006C&quot;/&gt;&lt;wsp:rsid wsp:val=&quot;00FE1FEE&quot;/&gt;&lt;wsp:rsid wsp:val=&quot;00FE5BFA&quot;/&gt;&lt;wsp:rsid wsp:val=&quot;00FE6420&quot;/&gt;&lt;wsp:rsid wsp:val=&quot;00FE6A52&quot;/&gt;&lt;wsp:rsid wsp:val=&quot;00FE7158&quot;/&gt;&lt;wsp:rsid wsp:val=&quot;00FF1854&quot;/&gt;&lt;wsp:rsid wsp:val=&quot;00FF1E50&quot;/&gt;&lt;wsp:rsid wsp:val=&quot;00FF2611&quot;/&gt;&lt;wsp:rsid wsp:val=&quot;00FF45F8&quot;/&gt;&lt;wsp:rsid wsp:val=&quot;00FF4A83&quot;/&gt;&lt;wsp:rsid wsp:val=&quot;00FF58B9&quot;/&gt;&lt;wsp:rsid wsp:val=&quot;00FF6752&quot;/&gt;&lt;/wsp:rsids&gt;&lt;/w:docPr&gt;&lt;w:body&gt;&lt;wx:sect&gt;&lt;w:p wsp:rsidR=&quot;00000000&quot; wsp:rsidRDefault=&quot;00E96B57&quot; wsp:rsidP=&quot;00E96B57&quot;&gt;&lt;m:oMathPara&gt;&lt;m:oMath&gt;&lt;m:r&gt;&lt;m:rPr&gt;&lt;m:sty m:val=&quot;p&quot;/&gt;&lt;/m:rPr&gt;&lt;w:rPr&gt;&lt;w:rFonts w:ascii=&quot;Cambria Math&quot; w:h-ansi=&quot;Cambria Math&quot;/&gt;&lt;wx:font wx:val=&quot;Cambria Math&quot;/&gt;&lt;w:color w:val=&quot;FF0000&quot;/&gt;&lt;/w:rPr&gt;&lt;m:t&gt;η&lt;/m:t&gt;&lt;/m:r&gt;&lt;m:d&gt;&lt;m:dPr&gt;&lt;m:ctrlPr&gt;&lt;w:rPr&gt;&lt;w:rFonts w:ascii=&quot;Cambria Math&quot; w:h-ansi=&quot;Cambria Math&quot;/&gt;&lt;wx:font wx:val=&quot;Cambria Math&quot;/&gt;&lt;w:i-cs/&gt;&lt;w:color w:val=&quot;FF0000&quot;/&gt;&lt;/w:rPr&gt;&lt;/m:ctrlPr&gt;&lt;/m:dPr&gt;&lt;m:e&gt;&lt;m:sSub&gt;&lt;m:sSubPr&gt;&lt;m:ctrlPr&gt;&lt;w:rPr&gt;&lt;w:rFonts w:ascii=&quot;Cambria Math&quot; w:h-ansi=&quot;Cambria Math&quot;/&gt;&lt;wx:font wx:val=&quot;Cambria Math&quot;/&gt;&lt;w:i-cs/&gt;&lt;w:color w:val=&quot;FF0000&quot;/&gt;&lt;/w:rPr&gt;&lt;/m:ctrlPr&gt;&lt;/m:sSubPr&gt;&lt;m:e&gt;&lt;m:r&gt;&lt;m:rPr&gt;&lt;m:sty m:val=&quot;p&quot;/&gt;&lt;/m:rPr&gt;&lt;w:rPr&gt;&lt;w:rFonts w:ascii=&quot;Cambria Math&quot; w:h-ansi=&quot;Cambria Math&quot;/&gt;&lt;wx:font wx:val=&quot;Cambria Math&quot;/&gt;&lt;w:color w:val=&quot;FF0000&quot;/&gt;&lt;/w:rPr&gt;&lt;m:t&gt;s&lt;/m:t&gt;&lt;/m:r&gt;&lt;/m:e&gt;&lt;m:sub&gt;&lt;m:r&gt;&lt;m:rPr&gt;&lt;m:sty m:val=&quot;p&quot;/&gt;&lt;/m:rPr&gt;&lt;w:rPr&gt;&lt;w:rFonts w:ascii=&quot;Cambria Math&quot; w:h-ansi=&quot;Cambria Math&quot;/&gt;&lt;wx:font wx:val=&quot;Cambria Math&quot;/&gt;&lt;w:color w:val=&quot;FF0000&quot;/&gt;&lt;/w:rPr&gt;&lt;m:t&gt;f&lt;/m:t&gt;&lt;/m:r&gt;&lt;/m:sub&gt;&lt;/m:sSub&gt;&lt;m:sSub&gt;&lt;m:sSubPr&gt;&lt;m:ctrlPr&gt;&lt;w:rPr&gt;&lt;w:rFonts w:ascii=&quot;Cambria Math&quot; w:h-ansi=&quot;Cambria Math&quot;/&gt;&lt;wx:font wx:val=&quot;Cambria Math&quot;/&gt;&lt;w:i-cs/&gt;&lt;w:color w:val=&quot;FF0000&quot;/&gt;&lt;/w:rPr&gt;&lt;/m:ctrlPr&gt;&lt;/m:sSubPr&gt;&lt;m:e&gt;&lt;m:r&gt;&lt;m:rPr&gt;&lt;m:sty m:val=&quot;p&quot;/&gt;&lt;/m:rPr&gt;&lt;w:rPr&gt;&lt;w:rFonts w:ascii=&quot;Cambria Math&quot; w:h-ansi=&quot;Cambria Math&quot;/&gt;&lt;wx:font wx:val=&quot;Cambria Math&quot;/&gt;&lt;w:color w:val=&quot;FF0000&quot;/&gt;&lt;/w:rPr&gt;&lt;m:t&gt;,  s&lt;/m:t&gt;&lt;/m:r&gt;&lt;/m:e&gt;&lt;m:sub&gt;&lt;m:r&gt;&lt;m:rPr&gt;&lt;m:sty m:val=&quot;p&quot;/&gt;&lt;/m:rPr&gt;&lt;w:rPr&gt;&lt;w:rFonts w:ascii=&quot;Cambria Math&quot; w:h-ansi=&quot;Cambria Math&quot;/&gt;&lt;wx:font wx:val=&quot;Cambria Math&quot;/&gt;&lt;w:color w:val=&quot;FF0000&quot;/&gt;&lt;/w:rPr&gt;&lt;m:t&gt;p&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5" chromakey="#FFFFFF" o:title=""/>
            <o:lock v:ext="edit" aspectratio="t"/>
            <w10:wrap type="none"/>
            <w10:anchorlock/>
          </v:shape>
        </w:pict>
      </w:r>
      <w:r>
        <w:rPr>
          <w:rFonts w:ascii="Times" w:hAnsi="Times" w:eastAsia="MS Mincho" w:cs="Times New Roman"/>
          <w:iCs/>
          <w:color w:val="FF0000"/>
          <w:szCs w:val="24"/>
          <w:lang w:val="en-GB" w:eastAsia="en-US" w:bidi="ar-SA"/>
        </w:rPr>
        <w:instrText xml:space="preserve"> </w:instrText>
      </w:r>
      <w:r>
        <w:rPr>
          <w:rFonts w:ascii="Times" w:hAnsi="Times" w:eastAsia="MS Mincho" w:cs="Times New Roman"/>
          <w:iCs/>
          <w:color w:val="FF0000"/>
          <w:szCs w:val="24"/>
          <w:lang w:val="en-GB" w:eastAsia="en-US" w:bidi="ar-SA"/>
        </w:rPr>
        <w:fldChar w:fldCharType="separate"/>
      </w:r>
      <w:r>
        <w:rPr>
          <w:rFonts w:ascii="Times" w:hAnsi="Times" w:eastAsia="MS Mincho" w:cs="Times New Roman"/>
          <w:iCs/>
          <w:color w:val="FF0000"/>
          <w:szCs w:val="24"/>
          <w:lang w:val="en-GB" w:eastAsia="en-US" w:bidi="ar-SA"/>
        </w:rPr>
        <w:fldChar w:fldCharType="end"/>
      </w:r>
      <m:oMath>
        <m:r>
          <m:rPr>
            <m:sty m:val="p"/>
          </m:rPr>
          <w:rPr>
            <w:rFonts w:ascii="Cambria Math" w:hAnsi="Cambria Math"/>
            <w:color w:val="FF0000"/>
          </w:rPr>
          <m:t>η</m:t>
        </m:r>
        <m:d>
          <m:dPr>
            <m:ctrlPr>
              <w:rPr>
                <w:rFonts w:ascii="Cambria Math" w:hAnsi="Cambria Math"/>
                <w:iCs/>
                <w:color w:val="FF0000"/>
              </w:rPr>
            </m:ctrlPr>
          </m:dPr>
          <m:e>
            <m:sSub>
              <m:sSubPr>
                <m:ctrlPr>
                  <w:rPr>
                    <w:rFonts w:ascii="Cambria Math" w:hAnsi="Cambria Math"/>
                    <w:iCs/>
                    <w:color w:val="FF0000"/>
                  </w:rPr>
                </m:ctrlPr>
              </m:sSubPr>
              <m:e>
                <m:r>
                  <m:rPr>
                    <m:sty m:val="p"/>
                  </m:rPr>
                  <w:rPr>
                    <w:rFonts w:ascii="Cambria Math" w:hAnsi="Cambria Math"/>
                    <w:color w:val="FF0000"/>
                  </w:rPr>
                  <m:t>s</m:t>
                </m:r>
                <m:ctrlPr>
                  <w:rPr>
                    <w:rFonts w:ascii="Cambria Math" w:hAnsi="Cambria Math"/>
                    <w:iCs/>
                    <w:color w:val="FF0000"/>
                  </w:rPr>
                </m:ctrlPr>
              </m:e>
              <m:sub>
                <m:r>
                  <m:rPr>
                    <m:sty m:val="p"/>
                  </m:rPr>
                  <w:rPr>
                    <w:rFonts w:ascii="Cambria Math" w:hAnsi="Cambria Math"/>
                    <w:color w:val="FF0000"/>
                  </w:rPr>
                  <m:t>f</m:t>
                </m:r>
                <m:ctrlPr>
                  <w:rPr>
                    <w:rFonts w:ascii="Cambria Math" w:hAnsi="Cambria Math"/>
                    <w:iCs/>
                    <w:color w:val="FF0000"/>
                  </w:rPr>
                </m:ctrlPr>
              </m:sub>
            </m:sSub>
            <m:sSub>
              <m:sSubPr>
                <m:ctrlPr>
                  <w:rPr>
                    <w:rFonts w:ascii="Cambria Math" w:hAnsi="Cambria Math"/>
                    <w:iCs/>
                    <w:color w:val="FF0000"/>
                  </w:rPr>
                </m:ctrlPr>
              </m:sSubPr>
              <m:e>
                <m:r>
                  <m:rPr>
                    <m:sty m:val="p"/>
                  </m:rPr>
                  <w:rPr>
                    <w:rFonts w:ascii="Cambria Math" w:hAnsi="Cambria Math"/>
                    <w:color w:val="FF0000"/>
                  </w:rPr>
                  <m:t>,  s</m:t>
                </m:r>
                <m:ctrlPr>
                  <w:rPr>
                    <w:rFonts w:ascii="Cambria Math" w:hAnsi="Cambria Math"/>
                    <w:iCs/>
                    <w:color w:val="FF0000"/>
                  </w:rPr>
                </m:ctrlPr>
              </m:e>
              <m:sub>
                <m:r>
                  <m:rPr>
                    <m:sty m:val="p"/>
                  </m:rPr>
                  <w:rPr>
                    <w:rFonts w:ascii="Cambria Math" w:hAnsi="Cambria Math"/>
                    <w:color w:val="FF0000"/>
                  </w:rPr>
                  <m:t>p</m:t>
                </m:r>
                <m:ctrlPr>
                  <w:rPr>
                    <w:rFonts w:ascii="Cambria Math" w:hAnsi="Cambria Math"/>
                    <w:iCs/>
                    <w:color w:val="FF0000"/>
                  </w:rPr>
                </m:ctrlPr>
              </m:sub>
            </m:sSub>
            <m:ctrlPr>
              <w:rPr>
                <w:rFonts w:ascii="Cambria Math" w:hAnsi="Cambria Math"/>
                <w:iCs/>
                <w:color w:val="FF0000"/>
              </w:rPr>
            </m:ctrlPr>
          </m:e>
        </m:d>
      </m:oMath>
      <w:r>
        <w:rPr>
          <w:rFonts w:ascii="Times" w:hAnsi="Times" w:eastAsia="MS Mincho" w:cs="Times New Roman"/>
          <w:iCs/>
          <w:color w:val="FF0000"/>
          <w:szCs w:val="24"/>
          <w:lang w:val="en-GB" w:eastAsia="en-US" w:bidi="ar-SA"/>
        </w:rPr>
        <w:t xml:space="preserve"> are used for evaluation, </w:t>
      </w:r>
      <w:r>
        <w:rPr>
          <w:rFonts w:ascii="Times" w:hAnsi="Times" w:eastAsia="MS Mincho" w:cs="Times New Roman"/>
          <w:iCs/>
          <w:color w:val="FF0000"/>
          <w:szCs w:val="24"/>
          <w:lang w:val="en-GB" w:eastAsia="en-US" w:bidi="ar-SA"/>
        </w:rPr>
        <w:fldChar w:fldCharType="begin"/>
      </w:r>
      <w:r>
        <w:rPr>
          <w:rFonts w:ascii="Times" w:hAnsi="Times" w:eastAsia="MS Mincho" w:cs="Times New Roman"/>
          <w:iCs/>
          <w:color w:val="FF0000"/>
          <w:szCs w:val="24"/>
          <w:lang w:val="en-GB" w:eastAsia="en-US" w:bidi="ar-SA"/>
        </w:rPr>
        <w:instrText xml:space="preserve"> QUOTE </w:instrText>
      </w:r>
      <w:r>
        <w:rPr>
          <w:rFonts w:ascii="Times" w:hAnsi="Times" w:eastAsia="바탕" w:cs="Times New Roman"/>
          <w:position w:val="-6"/>
          <w:szCs w:val="24"/>
          <w:lang w:val="en-GB" w:eastAsia="en-US" w:bidi="ar-SA"/>
        </w:rPr>
        <w:pict>
          <v:shape id="_x0000_i1041" o:spt="75" type="#_x0000_t75" style="height:13.5pt;width:39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9BF&quot;/&gt;&lt;wsp:rsid wsp:val=&quot;00001BE1&quot;/&gt;&lt;wsp:rsid wsp:val=&quot;000049DC&quot;/&gt;&lt;wsp:rsid wsp:val=&quot;00005266&quot;/&gt;&lt;wsp:rsid wsp:val=&quot;00006E91&quot;/&gt;&lt;wsp:rsid wsp:val=&quot;0001459F&quot;/&gt;&lt;wsp:rsid wsp:val=&quot;000154E8&quot;/&gt;&lt;wsp:rsid wsp:val=&quot;0001685F&quot;/&gt;&lt;wsp:rsid wsp:val=&quot;00017452&quot;/&gt;&lt;wsp:rsid wsp:val=&quot;00017CEC&quot;/&gt;&lt;wsp:rsid wsp:val=&quot;000206F5&quot;/&gt;&lt;wsp:rsid wsp:val=&quot;00021963&quot;/&gt;&lt;wsp:rsid wsp:val=&quot;00021A46&quot;/&gt;&lt;wsp:rsid wsp:val=&quot;000262B0&quot;/&gt;&lt;wsp:rsid wsp:val=&quot;00026AF3&quot;/&gt;&lt;wsp:rsid wsp:val=&quot;00026E24&quot;/&gt;&lt;wsp:rsid wsp:val=&quot;00027418&quot;/&gt;&lt;wsp:rsid wsp:val=&quot;00030D03&quot;/&gt;&lt;wsp:rsid wsp:val=&quot;00035C3D&quot;/&gt;&lt;wsp:rsid wsp:val=&quot;0003721C&quot;/&gt;&lt;wsp:rsid wsp:val=&quot;0004008C&quot;/&gt;&lt;wsp:rsid wsp:val=&quot;00042190&quot;/&gt;&lt;wsp:rsid wsp:val=&quot;00044466&quot;/&gt;&lt;wsp:rsid wsp:val=&quot;00051B24&quot;/&gt;&lt;wsp:rsid wsp:val=&quot;00052672&quot;/&gt;&lt;wsp:rsid wsp:val=&quot;00053611&quot;/&gt;&lt;wsp:rsid wsp:val=&quot;00054572&quot;/&gt;&lt;wsp:rsid wsp:val=&quot;00054DD5&quot;/&gt;&lt;wsp:rsid wsp:val=&quot;000557A4&quot;/&gt;&lt;wsp:rsid wsp:val=&quot;00060542&quot;/&gt;&lt;wsp:rsid wsp:val=&quot;000605DA&quot;/&gt;&lt;wsp:rsid wsp:val=&quot;00063377&quot;/&gt;&lt;wsp:rsid wsp:val=&quot;000639E4&quot;/&gt;&lt;wsp:rsid wsp:val=&quot;000655DF&quot;/&gt;&lt;wsp:rsid wsp:val=&quot;00066893&quot;/&gt;&lt;wsp:rsid wsp:val=&quot;00070590&quot;/&gt;&lt;wsp:rsid wsp:val=&quot;00070E52&quot;/&gt;&lt;wsp:rsid wsp:val=&quot;00072ECA&quot;/&gt;&lt;wsp:rsid wsp:val=&quot;00073C45&quot;/&gt;&lt;wsp:rsid wsp:val=&quot;00074A3E&quot;/&gt;&lt;wsp:rsid wsp:val=&quot;00076C50&quot;/&gt;&lt;wsp:rsid wsp:val=&quot;00077957&quot;/&gt;&lt;wsp:rsid wsp:val=&quot;000809D1&quot;/&gt;&lt;wsp:rsid wsp:val=&quot;00083D4D&quot;/&gt;&lt;wsp:rsid wsp:val=&quot;00084453&quot;/&gt;&lt;wsp:rsid wsp:val=&quot;000845D8&quot;/&gt;&lt;wsp:rsid wsp:val=&quot;00084952&quot;/&gt;&lt;wsp:rsid wsp:val=&quot;00085529&quot;/&gt;&lt;wsp:rsid wsp:val=&quot;000903AC&quot;/&gt;&lt;wsp:rsid wsp:val=&quot;00091AED&quot;/&gt;&lt;wsp:rsid wsp:val=&quot;00091BCB&quot;/&gt;&lt;wsp:rsid wsp:val=&quot;00093354&quot;/&gt;&lt;wsp:rsid wsp:val=&quot;000942B3&quot;/&gt;&lt;wsp:rsid wsp:val=&quot;0009529E&quot;/&gt;&lt;wsp:rsid wsp:val=&quot;000A0641&quot;/&gt;&lt;wsp:rsid wsp:val=&quot;000A3C7D&quot;/&gt;&lt;wsp:rsid wsp:val=&quot;000A5435&quot;/&gt;&lt;wsp:rsid wsp:val=&quot;000A63B2&quot;/&gt;&lt;wsp:rsid wsp:val=&quot;000B11A6&quot;/&gt;&lt;wsp:rsid wsp:val=&quot;000B27C1&quot;/&gt;&lt;wsp:rsid wsp:val=&quot;000B2B55&quot;/&gt;&lt;wsp:rsid wsp:val=&quot;000B43F5&quot;/&gt;&lt;wsp:rsid wsp:val=&quot;000C1E9D&quot;/&gt;&lt;wsp:rsid wsp:val=&quot;000C239E&quot;/&gt;&lt;wsp:rsid wsp:val=&quot;000C256E&quot;/&gt;&lt;wsp:rsid wsp:val=&quot;000C2758&quot;/&gt;&lt;wsp:rsid wsp:val=&quot;000C287F&quot;/&gt;&lt;wsp:rsid wsp:val=&quot;000C30A5&quot;/&gt;&lt;wsp:rsid wsp:val=&quot;000C4DA6&quot;/&gt;&lt;wsp:rsid wsp:val=&quot;000C748B&quot;/&gt;&lt;wsp:rsid wsp:val=&quot;000C74E2&quot;/&gt;&lt;wsp:rsid wsp:val=&quot;000D2402&quot;/&gt;&lt;wsp:rsid wsp:val=&quot;000D242E&quot;/&gt;&lt;wsp:rsid wsp:val=&quot;000D2D5F&quot;/&gt;&lt;wsp:rsid wsp:val=&quot;000D546F&quot;/&gt;&lt;wsp:rsid wsp:val=&quot;000D5D9E&quot;/&gt;&lt;wsp:rsid wsp:val=&quot;000D6F2A&quot;/&gt;&lt;wsp:rsid wsp:val=&quot;000E01F3&quot;/&gt;&lt;wsp:rsid wsp:val=&quot;000E0C3E&quot;/&gt;&lt;wsp:rsid wsp:val=&quot;000E2EB2&quot;/&gt;&lt;wsp:rsid wsp:val=&quot;000E474A&quot;/&gt;&lt;wsp:rsid wsp:val=&quot;000E5BCB&quot;/&gt;&lt;wsp:rsid wsp:val=&quot;000E67A5&quot;/&gt;&lt;wsp:rsid wsp:val=&quot;000F053D&quot;/&gt;&lt;wsp:rsid wsp:val=&quot;000F0A47&quot;/&gt;&lt;wsp:rsid wsp:val=&quot;000F55C6&quot;/&gt;&lt;wsp:rsid wsp:val=&quot;000F59FD&quot;/&gt;&lt;wsp:rsid wsp:val=&quot;0010230E&quot;/&gt;&lt;wsp:rsid wsp:val=&quot;00104FC2&quot;/&gt;&lt;wsp:rsid wsp:val=&quot;0010523A&quot;/&gt;&lt;wsp:rsid wsp:val=&quot;00110359&quot;/&gt;&lt;wsp:rsid wsp:val=&quot;001109A2&quot;/&gt;&lt;wsp:rsid wsp:val=&quot;00111908&quot;/&gt;&lt;wsp:rsid wsp:val=&quot;00114D46&quot;/&gt;&lt;wsp:rsid wsp:val=&quot;00114EBD&quot;/&gt;&lt;wsp:rsid wsp:val=&quot;00116950&quot;/&gt;&lt;wsp:rsid wsp:val=&quot;00123ABC&quot;/&gt;&lt;wsp:rsid wsp:val=&quot;00127320&quot;/&gt;&lt;wsp:rsid wsp:val=&quot;0013022A&quot;/&gt;&lt;wsp:rsid wsp:val=&quot;00131CB0&quot;/&gt;&lt;wsp:rsid wsp:val=&quot;00132CBE&quot;/&gt;&lt;wsp:rsid wsp:val=&quot;0013425A&quot;/&gt;&lt;wsp:rsid wsp:val=&quot;00135447&quot;/&gt;&lt;wsp:rsid wsp:val=&quot;00135A58&quot;/&gt;&lt;wsp:rsid wsp:val=&quot;00143117&quot;/&gt;&lt;wsp:rsid wsp:val=&quot;001433DC&quot;/&gt;&lt;wsp:rsid wsp:val=&quot;00143C53&quot;/&gt;&lt;wsp:rsid wsp:val=&quot;00144180&quot;/&gt;&lt;wsp:rsid wsp:val=&quot;001458AC&quot;/&gt;&lt;wsp:rsid wsp:val=&quot;0015211F&quot;/&gt;&lt;wsp:rsid wsp:val=&quot;00152F33&quot;/&gt;&lt;wsp:rsid wsp:val=&quot;0015446D&quot;/&gt;&lt;wsp:rsid wsp:val=&quot;00155109&quot;/&gt;&lt;wsp:rsid wsp:val=&quot;001551E1&quot;/&gt;&lt;wsp:rsid wsp:val=&quot;00156174&quot;/&gt;&lt;wsp:rsid wsp:val=&quot;00156C6F&quot;/&gt;&lt;wsp:rsid wsp:val=&quot;001575F0&quot;/&gt;&lt;wsp:rsid wsp:val=&quot;00166BB5&quot;/&gt;&lt;wsp:rsid wsp:val=&quot;00166FB4&quot;/&gt;&lt;wsp:rsid wsp:val=&quot;001671FB&quot;/&gt;&lt;wsp:rsid wsp:val=&quot;0017226E&quot;/&gt;&lt;wsp:rsid wsp:val=&quot;0017529F&quot;/&gt;&lt;wsp:rsid wsp:val=&quot;001777C6&quot;/&gt;&lt;wsp:rsid wsp:val=&quot;0018004F&quot;/&gt;&lt;wsp:rsid wsp:val=&quot;00180316&quot;/&gt;&lt;wsp:rsid wsp:val=&quot;00181906&quot;/&gt;&lt;wsp:rsid wsp:val=&quot;00182437&quot;/&gt;&lt;wsp:rsid wsp:val=&quot;00184862&quot;/&gt;&lt;wsp:rsid wsp:val=&quot;00184953&quot;/&gt;&lt;wsp:rsid wsp:val=&quot;00186520&quot;/&gt;&lt;wsp:rsid wsp:val=&quot;001869F7&quot;/&gt;&lt;wsp:rsid wsp:val=&quot;001940DB&quot;/&gt;&lt;wsp:rsid wsp:val=&quot;001941B0&quot;/&gt;&lt;wsp:rsid wsp:val=&quot;0019426E&quot;/&gt;&lt;wsp:rsid wsp:val=&quot;0019726A&quot;/&gt;&lt;wsp:rsid wsp:val=&quot;001A1FBC&quot;/&gt;&lt;wsp:rsid wsp:val=&quot;001A235A&quot;/&gt;&lt;wsp:rsid wsp:val=&quot;001A35F9&quot;/&gt;&lt;wsp:rsid wsp:val=&quot;001A68A2&quot;/&gt;&lt;wsp:rsid wsp:val=&quot;001B141B&quot;/&gt;&lt;wsp:rsid wsp:val=&quot;001B7B72&quot;/&gt;&lt;wsp:rsid wsp:val=&quot;001C2115&quot;/&gt;&lt;wsp:rsid wsp:val=&quot;001C40D9&quot;/&gt;&lt;wsp:rsid wsp:val=&quot;001C5621&quot;/&gt;&lt;wsp:rsid wsp:val=&quot;001C74BE&quot;/&gt;&lt;wsp:rsid wsp:val=&quot;001D150F&quot;/&gt;&lt;wsp:rsid wsp:val=&quot;001D2AE5&quot;/&gt;&lt;wsp:rsid wsp:val=&quot;001D3DDF&quot;/&gt;&lt;wsp:rsid wsp:val=&quot;001D4711&quot;/&gt;&lt;wsp:rsid wsp:val=&quot;001D5072&quot;/&gt;&lt;wsp:rsid wsp:val=&quot;001D52A5&quot;/&gt;&lt;wsp:rsid wsp:val=&quot;001D6C74&quot;/&gt;&lt;wsp:rsid wsp:val=&quot;001D7AE8&quot;/&gt;&lt;wsp:rsid wsp:val=&quot;001E0D94&quot;/&gt;&lt;wsp:rsid wsp:val=&quot;001E194B&quot;/&gt;&lt;wsp:rsid wsp:val=&quot;001E2ADD&quot;/&gt;&lt;wsp:rsid wsp:val=&quot;001E3670&quot;/&gt;&lt;wsp:rsid wsp:val=&quot;001E36EB&quot;/&gt;&lt;wsp:rsid wsp:val=&quot;001F0B04&quot;/&gt;&lt;wsp:rsid wsp:val=&quot;001F2699&quot;/&gt;&lt;wsp:rsid wsp:val=&quot;001F2C8F&quot;/&gt;&lt;wsp:rsid wsp:val=&quot;001F3001&quot;/&gt;&lt;wsp:rsid wsp:val=&quot;001F3FF7&quot;/&gt;&lt;wsp:rsid wsp:val=&quot;001F613C&quot;/&gt;&lt;wsp:rsid wsp:val=&quot;001F638D&quot;/&gt;&lt;wsp:rsid wsp:val=&quot;00201FEB&quot;/&gt;&lt;wsp:rsid wsp:val=&quot;00202B12&quot;/&gt;&lt;wsp:rsid wsp:val=&quot;00202C71&quot;/&gt;&lt;wsp:rsid wsp:val=&quot;00203BA9&quot;/&gt;&lt;wsp:rsid wsp:val=&quot;00207C8A&quot;/&gt;&lt;wsp:rsid wsp:val=&quot;00210211&quot;/&gt;&lt;wsp:rsid wsp:val=&quot;00211448&quot;/&gt;&lt;wsp:rsid wsp:val=&quot;002128D0&quot;/&gt;&lt;wsp:rsid wsp:val=&quot;0021496D&quot;/&gt;&lt;wsp:rsid wsp:val=&quot;00214F2A&quot;/&gt;&lt;wsp:rsid wsp:val=&quot;002216DD&quot;/&gt;&lt;wsp:rsid wsp:val=&quot;00221E20&quot;/&gt;&lt;wsp:rsid wsp:val=&quot;00222232&quot;/&gt;&lt;wsp:rsid wsp:val=&quot;00223E8D&quot;/&gt;&lt;wsp:rsid wsp:val=&quot;00224D9E&quot;/&gt;&lt;wsp:rsid wsp:val=&quot;00225B48&quot;/&gt;&lt;wsp:rsid wsp:val=&quot;00225E18&quot;/&gt;&lt;wsp:rsid wsp:val=&quot;002318A4&quot;/&gt;&lt;wsp:rsid wsp:val=&quot;002329B5&quot;/&gt;&lt;wsp:rsid wsp:val=&quot;00235481&quot;/&gt;&lt;wsp:rsid wsp:val=&quot;00237671&quot;/&gt;&lt;wsp:rsid wsp:val=&quot;002403C8&quot;/&gt;&lt;wsp:rsid wsp:val=&quot;002418CB&quot;/&gt;&lt;wsp:rsid wsp:val=&quot;002442EC&quot;/&gt;&lt;wsp:rsid wsp:val=&quot;00244EEA&quot;/&gt;&lt;wsp:rsid wsp:val=&quot;00246843&quot;/&gt;&lt;wsp:rsid wsp:val=&quot;00252188&quot;/&gt;&lt;wsp:rsid wsp:val=&quot;00253884&quot;/&gt;&lt;wsp:rsid wsp:val=&quot;0025466B&quot;/&gt;&lt;wsp:rsid wsp:val=&quot;002548D3&quot;/&gt;&lt;wsp:rsid wsp:val=&quot;002552FA&quot;/&gt;&lt;wsp:rsid wsp:val=&quot;00255925&quot;/&gt;&lt;wsp:rsid wsp:val=&quot;00255DCC&quot;/&gt;&lt;wsp:rsid wsp:val=&quot;00256228&quot;/&gt;&lt;wsp:rsid wsp:val=&quot;0025680C&quot;/&gt;&lt;wsp:rsid wsp:val=&quot;0025787C&quot;/&gt;&lt;wsp:rsid wsp:val=&quot;0026268C&quot;/&gt;&lt;wsp:rsid wsp:val=&quot;0026268F&quot;/&gt;&lt;wsp:rsid wsp:val=&quot;00263778&quot;/&gt;&lt;wsp:rsid wsp:val=&quot;0026561C&quot;/&gt;&lt;wsp:rsid wsp:val=&quot;00265760&quot;/&gt;&lt;wsp:rsid wsp:val=&quot;0026611D&quot;/&gt;&lt;wsp:rsid wsp:val=&quot;00271CD9&quot;/&gt;&lt;wsp:rsid wsp:val=&quot;002758DB&quot;/&gt;&lt;wsp:rsid wsp:val=&quot;00275D36&quot;/&gt;&lt;wsp:rsid wsp:val=&quot;00277186&quot;/&gt;&lt;wsp:rsid wsp:val=&quot;00277FBD&quot;/&gt;&lt;wsp:rsid wsp:val=&quot;00282066&quot;/&gt;&lt;wsp:rsid wsp:val=&quot;00282E2C&quot;/&gt;&lt;wsp:rsid wsp:val=&quot;00283646&quot;/&gt;&lt;wsp:rsid wsp:val=&quot;00290918&quot;/&gt;&lt;wsp:rsid wsp:val=&quot;00293C36&quot;/&gt;&lt;wsp:rsid wsp:val=&quot;00293DB3&quot;/&gt;&lt;wsp:rsid wsp:val=&quot;00293EDD&quot;/&gt;&lt;wsp:rsid wsp:val=&quot;0029433B&quot;/&gt;&lt;wsp:rsid wsp:val=&quot;00295044&quot;/&gt;&lt;wsp:rsid wsp:val=&quot;002966E6&quot;/&gt;&lt;wsp:rsid wsp:val=&quot;0029757E&quot;/&gt;&lt;wsp:rsid wsp:val=&quot;002975B2&quot;/&gt;&lt;wsp:rsid wsp:val=&quot;002A1E7D&quot;/&gt;&lt;wsp:rsid wsp:val=&quot;002A485E&quot;/&gt;&lt;wsp:rsid wsp:val=&quot;002A5F61&quot;/&gt;&lt;wsp:rsid wsp:val=&quot;002A66FF&quot;/&gt;&lt;wsp:rsid wsp:val=&quot;002A6961&quot;/&gt;&lt;wsp:rsid wsp:val=&quot;002A7468&quot;/&gt;&lt;wsp:rsid wsp:val=&quot;002B1B6A&quot;/&gt;&lt;wsp:rsid wsp:val=&quot;002B1FFA&quot;/&gt;&lt;wsp:rsid wsp:val=&quot;002B2F98&quot;/&gt;&lt;wsp:rsid wsp:val=&quot;002B4B78&quot;/&gt;&lt;wsp:rsid wsp:val=&quot;002B544D&quot;/&gt;&lt;wsp:rsid wsp:val=&quot;002B55F0&quot;/&gt;&lt;wsp:rsid wsp:val=&quot;002B5CF4&quot;/&gt;&lt;wsp:rsid wsp:val=&quot;002B6E04&quot;/&gt;&lt;wsp:rsid wsp:val=&quot;002B6E21&quot;/&gt;&lt;wsp:rsid wsp:val=&quot;002B73A5&quot;/&gt;&lt;wsp:rsid wsp:val=&quot;002C7702&quot;/&gt;&lt;wsp:rsid wsp:val=&quot;002D4C30&quot;/&gt;&lt;wsp:rsid wsp:val=&quot;002D4D40&quot;/&gt;&lt;wsp:rsid wsp:val=&quot;002D5BB1&quot;/&gt;&lt;wsp:rsid wsp:val=&quot;002D65C7&quot;/&gt;&lt;wsp:rsid wsp:val=&quot;002E1DF6&quot;/&gt;&lt;wsp:rsid wsp:val=&quot;002E206B&quot;/&gt;&lt;wsp:rsid wsp:val=&quot;002E72BA&quot;/&gt;&lt;wsp:rsid wsp:val=&quot;002F4411&quot;/&gt;&lt;wsp:rsid wsp:val=&quot;002F4938&quot;/&gt;&lt;wsp:rsid wsp:val=&quot;002F5E64&quot;/&gt;&lt;wsp:rsid wsp:val=&quot;002F703A&quot;/&gt;&lt;wsp:rsid wsp:val=&quot;002F7271&quot;/&gt;&lt;wsp:rsid wsp:val=&quot;00303B72&quot;/&gt;&lt;wsp:rsid wsp:val=&quot;00306407&quot;/&gt;&lt;wsp:rsid wsp:val=&quot;00311E8E&quot;/&gt;&lt;wsp:rsid wsp:val=&quot;00313E0F&quot;/&gt;&lt;wsp:rsid wsp:val=&quot;003161EF&quot;/&gt;&lt;wsp:rsid wsp:val=&quot;00320E52&quot;/&gt;&lt;wsp:rsid wsp:val=&quot;00322F38&quot;/&gt;&lt;wsp:rsid wsp:val=&quot;0032301D&quot;/&gt;&lt;wsp:rsid wsp:val=&quot;003230FF&quot;/&gt;&lt;wsp:rsid wsp:val=&quot;003234F6&quot;/&gt;&lt;wsp:rsid wsp:val=&quot;00326321&quot;/&gt;&lt;wsp:rsid wsp:val=&quot;00326889&quot;/&gt;&lt;wsp:rsid wsp:val=&quot;003269DE&quot;/&gt;&lt;wsp:rsid wsp:val=&quot;0033037F&quot;/&gt;&lt;wsp:rsid wsp:val=&quot;00335D23&quot;/&gt;&lt;wsp:rsid wsp:val=&quot;00340495&quot;/&gt;&lt;wsp:rsid wsp:val=&quot;00343017&quot;/&gt;&lt;wsp:rsid wsp:val=&quot;00343A55&quot;/&gt;&lt;wsp:rsid wsp:val=&quot;00344373&quot;/&gt;&lt;wsp:rsid wsp:val=&quot;00345EEA&quot;/&gt;&lt;wsp:rsid wsp:val=&quot;003521DB&quot;/&gt;&lt;wsp:rsid wsp:val=&quot;00352837&quot;/&gt;&lt;wsp:rsid wsp:val=&quot;00354137&quot;/&gt;&lt;wsp:rsid wsp:val=&quot;003544C1&quot;/&gt;&lt;wsp:rsid wsp:val=&quot;0036084B&quot;/&gt;&lt;wsp:rsid wsp:val=&quot;00362D29&quot;/&gt;&lt;wsp:rsid wsp:val=&quot;00362EA1&quot;/&gt;&lt;wsp:rsid wsp:val=&quot;00364947&quot;/&gt;&lt;wsp:rsid wsp:val=&quot;003653F4&quot;/&gt;&lt;wsp:rsid wsp:val=&quot;00365442&quot;/&gt;&lt;wsp:rsid wsp:val=&quot;00370DA0&quot;/&gt;&lt;wsp:rsid wsp:val=&quot;00370F7C&quot;/&gt;&lt;wsp:rsid wsp:val=&quot;00371797&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08B6&quot;/&gt;&lt;wsp:rsid wsp:val=&quot;003A135F&quot;/&gt;&lt;wsp:rsid wsp:val=&quot;003A3F71&quot;/&gt;&lt;wsp:rsid wsp:val=&quot;003A4607&quot;/&gt;&lt;wsp:rsid wsp:val=&quot;003B0BF8&quot;/&gt;&lt;wsp:rsid wsp:val=&quot;003B25BD&quot;/&gt;&lt;wsp:rsid wsp:val=&quot;003B3DC0&quot;/&gt;&lt;wsp:rsid wsp:val=&quot;003B4D3E&quot;/&gt;&lt;wsp:rsid wsp:val=&quot;003B546D&quot;/&gt;&lt;wsp:rsid wsp:val=&quot;003B5963&quot;/&gt;&lt;wsp:rsid wsp:val=&quot;003B6548&quot;/&gt;&lt;wsp:rsid wsp:val=&quot;003C401A&quot;/&gt;&lt;wsp:rsid wsp:val=&quot;003C6086&quot;/&gt;&lt;wsp:rsid wsp:val=&quot;003C6E77&quot;/&gt;&lt;wsp:rsid wsp:val=&quot;003D33A8&quot;/&gt;&lt;wsp:rsid wsp:val=&quot;003D5061&quot;/&gt;&lt;wsp:rsid wsp:val=&quot;003E0305&quot;/&gt;&lt;wsp:rsid wsp:val=&quot;003E5FB7&quot;/&gt;&lt;wsp:rsid wsp:val=&quot;003E6246&quot;/&gt;&lt;wsp:rsid wsp:val=&quot;003E74A7&quot;/&gt;&lt;wsp:rsid wsp:val=&quot;003E7642&quot;/&gt;&lt;wsp:rsid wsp:val=&quot;003E7BD2&quot;/&gt;&lt;wsp:rsid wsp:val=&quot;003F0D10&quot;/&gt;&lt;wsp:rsid wsp:val=&quot;003F2515&quot;/&gt;&lt;wsp:rsid wsp:val=&quot;003F4797&quot;/&gt;&lt;wsp:rsid wsp:val=&quot;003F47B5&quot;/&gt;&lt;wsp:rsid wsp:val=&quot;003F57AC&quot;/&gt;&lt;wsp:rsid wsp:val=&quot;00403028&quot;/&gt;&lt;wsp:rsid wsp:val=&quot;004047F6&quot;/&gt;&lt;wsp:rsid wsp:val=&quot;004109C3&quot;/&gt;&lt;wsp:rsid wsp:val=&quot;00414181&quot;/&gt;&lt;wsp:rsid wsp:val=&quot;00416CF2&quot;/&gt;&lt;wsp:rsid wsp:val=&quot;00417499&quot;/&gt;&lt;wsp:rsid wsp:val=&quot;004201BF&quot;/&gt;&lt;wsp:rsid wsp:val=&quot;004206FA&quot;/&gt;&lt;wsp:rsid wsp:val=&quot;00420EA9&quot;/&gt;&lt;wsp:rsid wsp:val=&quot;0042293F&quot;/&gt;&lt;wsp:rsid wsp:val=&quot;00423394&quot;/&gt;&lt;wsp:rsid wsp:val=&quot;00423615&quot;/&gt;&lt;wsp:rsid wsp:val=&quot;00425D45&quot;/&gt;&lt;wsp:rsid wsp:val=&quot;004276C5&quot;/&gt;&lt;wsp:rsid wsp:val=&quot;00431123&quot;/&gt;&lt;wsp:rsid wsp:val=&quot;00431E83&quot;/&gt;&lt;wsp:rsid wsp:val=&quot;00432F62&quot;/&gt;&lt;wsp:rsid wsp:val=&quot;00433FA4&quot;/&gt;&lt;wsp:rsid wsp:val=&quot;004350AE&quot;/&gt;&lt;wsp:rsid wsp:val=&quot;00437B5E&quot;/&gt;&lt;wsp:rsid wsp:val=&quot;00443ADC&quot;/&gt;&lt;wsp:rsid wsp:val=&quot;00443D1C&quot;/&gt;&lt;wsp:rsid wsp:val=&quot;004446C5&quot;/&gt;&lt;wsp:rsid wsp:val=&quot;00445DC4&quot;/&gt;&lt;wsp:rsid wsp:val=&quot;00446338&quot;/&gt;&lt;wsp:rsid wsp:val=&quot;00446F33&quot;/&gt;&lt;wsp:rsid wsp:val=&quot;004507A9&quot;/&gt;&lt;wsp:rsid wsp:val=&quot;00455581&quot;/&gt;&lt;wsp:rsid wsp:val=&quot;00455C0D&quot;/&gt;&lt;wsp:rsid wsp:val=&quot;00457599&quot;/&gt;&lt;wsp:rsid wsp:val=&quot;004604FD&quot;/&gt;&lt;wsp:rsid wsp:val=&quot;00460DBF&quot;/&gt;&lt;wsp:rsid wsp:val=&quot;00462878&quot;/&gt;&lt;wsp:rsid wsp:val=&quot;00462BD0&quot;/&gt;&lt;wsp:rsid wsp:val=&quot;00464CF3&quot;/&gt;&lt;wsp:rsid wsp:val=&quot;004748EA&quot;/&gt;&lt;wsp:rsid wsp:val=&quot;0049013E&quot;/&gt;&lt;wsp:rsid wsp:val=&quot;004902E0&quot;/&gt;&lt;wsp:rsid wsp:val=&quot;00490947&quot;/&gt;&lt;wsp:rsid wsp:val=&quot;00490D60&quot;/&gt;&lt;wsp:rsid wsp:val=&quot;004910AC&quot;/&gt;&lt;wsp:rsid wsp:val=&quot;00491785&quot;/&gt;&lt;wsp:rsid wsp:val=&quot;0049199A&quot;/&gt;&lt;wsp:rsid wsp:val=&quot;004945F3&quot;/&gt;&lt;wsp:rsid wsp:val=&quot;004952EA&quot;/&gt;&lt;wsp:rsid wsp:val=&quot;0049758A&quot;/&gt;&lt;wsp:rsid wsp:val=&quot;004A0CCD&quot;/&gt;&lt;wsp:rsid wsp:val=&quot;004A33A1&quot;/&gt;&lt;wsp:rsid wsp:val=&quot;004A5270&quot;/&gt;&lt;wsp:rsid wsp:val=&quot;004A74A3&quot;/&gt;&lt;wsp:rsid wsp:val=&quot;004A7E9C&quot;/&gt;&lt;wsp:rsid wsp:val=&quot;004B09FB&quot;/&gt;&lt;wsp:rsid wsp:val=&quot;004B5141&quot;/&gt;&lt;wsp:rsid wsp:val=&quot;004B71E1&quot;/&gt;&lt;wsp:rsid wsp:val=&quot;004C02CA&quot;/&gt;&lt;wsp:rsid wsp:val=&quot;004C0429&quot;/&gt;&lt;wsp:rsid wsp:val=&quot;004C20CB&quot;/&gt;&lt;wsp:rsid wsp:val=&quot;004C2920&quot;/&gt;&lt;wsp:rsid wsp:val=&quot;004C323D&quot;/&gt;&lt;wsp:rsid wsp:val=&quot;004C4120&quot;/&gt;&lt;wsp:rsid wsp:val=&quot;004C5181&quot;/&gt;&lt;wsp:rsid wsp:val=&quot;004C6C1E&quot;/&gt;&lt;wsp:rsid wsp:val=&quot;004C7A79&quot;/&gt;&lt;wsp:rsid wsp:val=&quot;004D0A25&quot;/&gt;&lt;wsp:rsid wsp:val=&quot;004D31D3&quot;/&gt;&lt;wsp:rsid wsp:val=&quot;004D3885&quot;/&gt;&lt;wsp:rsid wsp:val=&quot;004D4553&quot;/&gt;&lt;wsp:rsid wsp:val=&quot;004E14BC&quot;/&gt;&lt;wsp:rsid wsp:val=&quot;004E18EB&quot;/&gt;&lt;wsp:rsid wsp:val=&quot;004E1DF7&quot;/&gt;&lt;wsp:rsid wsp:val=&quot;004E1E2B&quot;/&gt;&lt;wsp:rsid wsp:val=&quot;004E40C3&quot;/&gt;&lt;wsp:rsid wsp:val=&quot;004E4D94&quot;/&gt;&lt;wsp:rsid wsp:val=&quot;004E572A&quot;/&gt;&lt;wsp:rsid wsp:val=&quot;004E5CA0&quot;/&gt;&lt;wsp:rsid wsp:val=&quot;004F05C9&quot;/&gt;&lt;wsp:rsid wsp:val=&quot;004F23AD&quot;/&gt;&lt;wsp:rsid wsp:val=&quot;004F3046&quot;/&gt;&lt;wsp:rsid wsp:val=&quot;00501C34&quot;/&gt;&lt;wsp:rsid wsp:val=&quot;005104F5&quot;/&gt;&lt;wsp:rsid wsp:val=&quot;0051156B&quot;/&gt;&lt;wsp:rsid wsp:val=&quot;005121D4&quot;/&gt;&lt;wsp:rsid wsp:val=&quot;005145AF&quot;/&gt;&lt;wsp:rsid wsp:val=&quot;00514701&quot;/&gt;&lt;wsp:rsid wsp:val=&quot;00520AAE&quot;/&gt;&lt;wsp:rsid wsp:val=&quot;00521FA7&quot;/&gt;&lt;wsp:rsid wsp:val=&quot;00522EF8&quot;/&gt;&lt;wsp:rsid wsp:val=&quot;0052332E&quot;/&gt;&lt;wsp:rsid wsp:val=&quot;00523A7A&quot;/&gt;&lt;wsp:rsid wsp:val=&quot;00530E44&quot;/&gt;&lt;wsp:rsid wsp:val=&quot;005337DB&quot;/&gt;&lt;wsp:rsid wsp:val=&quot;00534F3B&quot;/&gt;&lt;wsp:rsid wsp:val=&quot;00537CAF&quot;/&gt;&lt;wsp:rsid wsp:val=&quot;0054185D&quot;/&gt;&lt;wsp:rsid wsp:val=&quot;005423F3&quot;/&gt;&lt;wsp:rsid wsp:val=&quot;00543652&quot;/&gt;&lt;wsp:rsid wsp:val=&quot;00545925&quot;/&gt;&lt;wsp:rsid wsp:val=&quot;00546BEF&quot;/&gt;&lt;wsp:rsid wsp:val=&quot;005476A2&quot;/&gt;&lt;wsp:rsid wsp:val=&quot;0054799C&quot;/&gt;&lt;wsp:rsid wsp:val=&quot;00547AEB&quot;/&gt;&lt;wsp:rsid wsp:val=&quot;00547F6A&quot;/&gt;&lt;wsp:rsid wsp:val=&quot;005519E2&quot;/&gt;&lt;wsp:rsid wsp:val=&quot;00553E3A&quot;/&gt;&lt;wsp:rsid wsp:val=&quot;00554E95&quot;/&gt;&lt;wsp:rsid wsp:val=&quot;00556A4D&quot;/&gt;&lt;wsp:rsid wsp:val=&quot;00556DFE&quot;/&gt;&lt;wsp:rsid wsp:val=&quot;00560426&quot;/&gt;&lt;wsp:rsid wsp:val=&quot;00562BB4&quot;/&gt;&lt;wsp:rsid wsp:val=&quot;005634EC&quot;/&gt;&lt;wsp:rsid wsp:val=&quot;00566689&quot;/&gt;&lt;wsp:rsid wsp:val=&quot;0056693D&quot;/&gt;&lt;wsp:rsid wsp:val=&quot;00566FBD&quot;/&gt;&lt;wsp:rsid wsp:val=&quot;00570536&quot;/&gt;&lt;wsp:rsid wsp:val=&quot;00570937&quot;/&gt;&lt;wsp:rsid wsp:val=&quot;00570ACF&quot;/&gt;&lt;wsp:rsid wsp:val=&quot;00571A20&quot;/&gt;&lt;wsp:rsid wsp:val=&quot;00571B80&quot;/&gt;&lt;wsp:rsid wsp:val=&quot;0057322A&quot;/&gt;&lt;wsp:rsid wsp:val=&quot;005748DF&quot;/&gt;&lt;wsp:rsid wsp:val=&quot;005765F4&quot;/&gt;&lt;wsp:rsid wsp:val=&quot;00580299&quot;/&gt;&lt;wsp:rsid wsp:val=&quot;005858DF&quot;/&gt;&lt;wsp:rsid wsp:val=&quot;00585CC3&quot;/&gt;&lt;wsp:rsid wsp:val=&quot;00587DE1&quot;/&gt;&lt;wsp:rsid wsp:val=&quot;005936B6&quot;/&gt;&lt;wsp:rsid wsp:val=&quot;0059417F&quot;/&gt;&lt;wsp:rsid wsp:val=&quot;00594D97&quot;/&gt;&lt;wsp:rsid wsp:val=&quot;00595848&quot;/&gt;&lt;wsp:rsid wsp:val=&quot;00595D38&quot;/&gt;&lt;wsp:rsid wsp:val=&quot;00596382&quot;/&gt;&lt;wsp:rsid wsp:val=&quot;005969E8&quot;/&gt;&lt;wsp:rsid wsp:val=&quot;005A0FA2&quot;/&gt;&lt;wsp:rsid wsp:val=&quot;005A2DC6&quot;/&gt;&lt;wsp:rsid wsp:val=&quot;005A4004&quot;/&gt;&lt;wsp:rsid wsp:val=&quot;005A5952&quot;/&gt;&lt;wsp:rsid wsp:val=&quot;005A6497&quot;/&gt;&lt;wsp:rsid wsp:val=&quot;005B0449&quot;/&gt;&lt;wsp:rsid wsp:val=&quot;005B25BC&quot;/&gt;&lt;wsp:rsid wsp:val=&quot;005B2B37&quot;/&gt;&lt;wsp:rsid wsp:val=&quot;005B374C&quot;/&gt;&lt;wsp:rsid wsp:val=&quot;005B43F6&quot;/&gt;&lt;wsp:rsid wsp:val=&quot;005B49FF&quot;/&gt;&lt;wsp:rsid wsp:val=&quot;005B5475&quot;/&gt;&lt;wsp:rsid wsp:val=&quot;005B6C3C&quot;/&gt;&lt;wsp:rsid wsp:val=&quot;005C21DF&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48D8&quot;/&gt;&lt;wsp:rsid wsp:val=&quot;005D6AA0&quot;/&gt;&lt;wsp:rsid wsp:val=&quot;005D6DA0&quot;/&gt;&lt;wsp:rsid wsp:val=&quot;005D7D37&quot;/&gt;&lt;wsp:rsid wsp:val=&quot;005E1B32&quot;/&gt;&lt;wsp:rsid wsp:val=&quot;005E1E3F&quot;/&gt;&lt;wsp:rsid wsp:val=&quot;005E4C37&quot;/&gt;&lt;wsp:rsid wsp:val=&quot;005F1309&quot;/&gt;&lt;wsp:rsid wsp:val=&quot;005F1A74&quot;/&gt;&lt;wsp:rsid wsp:val=&quot;005F4EC3&quot;/&gt;&lt;wsp:rsid wsp:val=&quot;005F5E9D&quot;/&gt;&lt;wsp:rsid wsp:val=&quot;005F6E9E&quot;/&gt;&lt;wsp:rsid wsp:val=&quot;005F731F&quot;/&gt;&lt;wsp:rsid wsp:val=&quot;005F73D9&quot;/&gt;&lt;wsp:rsid wsp:val=&quot;0060301B&quot;/&gt;&lt;wsp:rsid wsp:val=&quot;00603782&quot;/&gt;&lt;wsp:rsid wsp:val=&quot;00611EF6&quot;/&gt;&lt;wsp:rsid wsp:val=&quot;00613A05&quot;/&gt;&lt;wsp:rsid wsp:val=&quot;00613ABD&quot;/&gt;&lt;wsp:rsid wsp:val=&quot;00614987&quot;/&gt;&lt;wsp:rsid wsp:val=&quot;00615049&quot;/&gt;&lt;wsp:rsid wsp:val=&quot;006177E2&quot;/&gt;&lt;wsp:rsid wsp:val=&quot;00623D44&quot;/&gt;&lt;wsp:rsid wsp:val=&quot;00624463&quot;/&gt;&lt;wsp:rsid wsp:val=&quot;00625E37&quot;/&gt;&lt;wsp:rsid wsp:val=&quot;00626926&quot;/&gt;&lt;wsp:rsid wsp:val=&quot;00634BB2&quot;/&gt;&lt;wsp:rsid wsp:val=&quot;00640051&quot;/&gt;&lt;wsp:rsid wsp:val=&quot;0064195E&quot;/&gt;&lt;wsp:rsid wsp:val=&quot;00642348&quot;/&gt;&lt;wsp:rsid wsp:val=&quot;00643113&quot;/&gt;&lt;wsp:rsid wsp:val=&quot;0064456E&quot;/&gt;&lt;wsp:rsid wsp:val=&quot;00645579&quot;/&gt;&lt;wsp:rsid wsp:val=&quot;00645609&quot;/&gt;&lt;wsp:rsid wsp:val=&quot;00645CFD&quot;/&gt;&lt;wsp:rsid wsp:val=&quot;00645E6A&quot;/&gt;&lt;wsp:rsid wsp:val=&quot;006472DE&quot;/&gt;&lt;wsp:rsid wsp:val=&quot;0065303B&quot;/&gt;&lt;wsp:rsid wsp:val=&quot;006539AE&quot;/&gt;&lt;wsp:rsid wsp:val=&quot;00654BB3&quot;/&gt;&lt;wsp:rsid wsp:val=&quot;006555C7&quot;/&gt;&lt;wsp:rsid wsp:val=&quot;006564C5&quot;/&gt;&lt;wsp:rsid wsp:val=&quot;006623F9&quot;/&gt;&lt;wsp:rsid wsp:val=&quot;006656BB&quot;/&gt;&lt;wsp:rsid wsp:val=&quot;00666238&quot;/&gt;&lt;wsp:rsid wsp:val=&quot;006666E4&quot;/&gt;&lt;wsp:rsid wsp:val=&quot;00675F34&quot;/&gt;&lt;wsp:rsid wsp:val=&quot;00676ADD&quot;/&gt;&lt;wsp:rsid wsp:val=&quot;006801BE&quot;/&gt;&lt;wsp:rsid wsp:val=&quot;00681868&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2469&quot;/&gt;&lt;wsp:rsid wsp:val=&quot;006A3605&quot;/&gt;&lt;wsp:rsid wsp:val=&quot;006A45C1&quot;/&gt;&lt;wsp:rsid wsp:val=&quot;006A6EE1&quot;/&gt;&lt;wsp:rsid wsp:val=&quot;006B2A42&quot;/&gt;&lt;wsp:rsid wsp:val=&quot;006B2FA0&quot;/&gt;&lt;wsp:rsid wsp:val=&quot;006B3BB5&quot;/&gt;&lt;wsp:rsid wsp:val=&quot;006B7170&quot;/&gt;&lt;wsp:rsid wsp:val=&quot;006C099B&quot;/&gt;&lt;wsp:rsid wsp:val=&quot;006C2835&quot;/&gt;&lt;wsp:rsid wsp:val=&quot;006C2C6C&quot;/&gt;&lt;wsp:rsid wsp:val=&quot;006C52F7&quot;/&gt;&lt;wsp:rsid wsp:val=&quot;006C73DF&quot;/&gt;&lt;wsp:rsid wsp:val=&quot;006D6ED8&quot;/&gt;&lt;wsp:rsid wsp:val=&quot;006E0051&quot;/&gt;&lt;wsp:rsid wsp:val=&quot;006E2F87&quot;/&gt;&lt;wsp:rsid wsp:val=&quot;006E4A82&quot;/&gt;&lt;wsp:rsid wsp:val=&quot;006E7AC8&quot;/&gt;&lt;wsp:rsid wsp:val=&quot;006F1592&quot;/&gt;&lt;wsp:rsid wsp:val=&quot;006F4666&quot;/&gt;&lt;wsp:rsid wsp:val=&quot;007000F0&quot;/&gt;&lt;wsp:rsid wsp:val=&quot;007003FC&quot;/&gt;&lt;wsp:rsid wsp:val=&quot;007013B0&quot;/&gt;&lt;wsp:rsid wsp:val=&quot;007040C1&quot;/&gt;&lt;wsp:rsid wsp:val=&quot;00704221&quot;/&gt;&lt;wsp:rsid wsp:val=&quot;007049DF&quot;/&gt;&lt;wsp:rsid wsp:val=&quot;00704D87&quot;/&gt;&lt;wsp:rsid wsp:val=&quot;00705161&quot;/&gt;&lt;wsp:rsid wsp:val=&quot;007127F2&quot;/&gt;&lt;wsp:rsid wsp:val=&quot;00713B88&quot;/&gt;&lt;wsp:rsid wsp:val=&quot;00720496&quot;/&gt;&lt;wsp:rsid wsp:val=&quot;007258AA&quot;/&gt;&lt;wsp:rsid wsp:val=&quot;00725D6F&quot;/&gt;&lt;wsp:rsid wsp:val=&quot;00726297&quot;/&gt;&lt;wsp:rsid wsp:val=&quot;00732094&quot;/&gt;&lt;wsp:rsid wsp:val=&quot;0073211D&quot;/&gt;&lt;wsp:rsid wsp:val=&quot;007333B3&quot;/&gt;&lt;wsp:rsid wsp:val=&quot;00735851&quot;/&gt;&lt;wsp:rsid wsp:val=&quot;00735A31&quot;/&gt;&lt;wsp:rsid wsp:val=&quot;00737671&quot;/&gt;&lt;wsp:rsid wsp:val=&quot;00737AF1&quot;/&gt;&lt;wsp:rsid wsp:val=&quot;0074150C&quot;/&gt;&lt;wsp:rsid wsp:val=&quot;007436B8&quot;/&gt;&lt;wsp:rsid wsp:val=&quot;007544D4&quot;/&gt;&lt;wsp:rsid wsp:val=&quot;00756874&quot;/&gt;&lt;wsp:rsid wsp:val=&quot;00757025&quot;/&gt;&lt;wsp:rsid wsp:val=&quot;0075736E&quot;/&gt;&lt;wsp:rsid wsp:val=&quot;00757938&quot;/&gt;&lt;wsp:rsid wsp:val=&quot;00757BDC&quot;/&gt;&lt;wsp:rsid wsp:val=&quot;00757FA9&quot;/&gt;&lt;wsp:rsid wsp:val=&quot;007637DD&quot;/&gt;&lt;wsp:rsid wsp:val=&quot;00763C91&quot;/&gt;&lt;wsp:rsid wsp:val=&quot;00774719&quot;/&gt;&lt;wsp:rsid wsp:val=&quot;00774B71&quot;/&gt;&lt;wsp:rsid wsp:val=&quot;007771B0&quot;/&gt;&lt;wsp:rsid wsp:val=&quot;00777298&quot;/&gt;&lt;wsp:rsid wsp:val=&quot;0078005E&quot;/&gt;&lt;wsp:rsid wsp:val=&quot;00780817&quot;/&gt;&lt;wsp:rsid wsp:val=&quot;00781423&quot;/&gt;&lt;wsp:rsid wsp:val=&quot;0078174F&quot;/&gt;&lt;wsp:rsid wsp:val=&quot;007831B0&quot;/&gt;&lt;wsp:rsid wsp:val=&quot;00783E19&quot;/&gt;&lt;wsp:rsid wsp:val=&quot;00784592&quot;/&gt;&lt;wsp:rsid wsp:val=&quot;00785E7F&quot;/&gt;&lt;wsp:rsid wsp:val=&quot;007860DD&quot;/&gt;&lt;wsp:rsid wsp:val=&quot;007864FE&quot;/&gt;&lt;wsp:rsid wsp:val=&quot;00792320&quot;/&gt;&lt;wsp:rsid wsp:val=&quot;0079637E&quot;/&gt;&lt;wsp:rsid wsp:val=&quot;007976D3&quot;/&gt;&lt;wsp:rsid wsp:val=&quot;007A24A4&quot;/&gt;&lt;wsp:rsid wsp:val=&quot;007A28D0&quot;/&gt;&lt;wsp:rsid wsp:val=&quot;007A53AD&quot;/&gt;&lt;wsp:rsid wsp:val=&quot;007A583F&quot;/&gt;&lt;wsp:rsid wsp:val=&quot;007A613F&quot;/&gt;&lt;wsp:rsid wsp:val=&quot;007A6203&quot;/&gt;&lt;wsp:rsid wsp:val=&quot;007A6225&quot;/&gt;&lt;wsp:rsid wsp:val=&quot;007A7244&quot;/&gt;&lt;wsp:rsid wsp:val=&quot;007B12DD&quot;/&gt;&lt;wsp:rsid wsp:val=&quot;007B1C6B&quot;/&gt;&lt;wsp:rsid wsp:val=&quot;007B25A3&quot;/&gt;&lt;wsp:rsid wsp:val=&quot;007B7B37&quot;/&gt;&lt;wsp:rsid wsp:val=&quot;007B7EB0&quot;/&gt;&lt;wsp:rsid wsp:val=&quot;007B7F47&quot;/&gt;&lt;wsp:rsid wsp:val=&quot;007C02FC&quot;/&gt;&lt;wsp:rsid wsp:val=&quot;007C1EBA&quot;/&gt;&lt;wsp:rsid wsp:val=&quot;007C3C20&quot;/&gt;&lt;wsp:rsid wsp:val=&quot;007D12D4&quot;/&gt;&lt;wsp:rsid wsp:val=&quot;007D170A&quot;/&gt;&lt;wsp:rsid wsp:val=&quot;007E035F&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68AC&quot;/&gt;&lt;wsp:rsid wsp:val=&quot;00807555&quot;/&gt;&lt;wsp:rsid wsp:val=&quot;008075EA&quot;/&gt;&lt;wsp:rsid wsp:val=&quot;008120B3&quot;/&gt;&lt;wsp:rsid wsp:val=&quot;008124BF&quot;/&gt;&lt;wsp:rsid wsp:val=&quot;00813CA0&quot;/&gt;&lt;wsp:rsid wsp:val=&quot;00813F2B&quot;/&gt;&lt;wsp:rsid wsp:val=&quot;0081645F&quot;/&gt;&lt;wsp:rsid wsp:val=&quot;00817304&quot;/&gt;&lt;wsp:rsid wsp:val=&quot;008203C4&quot;/&gt;&lt;wsp:rsid wsp:val=&quot;00823877&quot;/&gt;&lt;wsp:rsid wsp:val=&quot;00824ECF&quot;/&gt;&lt;wsp:rsid wsp:val=&quot;008261FB&quot;/&gt;&lt;wsp:rsid wsp:val=&quot;0083271B&quot;/&gt;&lt;wsp:rsid wsp:val=&quot;00832EF8&quot;/&gt;&lt;wsp:rsid wsp:val=&quot;00833385&quot;/&gt;&lt;wsp:rsid wsp:val=&quot;00842958&quot;/&gt;&lt;wsp:rsid wsp:val=&quot;00852529&quot;/&gt;&lt;wsp:rsid wsp:val=&quot;00854556&quot;/&gt;&lt;wsp:rsid wsp:val=&quot;00855ECC&quot;/&gt;&lt;wsp:rsid wsp:val=&quot;00856EAF&quot;/&gt;&lt;wsp:rsid wsp:val=&quot;00861499&quot;/&gt;&lt;wsp:rsid wsp:val=&quot;00864E0E&quot;/&gt;&lt;wsp:rsid wsp:val=&quot;008669C4&quot;/&gt;&lt;wsp:rsid wsp:val=&quot;00872180&quot;/&gt;&lt;wsp:rsid wsp:val=&quot;0087282C&quot;/&gt;&lt;wsp:rsid wsp:val=&quot;00875E57&quot;/&gt;&lt;wsp:rsid wsp:val=&quot;00876DEE&quot;/&gt;&lt;wsp:rsid wsp:val=&quot;00876FC1&quot;/&gt;&lt;wsp:rsid wsp:val=&quot;008803FB&quot;/&gt;&lt;wsp:rsid wsp:val=&quot;0088067A&quot;/&gt;&lt;wsp:rsid wsp:val=&quot;00880E43&quot;/&gt;&lt;wsp:rsid wsp:val=&quot;00884953&quot;/&gt;&lt;wsp:rsid wsp:val=&quot;00884ADD&quot;/&gt;&lt;wsp:rsid wsp:val=&quot;0088611D&quot;/&gt;&lt;wsp:rsid wsp:val=&quot;00886414&quot;/&gt;&lt;wsp:rsid wsp:val=&quot;008929C7&quot;/&gt;&lt;wsp:rsid wsp:val=&quot;00894C1C&quot;/&gt;&lt;wsp:rsid wsp:val=&quot;00896910&quot;/&gt;&lt;wsp:rsid wsp:val=&quot;0089768D&quot;/&gt;&lt;wsp:rsid wsp:val=&quot;008A14BE&quot;/&gt;&lt;wsp:rsid wsp:val=&quot;008A34F1&quot;/&gt;&lt;wsp:rsid wsp:val=&quot;008A3DDA&quot;/&gt;&lt;wsp:rsid wsp:val=&quot;008A4FFD&quot;/&gt;&lt;wsp:rsid wsp:val=&quot;008A7C2E&quot;/&gt;&lt;wsp:rsid wsp:val=&quot;008B4981&quot;/&gt;&lt;wsp:rsid wsp:val=&quot;008C2582&quot;/&gt;&lt;wsp:rsid wsp:val=&quot;008C39E1&quot;/&gt;&lt;wsp:rsid wsp:val=&quot;008C655F&quot;/&gt;&lt;wsp:rsid wsp:val=&quot;008C753E&quot;/&gt;&lt;wsp:rsid wsp:val=&quot;008C7739&quot;/&gt;&lt;wsp:rsid wsp:val=&quot;008D31DC&quot;/&gt;&lt;wsp:rsid wsp:val=&quot;008D32AD&quot;/&gt;&lt;wsp:rsid wsp:val=&quot;008D34CA&quot;/&gt;&lt;wsp:rsid wsp:val=&quot;008D6101&quot;/&gt;&lt;wsp:rsid wsp:val=&quot;008E053B&quot;/&gt;&lt;wsp:rsid wsp:val=&quot;008E2992&quot;/&gt;&lt;wsp:rsid wsp:val=&quot;008E3830&quot;/&gt;&lt;wsp:rsid wsp:val=&quot;008F04BE&quot;/&gt;&lt;wsp:rsid wsp:val=&quot;008F46EA&quot;/&gt;&lt;wsp:rsid wsp:val=&quot;008F6173&quot;/&gt;&lt;wsp:rsid wsp:val=&quot;008F621B&quot;/&gt;&lt;wsp:rsid wsp:val=&quot;008F64C9&quot;/&gt;&lt;wsp:rsid wsp:val=&quot;008F6E2A&quot;/&gt;&lt;wsp:rsid wsp:val=&quot;008F7720&quot;/&gt;&lt;wsp:rsid wsp:val=&quot;008F7C25&quot;/&gt;&lt;wsp:rsid wsp:val=&quot;00906DED&quot;/&gt;&lt;wsp:rsid wsp:val=&quot;00910B2F&quot;/&gt;&lt;wsp:rsid wsp:val=&quot;009117D5&quot;/&gt;&lt;wsp:rsid wsp:val=&quot;009121DF&quot;/&gt;&lt;wsp:rsid wsp:val=&quot;0091240F&quot;/&gt;&lt;wsp:rsid wsp:val=&quot;0091254E&quot;/&gt;&lt;wsp:rsid wsp:val=&quot;00912E48&quot;/&gt;&lt;wsp:rsid wsp:val=&quot;009155C6&quot;/&gt;&lt;wsp:rsid wsp:val=&quot;009170A8&quot;/&gt;&lt;wsp:rsid wsp:val=&quot;009174AA&quot;/&gt;&lt;wsp:rsid wsp:val=&quot;0092055C&quot;/&gt;&lt;wsp:rsid wsp:val=&quot;009219A7&quot;/&gt;&lt;wsp:rsid wsp:val=&quot;009220CD&quot;/&gt;&lt;wsp:rsid wsp:val=&quot;00924E2C&quot;/&gt;&lt;wsp:rsid wsp:val=&quot;00930024&quot;/&gt;&lt;wsp:rsid wsp:val=&quot;00931DD4&quot;/&gt;&lt;wsp:rsid wsp:val=&quot;00931EEC&quot;/&gt;&lt;wsp:rsid wsp:val=&quot;00933707&quot;/&gt;&lt;wsp:rsid wsp:val=&quot;0093445B&quot;/&gt;&lt;wsp:rsid wsp:val=&quot;009347F2&quot;/&gt;&lt;wsp:rsid wsp:val=&quot;009401DF&quot;/&gt;&lt;wsp:rsid wsp:val=&quot;009403E8&quot;/&gt;&lt;wsp:rsid wsp:val=&quot;00940C1E&quot;/&gt;&lt;wsp:rsid wsp:val=&quot;0094188B&quot;/&gt;&lt;wsp:rsid wsp:val=&quot;00943BDE&quot;/&gt;&lt;wsp:rsid wsp:val=&quot;00946371&quot;/&gt;&lt;wsp:rsid wsp:val=&quot;00947247&quot;/&gt;&lt;wsp:rsid wsp:val=&quot;009478AF&quot;/&gt;&lt;wsp:rsid wsp:val=&quot;0095030F&quot;/&gt;&lt;wsp:rsid wsp:val=&quot;00953765&quot;/&gt;&lt;wsp:rsid wsp:val=&quot;00953883&quot;/&gt;&lt;wsp:rsid wsp:val=&quot;00954CA6&quot;/&gt;&lt;wsp:rsid wsp:val=&quot;0095540C&quot;/&gt;&lt;wsp:rsid wsp:val=&quot;0096265B&quot;/&gt;&lt;wsp:rsid wsp:val=&quot;00964EF6&quot;/&gt;&lt;wsp:rsid wsp:val=&quot;00965054&quot;/&gt;&lt;wsp:rsid wsp:val=&quot;009657DE&quot;/&gt;&lt;wsp:rsid wsp:val=&quot;00966AAD&quot;/&gt;&lt;wsp:rsid wsp:val=&quot;009736FB&quot;/&gt;&lt;wsp:rsid wsp:val=&quot;00973FA2&quot;/&gt;&lt;wsp:rsid wsp:val=&quot;0097466C&quot;/&gt;&lt;wsp:rsid wsp:val=&quot;00974FA5&quot;/&gt;&lt;wsp:rsid wsp:val=&quot;00976502&quot;/&gt;&lt;wsp:rsid wsp:val=&quot;009774DC&quot;/&gt;&lt;wsp:rsid wsp:val=&quot;009812F2&quot;/&gt;&lt;wsp:rsid wsp:val=&quot;00981D9F&quot;/&gt;&lt;wsp:rsid wsp:val=&quot;009854EF&quot;/&gt;&lt;wsp:rsid wsp:val=&quot;00985935&quot;/&gt;&lt;wsp:rsid wsp:val=&quot;00986A56&quot;/&gt;&lt;wsp:rsid wsp:val=&quot;00987498&quot;/&gt;&lt;wsp:rsid wsp:val=&quot;009908D3&quot;/&gt;&lt;wsp:rsid wsp:val=&quot;00990A23&quot;/&gt;&lt;wsp:rsid wsp:val=&quot;009939F1&quot;/&gt;&lt;wsp:rsid wsp:val=&quot;0099522D&quot;/&gt;&lt;wsp:rsid wsp:val=&quot;009966A7&quot;/&gt;&lt;wsp:rsid wsp:val=&quot;009A02D8&quot;/&gt;&lt;wsp:rsid wsp:val=&quot;009A05FF&quot;/&gt;&lt;wsp:rsid wsp:val=&quot;009A0CEA&quot;/&gt;&lt;wsp:rsid wsp:val=&quot;009A0DF9&quot;/&gt;&lt;wsp:rsid wsp:val=&quot;009A565F&quot;/&gt;&lt;wsp:rsid wsp:val=&quot;009A5A09&quot;/&gt;&lt;wsp:rsid wsp:val=&quot;009A6F45&quot;/&gt;&lt;wsp:rsid wsp:val=&quot;009A74E4&quot;/&gt;&lt;wsp:rsid wsp:val=&quot;009A7A39&quot;/&gt;&lt;wsp:rsid wsp:val=&quot;009B1D77&quot;/&gt;&lt;wsp:rsid wsp:val=&quot;009B64D0&quot;/&gt;&lt;wsp:rsid wsp:val=&quot;009B68E8&quot;/&gt;&lt;wsp:rsid wsp:val=&quot;009B7D97&quot;/&gt;&lt;wsp:rsid wsp:val=&quot;009C1147&quot;/&gt;&lt;wsp:rsid wsp:val=&quot;009C20D0&quot;/&gt;&lt;wsp:rsid wsp:val=&quot;009C2CD7&quot;/&gt;&lt;wsp:rsid wsp:val=&quot;009C4C9E&quot;/&gt;&lt;wsp:rsid wsp:val=&quot;009C5249&quot;/&gt;&lt;wsp:rsid wsp:val=&quot;009C5BE9&quot;/&gt;&lt;wsp:rsid wsp:val=&quot;009C62F7&quot;/&gt;&lt;wsp:rsid wsp:val=&quot;009C66F6&quot;/&gt;&lt;wsp:rsid wsp:val=&quot;009C759B&quot;/&gt;&lt;wsp:rsid wsp:val=&quot;009D0A7F&quot;/&gt;&lt;wsp:rsid wsp:val=&quot;009D10F6&quot;/&gt;&lt;wsp:rsid wsp:val=&quot;009D11EC&quot;/&gt;&lt;wsp:rsid wsp:val=&quot;009D1E47&quot;/&gt;&lt;wsp:rsid wsp:val=&quot;009D25E3&quot;/&gt;&lt;wsp:rsid wsp:val=&quot;009E111F&quot;/&gt;&lt;wsp:rsid wsp:val=&quot;009E2F39&quot;/&gt;&lt;wsp:rsid wsp:val=&quot;009E4A2A&quot;/&gt;&lt;wsp:rsid wsp:val=&quot;009F08F7&quot;/&gt;&lt;wsp:rsid wsp:val=&quot;009F138B&quot;/&gt;&lt;wsp:rsid wsp:val=&quot;009F69FB&quot;/&gt;&lt;wsp:rsid wsp:val=&quot;00A04F54&quot;/&gt;&lt;wsp:rsid wsp:val=&quot;00A053FA&quot;/&gt;&lt;wsp:rsid wsp:val=&quot;00A075CB&quot;/&gt;&lt;wsp:rsid wsp:val=&quot;00A1200A&quot;/&gt;&lt;wsp:rsid wsp:val=&quot;00A120D8&quot;/&gt;&lt;wsp:rsid wsp:val=&quot;00A139F2&quot;/&gt;&lt;wsp:rsid wsp:val=&quot;00A16B00&quot;/&gt;&lt;wsp:rsid wsp:val=&quot;00A16B41&quot;/&gt;&lt;wsp:rsid wsp:val=&quot;00A16D9A&quot;/&gt;&lt;wsp:rsid wsp:val=&quot;00A21EF4&quot;/&gt;&lt;wsp:rsid wsp:val=&quot;00A31351&quot;/&gt;&lt;wsp:rsid wsp:val=&quot;00A3258C&quot;/&gt;&lt;wsp:rsid wsp:val=&quot;00A327AC&quot;/&gt;&lt;wsp:rsid wsp:val=&quot;00A344D0&quot;/&gt;&lt;wsp:rsid wsp:val=&quot;00A43A40&quot;/&gt;&lt;wsp:rsid wsp:val=&quot;00A44B0E&quot;/&gt;&lt;wsp:rsid wsp:val=&quot;00A45337&quot;/&gt;&lt;wsp:rsid wsp:val=&quot;00A453E9&quot;/&gt;&lt;wsp:rsid wsp:val=&quot;00A46BAC&quot;/&gt;&lt;wsp:rsid wsp:val=&quot;00A4736C&quot;/&gt;&lt;wsp:rsid wsp:val=&quot;00A51190&quot;/&gt;&lt;wsp:rsid wsp:val=&quot;00A56406&quot;/&gt;&lt;wsp:rsid wsp:val=&quot;00A67B98&quot;/&gt;&lt;wsp:rsid wsp:val=&quot;00A71D04&quot;/&gt;&lt;wsp:rsid wsp:val=&quot;00A72027&quot;/&gt;&lt;wsp:rsid wsp:val=&quot;00A749A2&quot;/&gt;&lt;wsp:rsid wsp:val=&quot;00A750A4&quot;/&gt;&lt;wsp:rsid wsp:val=&quot;00A77794&quot;/&gt;&lt;wsp:rsid wsp:val=&quot;00A80D3B&quot;/&gt;&lt;wsp:rsid wsp:val=&quot;00A83659&quot;/&gt;&lt;wsp:rsid wsp:val=&quot;00A85568&quot;/&gt;&lt;wsp:rsid wsp:val=&quot;00A95126&quot;/&gt;&lt;wsp:rsid wsp:val=&quot;00A97DC5&quot;/&gt;&lt;wsp:rsid wsp:val=&quot;00AA1F42&quot;/&gt;&lt;wsp:rsid wsp:val=&quot;00AA2DD9&quot;/&gt;&lt;wsp:rsid wsp:val=&quot;00AA341E&quot;/&gt;&lt;wsp:rsid wsp:val=&quot;00AA475A&quot;/&gt;&lt;wsp:rsid wsp:val=&quot;00AA5C7C&quot;/&gt;&lt;wsp:rsid wsp:val=&quot;00AA5C89&quot;/&gt;&lt;wsp:rsid wsp:val=&quot;00AB56BD&quot;/&gt;&lt;wsp:rsid wsp:val=&quot;00AB5C38&quot;/&gt;&lt;wsp:rsid wsp:val=&quot;00AB5CF6&quot;/&gt;&lt;wsp:rsid wsp:val=&quot;00AB636D&quot;/&gt;&lt;wsp:rsid wsp:val=&quot;00AC089A&quot;/&gt;&lt;wsp:rsid wsp:val=&quot;00AC0D66&quot;/&gt;&lt;wsp:rsid wsp:val=&quot;00AC278D&quot;/&gt;&lt;wsp:rsid wsp:val=&quot;00AC4375&quot;/&gt;&lt;wsp:rsid wsp:val=&quot;00AD2F16&quot;/&gt;&lt;wsp:rsid wsp:val=&quot;00AD3F42&quot;/&gt;&lt;wsp:rsid wsp:val=&quot;00AD4E60&quot;/&gt;&lt;wsp:rsid wsp:val=&quot;00AD7C0A&quot;/&gt;&lt;wsp:rsid wsp:val=&quot;00AE554F&quot;/&gt;&lt;wsp:rsid wsp:val=&quot;00AE72DA&quot;/&gt;&lt;wsp:rsid wsp:val=&quot;00AE7351&quot;/&gt;&lt;wsp:rsid wsp:val=&quot;00AF1AEA&quot;/&gt;&lt;wsp:rsid wsp:val=&quot;00AF1BE9&quot;/&gt;&lt;wsp:rsid wsp:val=&quot;00AF20B1&quot;/&gt;&lt;wsp:rsid wsp:val=&quot;00AF4AA5&quot;/&gt;&lt;wsp:rsid wsp:val=&quot;00AF5018&quot;/&gt;&lt;wsp:rsid wsp:val=&quot;00AF639B&quot;/&gt;&lt;wsp:rsid wsp:val=&quot;00AF676F&quot;/&gt;&lt;wsp:rsid wsp:val=&quot;00AF6EBE&quot;/&gt;&lt;wsp:rsid wsp:val=&quot;00B02F47&quot;/&gt;&lt;wsp:rsid wsp:val=&quot;00B03578&quot;/&gt;&lt;wsp:rsid wsp:val=&quot;00B057B7&quot;/&gt;&lt;wsp:rsid wsp:val=&quot;00B07DAA&quot;/&gt;&lt;wsp:rsid wsp:val=&quot;00B112C6&quot;/&gt;&lt;wsp:rsid wsp:val=&quot;00B135C9&quot;/&gt;&lt;wsp:rsid wsp:val=&quot;00B15DCD&quot;/&gt;&lt;wsp:rsid wsp:val=&quot;00B20627&quot;/&gt;&lt;wsp:rsid wsp:val=&quot;00B23921&quot;/&gt;&lt;wsp:rsid wsp:val=&quot;00B26221&quot;/&gt;&lt;wsp:rsid wsp:val=&quot;00B2657D&quot;/&gt;&lt;wsp:rsid wsp:val=&quot;00B30E7D&quot;/&gt;&lt;wsp:rsid wsp:val=&quot;00B3337E&quot;/&gt;&lt;wsp:rsid wsp:val=&quot;00B347D6&quot;/&gt;&lt;wsp:rsid wsp:val=&quot;00B34F32&quot;/&gt;&lt;wsp:rsid wsp:val=&quot;00B372EA&quot;/&gt;&lt;wsp:rsid wsp:val=&quot;00B40959&quot;/&gt;&lt;wsp:rsid wsp:val=&quot;00B40D93&quot;/&gt;&lt;wsp:rsid wsp:val=&quot;00B416CC&quot;/&gt;&lt;wsp:rsid wsp:val=&quot;00B4266F&quot;/&gt;&lt;wsp:rsid wsp:val=&quot;00B51372&quot;/&gt;&lt;wsp:rsid wsp:val=&quot;00B51A94&quot;/&gt;&lt;wsp:rsid wsp:val=&quot;00B52EDF&quot;/&gt;&lt;wsp:rsid wsp:val=&quot;00B551EA&quot;/&gt;&lt;wsp:rsid wsp:val=&quot;00B601DC&quot;/&gt;&lt;wsp:rsid wsp:val=&quot;00B61725&quot;/&gt;&lt;wsp:rsid wsp:val=&quot;00B631FD&quot;/&gt;&lt;wsp:rsid wsp:val=&quot;00B639F2&quot;/&gt;&lt;wsp:rsid wsp:val=&quot;00B640E8&quot;/&gt;&lt;wsp:rsid wsp:val=&quot;00B6549A&quot;/&gt;&lt;wsp:rsid wsp:val=&quot;00B7446D&quot;/&gt;&lt;wsp:rsid wsp:val=&quot;00B75DE1&quot;/&gt;&lt;wsp:rsid wsp:val=&quot;00B80F17&quot;/&gt;&lt;wsp:rsid wsp:val=&quot;00B82F8D&quot;/&gt;&lt;wsp:rsid wsp:val=&quot;00B82FD4&quot;/&gt;&lt;wsp:rsid wsp:val=&quot;00B84122&quot;/&gt;&lt;wsp:rsid wsp:val=&quot;00B841E5&quot;/&gt;&lt;wsp:rsid wsp:val=&quot;00B85B2F&quot;/&gt;&lt;wsp:rsid wsp:val=&quot;00B904DD&quot;/&gt;&lt;wsp:rsid wsp:val=&quot;00B906C7&quot;/&gt;&lt;wsp:rsid wsp:val=&quot;00B92AEB&quot;/&gt;&lt;wsp:rsid wsp:val=&quot;00B93DA4&quot;/&gt;&lt;wsp:rsid wsp:val=&quot;00B94A67&quot;/&gt;&lt;wsp:rsid wsp:val=&quot;00B97AAA&quot;/&gt;&lt;wsp:rsid wsp:val=&quot;00BA1A17&quot;/&gt;&lt;wsp:rsid wsp:val=&quot;00BA74B0&quot;/&gt;&lt;wsp:rsid wsp:val=&quot;00BB1738&quot;/&gt;&lt;wsp:rsid wsp:val=&quot;00BB263C&quot;/&gt;&lt;wsp:rsid wsp:val=&quot;00BB316A&quot;/&gt;&lt;wsp:rsid wsp:val=&quot;00BB70A9&quot;/&gt;&lt;wsp:rsid wsp:val=&quot;00BB7151&quot;/&gt;&lt;wsp:rsid wsp:val=&quot;00BC0AD3&quot;/&gt;&lt;wsp:rsid wsp:val=&quot;00BC0B79&quot;/&gt;&lt;wsp:rsid wsp:val=&quot;00BC3D43&quot;/&gt;&lt;wsp:rsid wsp:val=&quot;00BC5D8B&quot;/&gt;&lt;wsp:rsid wsp:val=&quot;00BC6F41&quot;/&gt;&lt;wsp:rsid wsp:val=&quot;00BC75B5&quot;/&gt;&lt;wsp:rsid wsp:val=&quot;00BD15B5&quot;/&gt;&lt;wsp:rsid wsp:val=&quot;00BD3F19&quot;/&gt;&lt;wsp:rsid wsp:val=&quot;00BD4762&quot;/&gt;&lt;wsp:rsid wsp:val=&quot;00BD5278&quot;/&gt;&lt;wsp:rsid wsp:val=&quot;00BD5E6D&quot;/&gt;&lt;wsp:rsid wsp:val=&quot;00BD6761&quot;/&gt;&lt;wsp:rsid wsp:val=&quot;00BE3695&quot;/&gt;&lt;wsp:rsid wsp:val=&quot;00BE4326&quot;/&gt;&lt;wsp:rsid wsp:val=&quot;00BF1F78&quot;/&gt;&lt;wsp:rsid wsp:val=&quot;00BF2E74&quot;/&gt;&lt;wsp:rsid wsp:val=&quot;00BF50DA&quot;/&gt;&lt;wsp:rsid wsp:val=&quot;00BF6CE0&quot;/&gt;&lt;wsp:rsid wsp:val=&quot;00C04796&quot;/&gt;&lt;wsp:rsid wsp:val=&quot;00C05269&quot;/&gt;&lt;wsp:rsid wsp:val=&quot;00C05AAD&quot;/&gt;&lt;wsp:rsid wsp:val=&quot;00C05D79&quot;/&gt;&lt;wsp:rsid wsp:val=&quot;00C05E4D&quot;/&gt;&lt;wsp:rsid wsp:val=&quot;00C1214A&quot;/&gt;&lt;wsp:rsid wsp:val=&quot;00C132DD&quot;/&gt;&lt;wsp:rsid wsp:val=&quot;00C16B72&quot;/&gt;&lt;wsp:rsid wsp:val=&quot;00C20525&quot;/&gt;&lt;wsp:rsid wsp:val=&quot;00C210DE&quot;/&gt;&lt;wsp:rsid wsp:val=&quot;00C2739B&quot;/&gt;&lt;wsp:rsid wsp:val=&quot;00C30A9E&quot;/&gt;&lt;wsp:rsid wsp:val=&quot;00C30DAF&quot;/&gt;&lt;wsp:rsid wsp:val=&quot;00C313E3&quot;/&gt;&lt;wsp:rsid wsp:val=&quot;00C31DE5&quot;/&gt;&lt;wsp:rsid wsp:val=&quot;00C37194&quot;/&gt;&lt;wsp:rsid wsp:val=&quot;00C418B6&quot;/&gt;&lt;wsp:rsid wsp:val=&quot;00C43382&quot;/&gt;&lt;wsp:rsid wsp:val=&quot;00C447E1&quot;/&gt;&lt;wsp:rsid wsp:val=&quot;00C4769F&quot;/&gt;&lt;wsp:rsid wsp:val=&quot;00C508AC&quot;/&gt;&lt;wsp:rsid wsp:val=&quot;00C51723&quot;/&gt;&lt;wsp:rsid wsp:val=&quot;00C5245F&quot;/&gt;&lt;wsp:rsid wsp:val=&quot;00C54454&quot;/&gt;&lt;wsp:rsid wsp:val=&quot;00C569CC&quot;/&gt;&lt;wsp:rsid wsp:val=&quot;00C61AB9&quot;/&gt;&lt;wsp:rsid wsp:val=&quot;00C620EC&quot;/&gt;&lt;wsp:rsid wsp:val=&quot;00C63475&quot;/&gt;&lt;wsp:rsid wsp:val=&quot;00C63D49&quot;/&gt;&lt;wsp:rsid wsp:val=&quot;00C6529A&quot;/&gt;&lt;wsp:rsid wsp:val=&quot;00C66478&quot;/&gt;&lt;wsp:rsid wsp:val=&quot;00C66E55&quot;/&gt;&lt;wsp:rsid wsp:val=&quot;00C67B24&quot;/&gt;&lt;wsp:rsid wsp:val=&quot;00C707D9&quot;/&gt;&lt;wsp:rsid wsp:val=&quot;00C70FFF&quot;/&gt;&lt;wsp:rsid wsp:val=&quot;00C72E52&quot;/&gt;&lt;wsp:rsid wsp:val=&quot;00C736F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87F28&quot;/&gt;&lt;wsp:rsid wsp:val=&quot;00C937A7&quot;/&gt;&lt;wsp:rsid wsp:val=&quot;00C9464B&quot;/&gt;&lt;wsp:rsid wsp:val=&quot;00C9579D&quot;/&gt;&lt;wsp:rsid wsp:val=&quot;00CA03A1&quot;/&gt;&lt;wsp:rsid wsp:val=&quot;00CA3C7D&quot;/&gt;&lt;wsp:rsid wsp:val=&quot;00CA4A7A&quot;/&gt;&lt;wsp:rsid wsp:val=&quot;00CA5877&quot;/&gt;&lt;wsp:rsid wsp:val=&quot;00CB11E8&quot;/&gt;&lt;wsp:rsid wsp:val=&quot;00CB2D53&quot;/&gt;&lt;wsp:rsid wsp:val=&quot;00CC2AC1&quot;/&gt;&lt;wsp:rsid wsp:val=&quot;00CC3CED&quot;/&gt;&lt;wsp:rsid wsp:val=&quot;00CC4FB3&quot;/&gt;&lt;wsp:rsid wsp:val=&quot;00CC6B79&quot;/&gt;&lt;wsp:rsid wsp:val=&quot;00CD056A&quot;/&gt;&lt;wsp:rsid wsp:val=&quot;00CD1153&quot;/&gt;&lt;wsp:rsid wsp:val=&quot;00CD1D60&quot;/&gt;&lt;wsp:rsid wsp:val=&quot;00CD33E9&quot;/&gt;&lt;wsp:rsid wsp:val=&quot;00CD4951&quot;/&gt;&lt;wsp:rsid wsp:val=&quot;00CD660F&quot;/&gt;&lt;wsp:rsid wsp:val=&quot;00CE35EA&quot;/&gt;&lt;wsp:rsid wsp:val=&quot;00CE4A18&quot;/&gt;&lt;wsp:rsid wsp:val=&quot;00CE7546&quot;/&gt;&lt;wsp:rsid wsp:val=&quot;00CF2307&quot;/&gt;&lt;wsp:rsid wsp:val=&quot;00CF5D6F&quot;/&gt;&lt;wsp:rsid wsp:val=&quot;00CF6AA5&quot;/&gt;&lt;wsp:rsid wsp:val=&quot;00D00EE3&quot;/&gt;&lt;wsp:rsid wsp:val=&quot;00D0138D&quot;/&gt;&lt;wsp:rsid wsp:val=&quot;00D02564&quot;/&gt;&lt;wsp:rsid wsp:val=&quot;00D02D0D&quot;/&gt;&lt;wsp:rsid wsp:val=&quot;00D033F5&quot;/&gt;&lt;wsp:rsid wsp:val=&quot;00D040DE&quot;/&gt;&lt;wsp:rsid wsp:val=&quot;00D04902&quot;/&gt;&lt;wsp:rsid wsp:val=&quot;00D1164E&quot;/&gt;&lt;wsp:rsid wsp:val=&quot;00D13AB9&quot;/&gt;&lt;wsp:rsid wsp:val=&quot;00D1420E&quot;/&gt;&lt;wsp:rsid wsp:val=&quot;00D14DF5&quot;/&gt;&lt;wsp:rsid wsp:val=&quot;00D15C81&quot;/&gt;&lt;wsp:rsid wsp:val=&quot;00D15DCC&quot;/&gt;&lt;wsp:rsid wsp:val=&quot;00D15FAF&quot;/&gt;&lt;wsp:rsid wsp:val=&quot;00D20F72&quot;/&gt;&lt;wsp:rsid wsp:val=&quot;00D24785&quot;/&gt;&lt;wsp:rsid wsp:val=&quot;00D26D98&quot;/&gt;&lt;wsp:rsid wsp:val=&quot;00D27256&quot;/&gt;&lt;wsp:rsid wsp:val=&quot;00D344BC&quot;/&gt;&lt;wsp:rsid wsp:val=&quot;00D34F6C&quot;/&gt;&lt;wsp:rsid wsp:val=&quot;00D43CBF&quot;/&gt;&lt;wsp:rsid wsp:val=&quot;00D45FCC&quot;/&gt;&lt;wsp:rsid wsp:val=&quot;00D46B51&quot;/&gt;&lt;wsp:rsid wsp:val=&quot;00D474D1&quot;/&gt;&lt;wsp:rsid wsp:val=&quot;00D5088F&quot;/&gt;&lt;wsp:rsid wsp:val=&quot;00D50D15&quot;/&gt;&lt;wsp:rsid wsp:val=&quot;00D5711F&quot;/&gt;&lt;wsp:rsid wsp:val=&quot;00D627DC&quot;/&gt;&lt;wsp:rsid wsp:val=&quot;00D64F73&quot;/&gt;&lt;wsp:rsid wsp:val=&quot;00D66373&quot;/&gt;&lt;wsp:rsid wsp:val=&quot;00D6708B&quot;/&gt;&lt;wsp:rsid wsp:val=&quot;00D6781B&quot;/&gt;&lt;wsp:rsid wsp:val=&quot;00D728B2&quot;/&gt;&lt;wsp:rsid wsp:val=&quot;00D73125&quot;/&gt;&lt;wsp:rsid wsp:val=&quot;00D7598C&quot;/&gt;&lt;wsp:rsid wsp:val=&quot;00D82F8E&quot;/&gt;&lt;wsp:rsid wsp:val=&quot;00D8692A&quot;/&gt;&lt;wsp:rsid wsp:val=&quot;00D94F68&quot;/&gt;&lt;wsp:rsid wsp:val=&quot;00D96BE7&quot;/&gt;&lt;wsp:rsid wsp:val=&quot;00D978A0&quot;/&gt;&lt;wsp:rsid wsp:val=&quot;00D97D4D&quot;/&gt;&lt;wsp:rsid wsp:val=&quot;00DA20FF&quot;/&gt;&lt;wsp:rsid wsp:val=&quot;00DA4276&quot;/&gt;&lt;wsp:rsid wsp:val=&quot;00DA4A9C&quot;/&gt;&lt;wsp:rsid wsp:val=&quot;00DA5155&quot;/&gt;&lt;wsp:rsid wsp:val=&quot;00DB156D&quot;/&gt;&lt;wsp:rsid wsp:val=&quot;00DB24FF&quot;/&gt;&lt;wsp:rsid wsp:val=&quot;00DB3327&quot;/&gt;&lt;wsp:rsid wsp:val=&quot;00DB60E8&quot;/&gt;&lt;wsp:rsid wsp:val=&quot;00DB70FE&quot;/&gt;&lt;wsp:rsid wsp:val=&quot;00DB7BF6&quot;/&gt;&lt;wsp:rsid wsp:val=&quot;00DB7E00&quot;/&gt;&lt;wsp:rsid wsp:val=&quot;00DC07FA&quot;/&gt;&lt;wsp:rsid wsp:val=&quot;00DC39F2&quot;/&gt;&lt;wsp:rsid wsp:val=&quot;00DC3DAA&quot;/&gt;&lt;wsp:rsid wsp:val=&quot;00DC407B&quot;/&gt;&lt;wsp:rsid wsp:val=&quot;00DC43DE&quot;/&gt;&lt;wsp:rsid wsp:val=&quot;00DC4FAB&quot;/&gt;&lt;wsp:rsid wsp:val=&quot;00DD110B&quot;/&gt;&lt;wsp:rsid wsp:val=&quot;00DD17DF&quot;/&gt;&lt;wsp:rsid wsp:val=&quot;00DD4EF2&quot;/&gt;&lt;wsp:rsid wsp:val=&quot;00DD5063&quot;/&gt;&lt;wsp:rsid wsp:val=&quot;00DD5131&quot;/&gt;&lt;wsp:rsid wsp:val=&quot;00DD7B0B&quot;/&gt;&lt;wsp:rsid wsp:val=&quot;00DE0182&quot;/&gt;&lt;wsp:rsid wsp:val=&quot;00DE0B19&quot;/&gt;&lt;wsp:rsid wsp:val=&quot;00DE2348&quot;/&gt;&lt;wsp:rsid wsp:val=&quot;00DE323F&quot;/&gt;&lt;wsp:rsid wsp:val=&quot;00DE6943&quot;/&gt;&lt;wsp:rsid wsp:val=&quot;00DF0111&quot;/&gt;&lt;wsp:rsid wsp:val=&quot;00DF3B80&quot;/&gt;&lt;wsp:rsid wsp:val=&quot;00DF4AA0&quot;/&gt;&lt;wsp:rsid wsp:val=&quot;00DF4B2B&quot;/&gt;&lt;wsp:rsid wsp:val=&quot;00DF52EE&quot;/&gt;&lt;wsp:rsid wsp:val=&quot;00DF5416&quot;/&gt;&lt;wsp:rsid wsp:val=&quot;00DF5783&quot;/&gt;&lt;wsp:rsid wsp:val=&quot;00DF5FED&quot;/&gt;&lt;wsp:rsid wsp:val=&quot;00E00E27&quot;/&gt;&lt;wsp:rsid wsp:val=&quot;00E010F2&quot;/&gt;&lt;wsp:rsid wsp:val=&quot;00E025DB&quot;/&gt;&lt;wsp:rsid wsp:val=&quot;00E03022&quot;/&gt;&lt;wsp:rsid wsp:val=&quot;00E04DB8&quot;/&gt;&lt;wsp:rsid wsp:val=&quot;00E0567A&quot;/&gt;&lt;wsp:rsid wsp:val=&quot;00E12920&quot;/&gt;&lt;wsp:rsid wsp:val=&quot;00E17E46&quot;/&gt;&lt;wsp:rsid wsp:val=&quot;00E20892&quot;/&gt;&lt;wsp:rsid wsp:val=&quot;00E21DBE&quot;/&gt;&lt;wsp:rsid wsp:val=&quot;00E25151&quot;/&gt;&lt;wsp:rsid wsp:val=&quot;00E2627F&quot;/&gt;&lt;wsp:rsid wsp:val=&quot;00E27533&quot;/&gt;&lt;wsp:rsid wsp:val=&quot;00E32BEE&quot;/&gt;&lt;wsp:rsid wsp:val=&quot;00E32DCD&quot;/&gt;&lt;wsp:rsid wsp:val=&quot;00E36E70&quot;/&gt;&lt;wsp:rsid wsp:val=&quot;00E435D3&quot;/&gt;&lt;wsp:rsid wsp:val=&quot;00E43F18&quot;/&gt;&lt;wsp:rsid wsp:val=&quot;00E44097&quot;/&gt;&lt;wsp:rsid wsp:val=&quot;00E46490&quot;/&gt;&lt;wsp:rsid wsp:val=&quot;00E524D0&quot;/&gt;&lt;wsp:rsid wsp:val=&quot;00E53F9C&quot;/&gt;&lt;wsp:rsid wsp:val=&quot;00E54F56&quot;/&gt;&lt;wsp:rsid wsp:val=&quot;00E55DAB&quot;/&gt;&lt;wsp:rsid wsp:val=&quot;00E56573&quot;/&gt;&lt;wsp:rsid wsp:val=&quot;00E56872&quot;/&gt;&lt;wsp:rsid wsp:val=&quot;00E5744E&quot;/&gt;&lt;wsp:rsid wsp:val=&quot;00E61088&quot;/&gt;&lt;wsp:rsid wsp:val=&quot;00E6221A&quot;/&gt;&lt;wsp:rsid wsp:val=&quot;00E63492&quot;/&gt;&lt;wsp:rsid wsp:val=&quot;00E66C99&quot;/&gt;&lt;wsp:rsid wsp:val=&quot;00E67062&quot;/&gt;&lt;wsp:rsid wsp:val=&quot;00E70311&quot;/&gt;&lt;wsp:rsid wsp:val=&quot;00E74851&quot;/&gt;&lt;wsp:rsid wsp:val=&quot;00E75E82&quot;/&gt;&lt;wsp:rsid wsp:val=&quot;00E768BA&quot;/&gt;&lt;wsp:rsid wsp:val=&quot;00E7769E&quot;/&gt;&lt;wsp:rsid wsp:val=&quot;00E8063C&quot;/&gt;&lt;wsp:rsid wsp:val=&quot;00E838AE&quot;/&gt;&lt;wsp:rsid wsp:val=&quot;00E83CC5&quot;/&gt;&lt;wsp:rsid wsp:val=&quot;00E84B08&quot;/&gt;&lt;wsp:rsid wsp:val=&quot;00E91FF8&quot;/&gt;&lt;wsp:rsid wsp:val=&quot;00E93026&quot;/&gt;&lt;wsp:rsid wsp:val=&quot;00E95F0A&quot;/&gt;&lt;wsp:rsid wsp:val=&quot;00EA235C&quot;/&gt;&lt;wsp:rsid wsp:val=&quot;00EA7990&quot;/&gt;&lt;wsp:rsid wsp:val=&quot;00EB14BE&quot;/&gt;&lt;wsp:rsid wsp:val=&quot;00EB37A1&quot;/&gt;&lt;wsp:rsid wsp:val=&quot;00EB4922&quot;/&gt;&lt;wsp:rsid wsp:val=&quot;00EB5068&quot;/&gt;&lt;wsp:rsid wsp:val=&quot;00EB53DA&quot;/&gt;&lt;wsp:rsid wsp:val=&quot;00EC5070&quot;/&gt;&lt;wsp:rsid wsp:val=&quot;00EC52AE&quot;/&gt;&lt;wsp:rsid wsp:val=&quot;00EC7B40&quot;/&gt;&lt;wsp:rsid wsp:val=&quot;00ED034C&quot;/&gt;&lt;wsp:rsid wsp:val=&quot;00ED130A&quot;/&gt;&lt;wsp:rsid wsp:val=&quot;00ED2E01&quot;/&gt;&lt;wsp:rsid wsp:val=&quot;00ED2FBD&quot;/&gt;&lt;wsp:rsid wsp:val=&quot;00ED415A&quot;/&gt;&lt;wsp:rsid wsp:val=&quot;00ED55AE&quot;/&gt;&lt;wsp:rsid wsp:val=&quot;00EE1DB6&quot;/&gt;&lt;wsp:rsid wsp:val=&quot;00EE304E&quot;/&gt;&lt;wsp:rsid wsp:val=&quot;00EE4281&quot;/&gt;&lt;wsp:rsid wsp:val=&quot;00EF023E&quot;/&gt;&lt;wsp:rsid wsp:val=&quot;00EF172A&quot;/&gt;&lt;wsp:rsid wsp:val=&quot;00EF1AAC&quot;/&gt;&lt;wsp:rsid wsp:val=&quot;00EF21D5&quot;/&gt;&lt;wsp:rsid wsp:val=&quot;00EF43F6&quot;/&gt;&lt;wsp:rsid wsp:val=&quot;00EF4F07&quot;/&gt;&lt;wsp:rsid wsp:val=&quot;00EF6036&quot;/&gt;&lt;wsp:rsid wsp:val=&quot;00EF686B&quot;/&gt;&lt;wsp:rsid wsp:val=&quot;00F000D6&quot;/&gt;&lt;wsp:rsid wsp:val=&quot;00F0023E&quot;/&gt;&lt;wsp:rsid wsp:val=&quot;00F05091&quot;/&gt;&lt;wsp:rsid wsp:val=&quot;00F07B8D&quot;/&gt;&lt;wsp:rsid wsp:val=&quot;00F11A3F&quot;/&gt;&lt;wsp:rsid wsp:val=&quot;00F1304F&quot;/&gt;&lt;wsp:rsid wsp:val=&quot;00F20479&quot;/&gt;&lt;wsp:rsid wsp:val=&quot;00F217C1&quot;/&gt;&lt;wsp:rsid wsp:val=&quot;00F230BA&quot;/&gt;&lt;wsp:rsid wsp:val=&quot;00F23620&quot;/&gt;&lt;wsp:rsid wsp:val=&quot;00F261B5&quot;/&gt;&lt;wsp:rsid wsp:val=&quot;00F26847&quot;/&gt;&lt;wsp:rsid wsp:val=&quot;00F26BD4&quot;/&gt;&lt;wsp:rsid wsp:val=&quot;00F27DDD&quot;/&gt;&lt;wsp:rsid wsp:val=&quot;00F27DE6&quot;/&gt;&lt;wsp:rsid wsp:val=&quot;00F30FD9&quot;/&gt;&lt;wsp:rsid wsp:val=&quot;00F33A81&quot;/&gt;&lt;wsp:rsid wsp:val=&quot;00F366F0&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65E1D&quot;/&gt;&lt;wsp:rsid wsp:val=&quot;00F66DC5&quot;/&gt;&lt;wsp:rsid wsp:val=&quot;00F71576&quot;/&gt;&lt;wsp:rsid wsp:val=&quot;00F724AE&quot;/&gt;&lt;wsp:rsid wsp:val=&quot;00F72729&quot;/&gt;&lt;wsp:rsid wsp:val=&quot;00F72B27&quot;/&gt;&lt;wsp:rsid wsp:val=&quot;00F75264&quot;/&gt;&lt;wsp:rsid wsp:val=&quot;00F75CFD&quot;/&gt;&lt;wsp:rsid wsp:val=&quot;00F801A1&quot;/&gt;&lt;wsp:rsid wsp:val=&quot;00F82E18&quot;/&gt;&lt;wsp:rsid wsp:val=&quot;00F85221&quot;/&gt;&lt;wsp:rsid wsp:val=&quot;00F8638F&quot;/&gt;&lt;wsp:rsid wsp:val=&quot;00F902B0&quot;/&gt;&lt;wsp:rsid wsp:val=&quot;00F91B6E&quot;/&gt;&lt;wsp:rsid wsp:val=&quot;00F928B9&quot;/&gt;&lt;wsp:rsid wsp:val=&quot;00F92A66&quot;/&gt;&lt;wsp:rsid wsp:val=&quot;00F9391E&quot;/&gt;&lt;wsp:rsid wsp:val=&quot;00F95794&quot;/&gt;&lt;wsp:rsid wsp:val=&quot;00F962C8&quot;/&gt;&lt;wsp:rsid wsp:val=&quot;00F965C7&quot;/&gt;&lt;wsp:rsid wsp:val=&quot;00F9666A&quot;/&gt;&lt;wsp:rsid wsp:val=&quot;00F9692E&quot;/&gt;&lt;wsp:rsid wsp:val=&quot;00FA19AB&quot;/&gt;&lt;wsp:rsid wsp:val=&quot;00FA4438&quot;/&gt;&lt;wsp:rsid wsp:val=&quot;00FA5B9A&quot;/&gt;&lt;wsp:rsid wsp:val=&quot;00FB02B8&quot;/&gt;&lt;wsp:rsid wsp:val=&quot;00FB0449&quot;/&gt;&lt;wsp:rsid wsp:val=&quot;00FB090E&quot;/&gt;&lt;wsp:rsid wsp:val=&quot;00FB0C03&quot;/&gt;&lt;wsp:rsid wsp:val=&quot;00FB0F0E&quot;/&gt;&lt;wsp:rsid wsp:val=&quot;00FB3721&quot;/&gt;&lt;wsp:rsid wsp:val=&quot;00FB5E1B&quot;/&gt;&lt;wsp:rsid wsp:val=&quot;00FB6FB5&quot;/&gt;&lt;wsp:rsid wsp:val=&quot;00FC40DB&quot;/&gt;&lt;wsp:rsid wsp:val=&quot;00FC5F97&quot;/&gt;&lt;wsp:rsid wsp:val=&quot;00FC6459&quot;/&gt;&lt;wsp:rsid wsp:val=&quot;00FC6B71&quot;/&gt;&lt;wsp:rsid wsp:val=&quot;00FD04CC&quot;/&gt;&lt;wsp:rsid wsp:val=&quot;00FD062E&quot;/&gt;&lt;wsp:rsid wsp:val=&quot;00FD43E6&quot;/&gt;&lt;wsp:rsid wsp:val=&quot;00FD4C6B&quot;/&gt;&lt;wsp:rsid wsp:val=&quot;00FE006C&quot;/&gt;&lt;wsp:rsid wsp:val=&quot;00FE1FEE&quot;/&gt;&lt;wsp:rsid wsp:val=&quot;00FE5BFA&quot;/&gt;&lt;wsp:rsid wsp:val=&quot;00FE6420&quot;/&gt;&lt;wsp:rsid wsp:val=&quot;00FE6A52&quot;/&gt;&lt;wsp:rsid wsp:val=&quot;00FE7158&quot;/&gt;&lt;wsp:rsid wsp:val=&quot;00FF1854&quot;/&gt;&lt;wsp:rsid wsp:val=&quot;00FF1E50&quot;/&gt;&lt;wsp:rsid wsp:val=&quot;00FF2611&quot;/&gt;&lt;wsp:rsid wsp:val=&quot;00FF45F8&quot;/&gt;&lt;wsp:rsid wsp:val=&quot;00FF4A83&quot;/&gt;&lt;wsp:rsid wsp:val=&quot;00FF58B9&quot;/&gt;&lt;wsp:rsid wsp:val=&quot;00FF6752&quot;/&gt;&lt;/wsp:rsids&gt;&lt;/w:docPr&gt;&lt;w:body&gt;&lt;wx:sect&gt;&lt;w:p wsp:rsidR=&quot;00000000&quot; wsp:rsidRDefault=&quot;00783E19&quot; wsp:rsidP=&quot;00783E19&quot;&gt;&lt;m:oMathPara&gt;&lt;m:oMath&gt;&lt;m:r&gt;&lt;m:rPr&gt;&lt;m:sty m:val=&quot;p&quot;/&gt;&lt;/m:rPr&gt;&lt;w:rPr&gt;&lt;w:rFonts w:ascii=&quot;Cambria Math&quot; w:h-ansi=&quot;Cambria Math&quot;/&gt;&lt;wx:font wx:val=&quot;Cambria Math&quot;/&gt;&lt;w:color w:val=&quot;FF0000&quot;/&gt;&lt;/w:rPr&gt;&lt;m:t&gt;η&lt;/m:t&gt;&lt;/m:r&gt;&lt;m:d&gt;&lt;m:dPr&gt;&lt;m:ctrlPr&gt;&lt;w:rPr&gt;&lt;w:rFonts w:ascii=&quot;Cambria Math&quot; w:h-ansi=&quot;Cambria Math&quot;/&gt;&lt;wx:font wx:val=&quot;Cambria Math&quot;/&gt;&lt;w:i-cs/&gt;&lt;w:color w:val=&quot;FF0000&quot;/&gt;&lt;/w:rPr&gt;&lt;/m:ctrlPr&gt;&lt;/m:dPr&gt;&lt;m:e&gt;&lt;m:sSub&gt;&lt;m:sSubPr&gt;&lt;m:ctrlPr&gt;&lt;w:rPr&gt;&lt;w:rFonts w:ascii=&quot;Cambria Math&quot; w:h-ansi=&quot;Cambria Math&quot;/&gt;&lt;wx:font wx:val=&quot;Cambria Math&quot;/&gt;&lt;w:i-cs/&gt;&lt;w:color w:val=&quot;FF0000&quot;/&gt;&lt;/w:rPr&gt;&lt;/m:ctrlPr&gt;&lt;/m:sSubPr&gt;&lt;m:e&gt;&lt;m:r&gt;&lt;m:rPr&gt;&lt;m:sty m:val=&quot;p&quot;/&gt;&lt;/m:rPr&gt;&lt;w:rPr&gt;&lt;w:rFonts w:ascii=&quot;Cambria Math&quot; w:h-ansi=&quot;Cambria Math&quot;/&gt;&lt;wx:font wx:val=&quot;Cambria Math&quot;/&gt;&lt;w:color w:val=&quot;FF0000&quot;/&gt;&lt;/w:rPr&gt;&lt;m:t&gt;s&lt;/m:t&gt;&lt;/m:r&gt;&lt;/m:e&gt;&lt;m:sub&gt;&lt;m:r&gt;&lt;m:rPr&gt;&lt;m:sty m:val=&quot;p&quot;/&gt;&lt;/m:rPr&gt;&lt;w:rPr&gt;&lt;w:rFonts w:ascii=&quot;Cambria Math&quot; w:h-ansi=&quot;Cambria Math&quot;/&gt;&lt;wx:font wx:val=&quot;Cambria Math&quot;/&gt;&lt;w:color w:val=&quot;FF0000&quot;/&gt;&lt;/w:rPr&gt;&lt;m:t&gt;f&lt;/m:t&gt;&lt;/m:r&gt;&lt;/m:sub&gt;&lt;/m:sSub&gt;&lt;m:sSub&gt;&lt;m:sSubPr&gt;&lt;m:ctrlPr&gt;&lt;w:rPr&gt;&lt;w:rFonts w:ascii=&quot;Cambria Math&quot; w:h-ansi=&quot;Cambria Math&quot;/&gt;&lt;wx:font wx:val=&quot;Cambria Math&quot;/&gt;&lt;w:i-cs/&gt;&lt;w:color w:val=&quot;FF0000&quot;/&gt;&lt;/w:rPr&gt;&lt;/m:ctrlPr&gt;&lt;/m:sSubPr&gt;&lt;m:e&gt;&lt;m:r&gt;&lt;m:rPr&gt;&lt;m:sty m:val=&quot;p&quot;/&gt;&lt;/m:rPr&gt;&lt;w:rPr&gt;&lt;w:rFonts w:ascii=&quot;Cambria Math&quot; w:h-ansi=&quot;Cambria Math&quot;/&gt;&lt;wx:font wx:val=&quot;Cambria Math&quot;/&gt;&lt;w:color w:val=&quot;FF0000&quot;/&gt;&lt;/w:rPr&gt;&lt;m:t&gt;,  s&lt;/m:t&gt;&lt;/m:r&gt;&lt;/m:e&gt;&lt;m:sub&gt;&lt;m:r&gt;&lt;m:rPr&gt;&lt;m:sty m:val=&quot;p&quot;/&gt;&lt;/m:rPr&gt;&lt;w:rPr&gt;&lt;w:rFonts w:ascii=&quot;Cambria Math&quot; w:h-ansi=&quot;Cambria Math&quot;/&gt;&lt;wx:font wx:val=&quot;Cambria Math&quot;/&gt;&lt;w:color w:val=&quot;FF0000&quot;/&gt;&lt;/w:rPr&gt;&lt;m:t&gt;p&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5" chromakey="#FFFFFF" o:title=""/>
            <o:lock v:ext="edit" aspectratio="t"/>
            <w10:wrap type="none"/>
            <w10:anchorlock/>
          </v:shape>
        </w:pict>
      </w:r>
      <w:r>
        <w:rPr>
          <w:rFonts w:ascii="Times" w:hAnsi="Times" w:eastAsia="MS Mincho" w:cs="Times New Roman"/>
          <w:iCs/>
          <w:color w:val="FF0000"/>
          <w:szCs w:val="24"/>
          <w:lang w:val="en-GB" w:eastAsia="en-US" w:bidi="ar-SA"/>
        </w:rPr>
        <w:instrText xml:space="preserve"> </w:instrText>
      </w:r>
      <w:r>
        <w:rPr>
          <w:rFonts w:ascii="Times" w:hAnsi="Times" w:eastAsia="MS Mincho" w:cs="Times New Roman"/>
          <w:iCs/>
          <w:color w:val="FF0000"/>
          <w:szCs w:val="24"/>
          <w:lang w:val="en-GB" w:eastAsia="en-US" w:bidi="ar-SA"/>
        </w:rPr>
        <w:fldChar w:fldCharType="separate"/>
      </w:r>
      <w:r>
        <w:rPr>
          <w:rFonts w:ascii="Times" w:hAnsi="Times" w:eastAsia="MS Mincho" w:cs="Times New Roman"/>
          <w:iCs/>
          <w:color w:val="FF0000"/>
          <w:szCs w:val="24"/>
          <w:lang w:val="en-GB" w:eastAsia="en-US" w:bidi="ar-SA"/>
        </w:rPr>
        <w:fldChar w:fldCharType="end"/>
      </w:r>
      <m:oMath>
        <m:r>
          <m:rPr>
            <m:sty m:val="p"/>
          </m:rPr>
          <w:rPr>
            <w:rFonts w:ascii="Cambria Math" w:hAnsi="Cambria Math"/>
            <w:color w:val="FF0000"/>
          </w:rPr>
          <m:t>η</m:t>
        </m:r>
        <m:d>
          <m:dPr>
            <m:ctrlPr>
              <w:rPr>
                <w:rFonts w:ascii="Cambria Math" w:hAnsi="Cambria Math"/>
                <w:iCs/>
                <w:color w:val="FF0000"/>
              </w:rPr>
            </m:ctrlPr>
          </m:dPr>
          <m:e>
            <m:sSub>
              <m:sSubPr>
                <m:ctrlPr>
                  <w:rPr>
                    <w:rFonts w:ascii="Cambria Math" w:hAnsi="Cambria Math"/>
                    <w:iCs/>
                    <w:color w:val="FF0000"/>
                  </w:rPr>
                </m:ctrlPr>
              </m:sSubPr>
              <m:e>
                <m:r>
                  <m:rPr>
                    <m:sty m:val="p"/>
                  </m:rPr>
                  <w:rPr>
                    <w:rFonts w:ascii="Cambria Math" w:hAnsi="Cambria Math"/>
                    <w:color w:val="FF0000"/>
                  </w:rPr>
                  <m:t>s</m:t>
                </m:r>
                <m:ctrlPr>
                  <w:rPr>
                    <w:rFonts w:ascii="Cambria Math" w:hAnsi="Cambria Math"/>
                    <w:iCs/>
                    <w:color w:val="FF0000"/>
                  </w:rPr>
                </m:ctrlPr>
              </m:e>
              <m:sub>
                <m:r>
                  <m:rPr>
                    <m:sty m:val="p"/>
                  </m:rPr>
                  <w:rPr>
                    <w:rFonts w:ascii="Cambria Math" w:hAnsi="Cambria Math"/>
                    <w:color w:val="FF0000"/>
                  </w:rPr>
                  <m:t>f</m:t>
                </m:r>
                <m:ctrlPr>
                  <w:rPr>
                    <w:rFonts w:ascii="Cambria Math" w:hAnsi="Cambria Math"/>
                    <w:iCs/>
                    <w:color w:val="FF0000"/>
                  </w:rPr>
                </m:ctrlPr>
              </m:sub>
            </m:sSub>
            <m:sSub>
              <m:sSubPr>
                <m:ctrlPr>
                  <w:rPr>
                    <w:rFonts w:ascii="Cambria Math" w:hAnsi="Cambria Math"/>
                    <w:iCs/>
                    <w:color w:val="FF0000"/>
                  </w:rPr>
                </m:ctrlPr>
              </m:sSubPr>
              <m:e>
                <m:r>
                  <m:rPr>
                    <m:sty m:val="p"/>
                  </m:rPr>
                  <w:rPr>
                    <w:rFonts w:ascii="Cambria Math" w:hAnsi="Cambria Math"/>
                    <w:color w:val="FF0000"/>
                  </w:rPr>
                  <m:t>,  s</m:t>
                </m:r>
                <m:ctrlPr>
                  <w:rPr>
                    <w:rFonts w:ascii="Cambria Math" w:hAnsi="Cambria Math"/>
                    <w:iCs/>
                    <w:color w:val="FF0000"/>
                  </w:rPr>
                </m:ctrlPr>
              </m:e>
              <m:sub>
                <m:r>
                  <m:rPr>
                    <m:sty m:val="p"/>
                  </m:rPr>
                  <w:rPr>
                    <w:rFonts w:ascii="Cambria Math" w:hAnsi="Cambria Math"/>
                    <w:color w:val="FF0000"/>
                  </w:rPr>
                  <m:t>p</m:t>
                </m:r>
                <m:ctrlPr>
                  <w:rPr>
                    <w:rFonts w:ascii="Cambria Math" w:hAnsi="Cambria Math"/>
                    <w:iCs/>
                    <w:color w:val="FF0000"/>
                  </w:rPr>
                </m:ctrlPr>
              </m:sub>
            </m:sSub>
            <m:ctrlPr>
              <w:rPr>
                <w:rFonts w:ascii="Cambria Math" w:hAnsi="Cambria Math"/>
                <w:iCs/>
                <w:color w:val="FF0000"/>
              </w:rPr>
            </m:ctrlPr>
          </m:e>
        </m:d>
      </m:oMath>
      <w:r>
        <w:rPr>
          <w:rFonts w:ascii="Times" w:hAnsi="Times" w:eastAsia="MS Mincho" w:cs="Times New Roman"/>
          <w:iCs/>
          <w:color w:val="FF0000"/>
          <w:szCs w:val="24"/>
          <w:lang w:val="en-GB" w:eastAsia="en-US" w:bidi="ar-SA"/>
        </w:rPr>
        <w:t xml:space="preserve"> = 0.76 if </w:t>
      </w:r>
      <w:r>
        <w:rPr>
          <w:rFonts w:ascii="Times" w:hAnsi="Times" w:eastAsia="MS Mincho" w:cs="Times New Roman"/>
          <w:iCs/>
          <w:color w:val="FF0000"/>
          <w:szCs w:val="24"/>
          <w:lang w:val="en-GB" w:eastAsia="en-US" w:bidi="ar-SA"/>
        </w:rPr>
        <w:fldChar w:fldCharType="begin"/>
      </w:r>
      <w:r>
        <w:rPr>
          <w:rFonts w:ascii="Times" w:hAnsi="Times" w:eastAsia="MS Mincho" w:cs="Times New Roman"/>
          <w:iCs/>
          <w:color w:val="FF0000"/>
          <w:szCs w:val="24"/>
          <w:lang w:val="en-GB" w:eastAsia="en-US" w:bidi="ar-SA"/>
        </w:rPr>
        <w:instrText xml:space="preserve"> QUOTE </w:instrText>
      </w:r>
      <w:r>
        <w:rPr>
          <w:rFonts w:ascii="Times" w:hAnsi="Times" w:eastAsia="바탕" w:cs="Times New Roman"/>
          <w:position w:val="-8"/>
          <w:szCs w:val="24"/>
          <w:lang w:val="en-GB" w:eastAsia="en-US" w:bidi="ar-SA"/>
        </w:rPr>
        <w:pict>
          <v:shape id="_x0000_i1042" o:spt="75" type="#_x0000_t75" style="height:12.75pt;width:54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9BF&quot;/&gt;&lt;wsp:rsid wsp:val=&quot;00001BE1&quot;/&gt;&lt;wsp:rsid wsp:val=&quot;000049DC&quot;/&gt;&lt;wsp:rsid wsp:val=&quot;00005266&quot;/&gt;&lt;wsp:rsid wsp:val=&quot;00006E91&quot;/&gt;&lt;wsp:rsid wsp:val=&quot;0001459F&quot;/&gt;&lt;wsp:rsid wsp:val=&quot;000154E8&quot;/&gt;&lt;wsp:rsid wsp:val=&quot;0001685F&quot;/&gt;&lt;wsp:rsid wsp:val=&quot;00017452&quot;/&gt;&lt;wsp:rsid wsp:val=&quot;00017CEC&quot;/&gt;&lt;wsp:rsid wsp:val=&quot;000206F5&quot;/&gt;&lt;wsp:rsid wsp:val=&quot;00021963&quot;/&gt;&lt;wsp:rsid wsp:val=&quot;00021A46&quot;/&gt;&lt;wsp:rsid wsp:val=&quot;000262B0&quot;/&gt;&lt;wsp:rsid wsp:val=&quot;00026AF3&quot;/&gt;&lt;wsp:rsid wsp:val=&quot;00026E24&quot;/&gt;&lt;wsp:rsid wsp:val=&quot;00027418&quot;/&gt;&lt;wsp:rsid wsp:val=&quot;00030D03&quot;/&gt;&lt;wsp:rsid wsp:val=&quot;00035C3D&quot;/&gt;&lt;wsp:rsid wsp:val=&quot;0003721C&quot;/&gt;&lt;wsp:rsid wsp:val=&quot;0004008C&quot;/&gt;&lt;wsp:rsid wsp:val=&quot;00042190&quot;/&gt;&lt;wsp:rsid wsp:val=&quot;00044466&quot;/&gt;&lt;wsp:rsid wsp:val=&quot;00051B24&quot;/&gt;&lt;wsp:rsid wsp:val=&quot;00052672&quot;/&gt;&lt;wsp:rsid wsp:val=&quot;00053611&quot;/&gt;&lt;wsp:rsid wsp:val=&quot;00054572&quot;/&gt;&lt;wsp:rsid wsp:val=&quot;00054DD5&quot;/&gt;&lt;wsp:rsid wsp:val=&quot;000557A4&quot;/&gt;&lt;wsp:rsid wsp:val=&quot;00060542&quot;/&gt;&lt;wsp:rsid wsp:val=&quot;000605DA&quot;/&gt;&lt;wsp:rsid wsp:val=&quot;00063377&quot;/&gt;&lt;wsp:rsid wsp:val=&quot;000639E4&quot;/&gt;&lt;wsp:rsid wsp:val=&quot;000655DF&quot;/&gt;&lt;wsp:rsid wsp:val=&quot;00066893&quot;/&gt;&lt;wsp:rsid wsp:val=&quot;00070590&quot;/&gt;&lt;wsp:rsid wsp:val=&quot;00070E52&quot;/&gt;&lt;wsp:rsid wsp:val=&quot;00072ECA&quot;/&gt;&lt;wsp:rsid wsp:val=&quot;00073C45&quot;/&gt;&lt;wsp:rsid wsp:val=&quot;00074A3E&quot;/&gt;&lt;wsp:rsid wsp:val=&quot;00076C50&quot;/&gt;&lt;wsp:rsid wsp:val=&quot;00077957&quot;/&gt;&lt;wsp:rsid wsp:val=&quot;000809D1&quot;/&gt;&lt;wsp:rsid wsp:val=&quot;00083D4D&quot;/&gt;&lt;wsp:rsid wsp:val=&quot;00084453&quot;/&gt;&lt;wsp:rsid wsp:val=&quot;000845D8&quot;/&gt;&lt;wsp:rsid wsp:val=&quot;00084952&quot;/&gt;&lt;wsp:rsid wsp:val=&quot;00085529&quot;/&gt;&lt;wsp:rsid wsp:val=&quot;000903AC&quot;/&gt;&lt;wsp:rsid wsp:val=&quot;00091AED&quot;/&gt;&lt;wsp:rsid wsp:val=&quot;00091BCB&quot;/&gt;&lt;wsp:rsid wsp:val=&quot;00093354&quot;/&gt;&lt;wsp:rsid wsp:val=&quot;000942B3&quot;/&gt;&lt;wsp:rsid wsp:val=&quot;0009529E&quot;/&gt;&lt;wsp:rsid wsp:val=&quot;000A0641&quot;/&gt;&lt;wsp:rsid wsp:val=&quot;000A3C7D&quot;/&gt;&lt;wsp:rsid wsp:val=&quot;000A5435&quot;/&gt;&lt;wsp:rsid wsp:val=&quot;000A63B2&quot;/&gt;&lt;wsp:rsid wsp:val=&quot;000B11A6&quot;/&gt;&lt;wsp:rsid wsp:val=&quot;000B27C1&quot;/&gt;&lt;wsp:rsid wsp:val=&quot;000B2B55&quot;/&gt;&lt;wsp:rsid wsp:val=&quot;000B43F5&quot;/&gt;&lt;wsp:rsid wsp:val=&quot;000C1E9D&quot;/&gt;&lt;wsp:rsid wsp:val=&quot;000C239E&quot;/&gt;&lt;wsp:rsid wsp:val=&quot;000C256E&quot;/&gt;&lt;wsp:rsid wsp:val=&quot;000C2758&quot;/&gt;&lt;wsp:rsid wsp:val=&quot;000C287F&quot;/&gt;&lt;wsp:rsid wsp:val=&quot;000C30A5&quot;/&gt;&lt;wsp:rsid wsp:val=&quot;000C4DA6&quot;/&gt;&lt;wsp:rsid wsp:val=&quot;000C748B&quot;/&gt;&lt;wsp:rsid wsp:val=&quot;000C74E2&quot;/&gt;&lt;wsp:rsid wsp:val=&quot;000D2402&quot;/&gt;&lt;wsp:rsid wsp:val=&quot;000D242E&quot;/&gt;&lt;wsp:rsid wsp:val=&quot;000D2D5F&quot;/&gt;&lt;wsp:rsid wsp:val=&quot;000D546F&quot;/&gt;&lt;wsp:rsid wsp:val=&quot;000D5D9E&quot;/&gt;&lt;wsp:rsid wsp:val=&quot;000D6F2A&quot;/&gt;&lt;wsp:rsid wsp:val=&quot;000E01F3&quot;/&gt;&lt;wsp:rsid wsp:val=&quot;000E0C3E&quot;/&gt;&lt;wsp:rsid wsp:val=&quot;000E2EB2&quot;/&gt;&lt;wsp:rsid wsp:val=&quot;000E474A&quot;/&gt;&lt;wsp:rsid wsp:val=&quot;000E5BCB&quot;/&gt;&lt;wsp:rsid wsp:val=&quot;000E67A5&quot;/&gt;&lt;wsp:rsid wsp:val=&quot;000F053D&quot;/&gt;&lt;wsp:rsid wsp:val=&quot;000F0A47&quot;/&gt;&lt;wsp:rsid wsp:val=&quot;000F55C6&quot;/&gt;&lt;wsp:rsid wsp:val=&quot;000F59FD&quot;/&gt;&lt;wsp:rsid wsp:val=&quot;0010230E&quot;/&gt;&lt;wsp:rsid wsp:val=&quot;00104FC2&quot;/&gt;&lt;wsp:rsid wsp:val=&quot;0010523A&quot;/&gt;&lt;wsp:rsid wsp:val=&quot;00110359&quot;/&gt;&lt;wsp:rsid wsp:val=&quot;001109A2&quot;/&gt;&lt;wsp:rsid wsp:val=&quot;00111908&quot;/&gt;&lt;wsp:rsid wsp:val=&quot;00114D46&quot;/&gt;&lt;wsp:rsid wsp:val=&quot;00114EBD&quot;/&gt;&lt;wsp:rsid wsp:val=&quot;00116950&quot;/&gt;&lt;wsp:rsid wsp:val=&quot;00123ABC&quot;/&gt;&lt;wsp:rsid wsp:val=&quot;00127320&quot;/&gt;&lt;wsp:rsid wsp:val=&quot;0013022A&quot;/&gt;&lt;wsp:rsid wsp:val=&quot;00131CB0&quot;/&gt;&lt;wsp:rsid wsp:val=&quot;00132CBE&quot;/&gt;&lt;wsp:rsid wsp:val=&quot;0013425A&quot;/&gt;&lt;wsp:rsid wsp:val=&quot;00135447&quot;/&gt;&lt;wsp:rsid wsp:val=&quot;00135A58&quot;/&gt;&lt;wsp:rsid wsp:val=&quot;00143117&quot;/&gt;&lt;wsp:rsid wsp:val=&quot;001433DC&quot;/&gt;&lt;wsp:rsid wsp:val=&quot;00143C53&quot;/&gt;&lt;wsp:rsid wsp:val=&quot;00144180&quot;/&gt;&lt;wsp:rsid wsp:val=&quot;001458AC&quot;/&gt;&lt;wsp:rsid wsp:val=&quot;0015211F&quot;/&gt;&lt;wsp:rsid wsp:val=&quot;00152F33&quot;/&gt;&lt;wsp:rsid wsp:val=&quot;0015446D&quot;/&gt;&lt;wsp:rsid wsp:val=&quot;00155109&quot;/&gt;&lt;wsp:rsid wsp:val=&quot;001551E1&quot;/&gt;&lt;wsp:rsid wsp:val=&quot;00156174&quot;/&gt;&lt;wsp:rsid wsp:val=&quot;00156C6F&quot;/&gt;&lt;wsp:rsid wsp:val=&quot;001575F0&quot;/&gt;&lt;wsp:rsid wsp:val=&quot;00166BB5&quot;/&gt;&lt;wsp:rsid wsp:val=&quot;00166FB4&quot;/&gt;&lt;wsp:rsid wsp:val=&quot;001671FB&quot;/&gt;&lt;wsp:rsid wsp:val=&quot;0017226E&quot;/&gt;&lt;wsp:rsid wsp:val=&quot;0017529F&quot;/&gt;&lt;wsp:rsid wsp:val=&quot;001777C6&quot;/&gt;&lt;wsp:rsid wsp:val=&quot;0018004F&quot;/&gt;&lt;wsp:rsid wsp:val=&quot;00180316&quot;/&gt;&lt;wsp:rsid wsp:val=&quot;00181906&quot;/&gt;&lt;wsp:rsid wsp:val=&quot;00182437&quot;/&gt;&lt;wsp:rsid wsp:val=&quot;00184862&quot;/&gt;&lt;wsp:rsid wsp:val=&quot;00184953&quot;/&gt;&lt;wsp:rsid wsp:val=&quot;00186520&quot;/&gt;&lt;wsp:rsid wsp:val=&quot;001869F7&quot;/&gt;&lt;wsp:rsid wsp:val=&quot;001940DB&quot;/&gt;&lt;wsp:rsid wsp:val=&quot;001941B0&quot;/&gt;&lt;wsp:rsid wsp:val=&quot;0019426E&quot;/&gt;&lt;wsp:rsid wsp:val=&quot;0019726A&quot;/&gt;&lt;wsp:rsid wsp:val=&quot;001A1FBC&quot;/&gt;&lt;wsp:rsid wsp:val=&quot;001A235A&quot;/&gt;&lt;wsp:rsid wsp:val=&quot;001A35F9&quot;/&gt;&lt;wsp:rsid wsp:val=&quot;001A68A2&quot;/&gt;&lt;wsp:rsid wsp:val=&quot;001B141B&quot;/&gt;&lt;wsp:rsid wsp:val=&quot;001B7B72&quot;/&gt;&lt;wsp:rsid wsp:val=&quot;001C2115&quot;/&gt;&lt;wsp:rsid wsp:val=&quot;001C40D9&quot;/&gt;&lt;wsp:rsid wsp:val=&quot;001C5621&quot;/&gt;&lt;wsp:rsid wsp:val=&quot;001C74BE&quot;/&gt;&lt;wsp:rsid wsp:val=&quot;001D150F&quot;/&gt;&lt;wsp:rsid wsp:val=&quot;001D2AE5&quot;/&gt;&lt;wsp:rsid wsp:val=&quot;001D3DDF&quot;/&gt;&lt;wsp:rsid wsp:val=&quot;001D4711&quot;/&gt;&lt;wsp:rsid wsp:val=&quot;001D5072&quot;/&gt;&lt;wsp:rsid wsp:val=&quot;001D52A5&quot;/&gt;&lt;wsp:rsid wsp:val=&quot;001D6C74&quot;/&gt;&lt;wsp:rsid wsp:val=&quot;001D7AE8&quot;/&gt;&lt;wsp:rsid wsp:val=&quot;001E0D94&quot;/&gt;&lt;wsp:rsid wsp:val=&quot;001E194B&quot;/&gt;&lt;wsp:rsid wsp:val=&quot;001E2ADD&quot;/&gt;&lt;wsp:rsid wsp:val=&quot;001E3670&quot;/&gt;&lt;wsp:rsid wsp:val=&quot;001E36EB&quot;/&gt;&lt;wsp:rsid wsp:val=&quot;001F0B04&quot;/&gt;&lt;wsp:rsid wsp:val=&quot;001F2699&quot;/&gt;&lt;wsp:rsid wsp:val=&quot;001F2C8F&quot;/&gt;&lt;wsp:rsid wsp:val=&quot;001F3001&quot;/&gt;&lt;wsp:rsid wsp:val=&quot;001F3FF7&quot;/&gt;&lt;wsp:rsid wsp:val=&quot;001F613C&quot;/&gt;&lt;wsp:rsid wsp:val=&quot;001F638D&quot;/&gt;&lt;wsp:rsid wsp:val=&quot;00201FEB&quot;/&gt;&lt;wsp:rsid wsp:val=&quot;00202B12&quot;/&gt;&lt;wsp:rsid wsp:val=&quot;00202C71&quot;/&gt;&lt;wsp:rsid wsp:val=&quot;00203BA9&quot;/&gt;&lt;wsp:rsid wsp:val=&quot;00207C8A&quot;/&gt;&lt;wsp:rsid wsp:val=&quot;00210211&quot;/&gt;&lt;wsp:rsid wsp:val=&quot;00211448&quot;/&gt;&lt;wsp:rsid wsp:val=&quot;002128D0&quot;/&gt;&lt;wsp:rsid wsp:val=&quot;0021496D&quot;/&gt;&lt;wsp:rsid wsp:val=&quot;00214F2A&quot;/&gt;&lt;wsp:rsid wsp:val=&quot;002216DD&quot;/&gt;&lt;wsp:rsid wsp:val=&quot;00221E20&quot;/&gt;&lt;wsp:rsid wsp:val=&quot;00222232&quot;/&gt;&lt;wsp:rsid wsp:val=&quot;00223E8D&quot;/&gt;&lt;wsp:rsid wsp:val=&quot;00224D9E&quot;/&gt;&lt;wsp:rsid wsp:val=&quot;00225B48&quot;/&gt;&lt;wsp:rsid wsp:val=&quot;00225E18&quot;/&gt;&lt;wsp:rsid wsp:val=&quot;002318A4&quot;/&gt;&lt;wsp:rsid wsp:val=&quot;002329B5&quot;/&gt;&lt;wsp:rsid wsp:val=&quot;00235481&quot;/&gt;&lt;wsp:rsid wsp:val=&quot;00237671&quot;/&gt;&lt;wsp:rsid wsp:val=&quot;002403C8&quot;/&gt;&lt;wsp:rsid wsp:val=&quot;002418CB&quot;/&gt;&lt;wsp:rsid wsp:val=&quot;002442EC&quot;/&gt;&lt;wsp:rsid wsp:val=&quot;00244EEA&quot;/&gt;&lt;wsp:rsid wsp:val=&quot;00246843&quot;/&gt;&lt;wsp:rsid wsp:val=&quot;0024725C&quot;/&gt;&lt;wsp:rsid wsp:val=&quot;00252188&quot;/&gt;&lt;wsp:rsid wsp:val=&quot;00253884&quot;/&gt;&lt;wsp:rsid wsp:val=&quot;0025466B&quot;/&gt;&lt;wsp:rsid wsp:val=&quot;002548D3&quot;/&gt;&lt;wsp:rsid wsp:val=&quot;002552FA&quot;/&gt;&lt;wsp:rsid wsp:val=&quot;00255925&quot;/&gt;&lt;wsp:rsid wsp:val=&quot;00255DCC&quot;/&gt;&lt;wsp:rsid wsp:val=&quot;00256228&quot;/&gt;&lt;wsp:rsid wsp:val=&quot;0025680C&quot;/&gt;&lt;wsp:rsid wsp:val=&quot;0025787C&quot;/&gt;&lt;wsp:rsid wsp:val=&quot;0026268C&quot;/&gt;&lt;wsp:rsid wsp:val=&quot;0026268F&quot;/&gt;&lt;wsp:rsid wsp:val=&quot;00263778&quot;/&gt;&lt;wsp:rsid wsp:val=&quot;0026561C&quot;/&gt;&lt;wsp:rsid wsp:val=&quot;00265760&quot;/&gt;&lt;wsp:rsid wsp:val=&quot;0026611D&quot;/&gt;&lt;wsp:rsid wsp:val=&quot;00271CD9&quot;/&gt;&lt;wsp:rsid wsp:val=&quot;002758DB&quot;/&gt;&lt;wsp:rsid wsp:val=&quot;00275D36&quot;/&gt;&lt;wsp:rsid wsp:val=&quot;00277186&quot;/&gt;&lt;wsp:rsid wsp:val=&quot;00277FBD&quot;/&gt;&lt;wsp:rsid wsp:val=&quot;00282066&quot;/&gt;&lt;wsp:rsid wsp:val=&quot;00282E2C&quot;/&gt;&lt;wsp:rsid wsp:val=&quot;00283646&quot;/&gt;&lt;wsp:rsid wsp:val=&quot;00290918&quot;/&gt;&lt;wsp:rsid wsp:val=&quot;00293C36&quot;/&gt;&lt;wsp:rsid wsp:val=&quot;00293DB3&quot;/&gt;&lt;wsp:rsid wsp:val=&quot;00293EDD&quot;/&gt;&lt;wsp:rsid wsp:val=&quot;0029433B&quot;/&gt;&lt;wsp:rsid wsp:val=&quot;00295044&quot;/&gt;&lt;wsp:rsid wsp:val=&quot;002966E6&quot;/&gt;&lt;wsp:rsid wsp:val=&quot;0029757E&quot;/&gt;&lt;wsp:rsid wsp:val=&quot;002975B2&quot;/&gt;&lt;wsp:rsid wsp:val=&quot;002A1E7D&quot;/&gt;&lt;wsp:rsid wsp:val=&quot;002A485E&quot;/&gt;&lt;wsp:rsid wsp:val=&quot;002A5F61&quot;/&gt;&lt;wsp:rsid wsp:val=&quot;002A66FF&quot;/&gt;&lt;wsp:rsid wsp:val=&quot;002A6961&quot;/&gt;&lt;wsp:rsid wsp:val=&quot;002A7468&quot;/&gt;&lt;wsp:rsid wsp:val=&quot;002B1B6A&quot;/&gt;&lt;wsp:rsid wsp:val=&quot;002B1FFA&quot;/&gt;&lt;wsp:rsid wsp:val=&quot;002B2F98&quot;/&gt;&lt;wsp:rsid wsp:val=&quot;002B4B78&quot;/&gt;&lt;wsp:rsid wsp:val=&quot;002B544D&quot;/&gt;&lt;wsp:rsid wsp:val=&quot;002B55F0&quot;/&gt;&lt;wsp:rsid wsp:val=&quot;002B5CF4&quot;/&gt;&lt;wsp:rsid wsp:val=&quot;002B6E04&quot;/&gt;&lt;wsp:rsid wsp:val=&quot;002B6E21&quot;/&gt;&lt;wsp:rsid wsp:val=&quot;002B73A5&quot;/&gt;&lt;wsp:rsid wsp:val=&quot;002C7702&quot;/&gt;&lt;wsp:rsid wsp:val=&quot;002D4C30&quot;/&gt;&lt;wsp:rsid wsp:val=&quot;002D4D40&quot;/&gt;&lt;wsp:rsid wsp:val=&quot;002D5BB1&quot;/&gt;&lt;wsp:rsid wsp:val=&quot;002D65C7&quot;/&gt;&lt;wsp:rsid wsp:val=&quot;002E1DF6&quot;/&gt;&lt;wsp:rsid wsp:val=&quot;002E206B&quot;/&gt;&lt;wsp:rsid wsp:val=&quot;002E72BA&quot;/&gt;&lt;wsp:rsid wsp:val=&quot;002F4411&quot;/&gt;&lt;wsp:rsid wsp:val=&quot;002F4938&quot;/&gt;&lt;wsp:rsid wsp:val=&quot;002F5E64&quot;/&gt;&lt;wsp:rsid wsp:val=&quot;002F703A&quot;/&gt;&lt;wsp:rsid wsp:val=&quot;002F7271&quot;/&gt;&lt;wsp:rsid wsp:val=&quot;00303B72&quot;/&gt;&lt;wsp:rsid wsp:val=&quot;00306407&quot;/&gt;&lt;wsp:rsid wsp:val=&quot;00311E8E&quot;/&gt;&lt;wsp:rsid wsp:val=&quot;00313E0F&quot;/&gt;&lt;wsp:rsid wsp:val=&quot;003161EF&quot;/&gt;&lt;wsp:rsid wsp:val=&quot;00320E52&quot;/&gt;&lt;wsp:rsid wsp:val=&quot;00322F38&quot;/&gt;&lt;wsp:rsid wsp:val=&quot;0032301D&quot;/&gt;&lt;wsp:rsid wsp:val=&quot;003230FF&quot;/&gt;&lt;wsp:rsid wsp:val=&quot;003234F6&quot;/&gt;&lt;wsp:rsid wsp:val=&quot;00326321&quot;/&gt;&lt;wsp:rsid wsp:val=&quot;00326889&quot;/&gt;&lt;wsp:rsid wsp:val=&quot;003269DE&quot;/&gt;&lt;wsp:rsid wsp:val=&quot;0033037F&quot;/&gt;&lt;wsp:rsid wsp:val=&quot;00335D23&quot;/&gt;&lt;wsp:rsid wsp:val=&quot;00340495&quot;/&gt;&lt;wsp:rsid wsp:val=&quot;00343017&quot;/&gt;&lt;wsp:rsid wsp:val=&quot;00343A55&quot;/&gt;&lt;wsp:rsid wsp:val=&quot;00344373&quot;/&gt;&lt;wsp:rsid wsp:val=&quot;00345EEA&quot;/&gt;&lt;wsp:rsid wsp:val=&quot;003521DB&quot;/&gt;&lt;wsp:rsid wsp:val=&quot;00352837&quot;/&gt;&lt;wsp:rsid wsp:val=&quot;00354137&quot;/&gt;&lt;wsp:rsid wsp:val=&quot;003544C1&quot;/&gt;&lt;wsp:rsid wsp:val=&quot;0036084B&quot;/&gt;&lt;wsp:rsid wsp:val=&quot;00362D29&quot;/&gt;&lt;wsp:rsid wsp:val=&quot;00362EA1&quot;/&gt;&lt;wsp:rsid wsp:val=&quot;00364947&quot;/&gt;&lt;wsp:rsid wsp:val=&quot;003653F4&quot;/&gt;&lt;wsp:rsid wsp:val=&quot;00365442&quot;/&gt;&lt;wsp:rsid wsp:val=&quot;00370DA0&quot;/&gt;&lt;wsp:rsid wsp:val=&quot;00370F7C&quot;/&gt;&lt;wsp:rsid wsp:val=&quot;00371797&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08B6&quot;/&gt;&lt;wsp:rsid wsp:val=&quot;003A135F&quot;/&gt;&lt;wsp:rsid wsp:val=&quot;003A3F71&quot;/&gt;&lt;wsp:rsid wsp:val=&quot;003A4607&quot;/&gt;&lt;wsp:rsid wsp:val=&quot;003B0BF8&quot;/&gt;&lt;wsp:rsid wsp:val=&quot;003B25BD&quot;/&gt;&lt;wsp:rsid wsp:val=&quot;003B3DC0&quot;/&gt;&lt;wsp:rsid wsp:val=&quot;003B4D3E&quot;/&gt;&lt;wsp:rsid wsp:val=&quot;003B546D&quot;/&gt;&lt;wsp:rsid wsp:val=&quot;003B5963&quot;/&gt;&lt;wsp:rsid wsp:val=&quot;003B6548&quot;/&gt;&lt;wsp:rsid wsp:val=&quot;003C401A&quot;/&gt;&lt;wsp:rsid wsp:val=&quot;003C6086&quot;/&gt;&lt;wsp:rsid wsp:val=&quot;003C6E77&quot;/&gt;&lt;wsp:rsid wsp:val=&quot;003D33A8&quot;/&gt;&lt;wsp:rsid wsp:val=&quot;003D5061&quot;/&gt;&lt;wsp:rsid wsp:val=&quot;003E0305&quot;/&gt;&lt;wsp:rsid wsp:val=&quot;003E5FB7&quot;/&gt;&lt;wsp:rsid wsp:val=&quot;003E6246&quot;/&gt;&lt;wsp:rsid wsp:val=&quot;003E74A7&quot;/&gt;&lt;wsp:rsid wsp:val=&quot;003E7642&quot;/&gt;&lt;wsp:rsid wsp:val=&quot;003E7BD2&quot;/&gt;&lt;wsp:rsid wsp:val=&quot;003F0D10&quot;/&gt;&lt;wsp:rsid wsp:val=&quot;003F2515&quot;/&gt;&lt;wsp:rsid wsp:val=&quot;003F4797&quot;/&gt;&lt;wsp:rsid wsp:val=&quot;003F47B5&quot;/&gt;&lt;wsp:rsid wsp:val=&quot;003F57AC&quot;/&gt;&lt;wsp:rsid wsp:val=&quot;00403028&quot;/&gt;&lt;wsp:rsid wsp:val=&quot;004047F6&quot;/&gt;&lt;wsp:rsid wsp:val=&quot;004109C3&quot;/&gt;&lt;wsp:rsid wsp:val=&quot;00414181&quot;/&gt;&lt;wsp:rsid wsp:val=&quot;00416CF2&quot;/&gt;&lt;wsp:rsid wsp:val=&quot;00417499&quot;/&gt;&lt;wsp:rsid wsp:val=&quot;004201BF&quot;/&gt;&lt;wsp:rsid wsp:val=&quot;004206FA&quot;/&gt;&lt;wsp:rsid wsp:val=&quot;00420EA9&quot;/&gt;&lt;wsp:rsid wsp:val=&quot;0042293F&quot;/&gt;&lt;wsp:rsid wsp:val=&quot;00423394&quot;/&gt;&lt;wsp:rsid wsp:val=&quot;00423615&quot;/&gt;&lt;wsp:rsid wsp:val=&quot;00425D45&quot;/&gt;&lt;wsp:rsid wsp:val=&quot;004276C5&quot;/&gt;&lt;wsp:rsid wsp:val=&quot;00431123&quot;/&gt;&lt;wsp:rsid wsp:val=&quot;00431E83&quot;/&gt;&lt;wsp:rsid wsp:val=&quot;00432F62&quot;/&gt;&lt;wsp:rsid wsp:val=&quot;00433FA4&quot;/&gt;&lt;wsp:rsid wsp:val=&quot;004350AE&quot;/&gt;&lt;wsp:rsid wsp:val=&quot;00437B5E&quot;/&gt;&lt;wsp:rsid wsp:val=&quot;00443ADC&quot;/&gt;&lt;wsp:rsid wsp:val=&quot;00443D1C&quot;/&gt;&lt;wsp:rsid wsp:val=&quot;004446C5&quot;/&gt;&lt;wsp:rsid wsp:val=&quot;00445DC4&quot;/&gt;&lt;wsp:rsid wsp:val=&quot;00446338&quot;/&gt;&lt;wsp:rsid wsp:val=&quot;00446F33&quot;/&gt;&lt;wsp:rsid wsp:val=&quot;004507A9&quot;/&gt;&lt;wsp:rsid wsp:val=&quot;00455581&quot;/&gt;&lt;wsp:rsid wsp:val=&quot;00455C0D&quot;/&gt;&lt;wsp:rsid wsp:val=&quot;00457599&quot;/&gt;&lt;wsp:rsid wsp:val=&quot;004604FD&quot;/&gt;&lt;wsp:rsid wsp:val=&quot;00460DBF&quot;/&gt;&lt;wsp:rsid wsp:val=&quot;00462878&quot;/&gt;&lt;wsp:rsid wsp:val=&quot;00462BD0&quot;/&gt;&lt;wsp:rsid wsp:val=&quot;00464CF3&quot;/&gt;&lt;wsp:rsid wsp:val=&quot;004748EA&quot;/&gt;&lt;wsp:rsid wsp:val=&quot;0049013E&quot;/&gt;&lt;wsp:rsid wsp:val=&quot;004902E0&quot;/&gt;&lt;wsp:rsid wsp:val=&quot;00490947&quot;/&gt;&lt;wsp:rsid wsp:val=&quot;00490D60&quot;/&gt;&lt;wsp:rsid wsp:val=&quot;004910AC&quot;/&gt;&lt;wsp:rsid wsp:val=&quot;00491785&quot;/&gt;&lt;wsp:rsid wsp:val=&quot;0049199A&quot;/&gt;&lt;wsp:rsid wsp:val=&quot;004945F3&quot;/&gt;&lt;wsp:rsid wsp:val=&quot;004952EA&quot;/&gt;&lt;wsp:rsid wsp:val=&quot;0049758A&quot;/&gt;&lt;wsp:rsid wsp:val=&quot;004A0CCD&quot;/&gt;&lt;wsp:rsid wsp:val=&quot;004A33A1&quot;/&gt;&lt;wsp:rsid wsp:val=&quot;004A5270&quot;/&gt;&lt;wsp:rsid wsp:val=&quot;004A74A3&quot;/&gt;&lt;wsp:rsid wsp:val=&quot;004A7E9C&quot;/&gt;&lt;wsp:rsid wsp:val=&quot;004B09FB&quot;/&gt;&lt;wsp:rsid wsp:val=&quot;004B5141&quot;/&gt;&lt;wsp:rsid wsp:val=&quot;004B71E1&quot;/&gt;&lt;wsp:rsid wsp:val=&quot;004C02CA&quot;/&gt;&lt;wsp:rsid wsp:val=&quot;004C0429&quot;/&gt;&lt;wsp:rsid wsp:val=&quot;004C20CB&quot;/&gt;&lt;wsp:rsid wsp:val=&quot;004C2920&quot;/&gt;&lt;wsp:rsid wsp:val=&quot;004C323D&quot;/&gt;&lt;wsp:rsid wsp:val=&quot;004C4120&quot;/&gt;&lt;wsp:rsid wsp:val=&quot;004C5181&quot;/&gt;&lt;wsp:rsid wsp:val=&quot;004C6C1E&quot;/&gt;&lt;wsp:rsid wsp:val=&quot;004C7A79&quot;/&gt;&lt;wsp:rsid wsp:val=&quot;004D0A25&quot;/&gt;&lt;wsp:rsid wsp:val=&quot;004D31D3&quot;/&gt;&lt;wsp:rsid wsp:val=&quot;004D3885&quot;/&gt;&lt;wsp:rsid wsp:val=&quot;004D4553&quot;/&gt;&lt;wsp:rsid wsp:val=&quot;004E14BC&quot;/&gt;&lt;wsp:rsid wsp:val=&quot;004E18EB&quot;/&gt;&lt;wsp:rsid wsp:val=&quot;004E1DF7&quot;/&gt;&lt;wsp:rsid wsp:val=&quot;004E1E2B&quot;/&gt;&lt;wsp:rsid wsp:val=&quot;004E40C3&quot;/&gt;&lt;wsp:rsid wsp:val=&quot;004E4D94&quot;/&gt;&lt;wsp:rsid wsp:val=&quot;004E572A&quot;/&gt;&lt;wsp:rsid wsp:val=&quot;004E5CA0&quot;/&gt;&lt;wsp:rsid wsp:val=&quot;004F05C9&quot;/&gt;&lt;wsp:rsid wsp:val=&quot;004F23AD&quot;/&gt;&lt;wsp:rsid wsp:val=&quot;004F3046&quot;/&gt;&lt;wsp:rsid wsp:val=&quot;00501C34&quot;/&gt;&lt;wsp:rsid wsp:val=&quot;005104F5&quot;/&gt;&lt;wsp:rsid wsp:val=&quot;0051156B&quot;/&gt;&lt;wsp:rsid wsp:val=&quot;005121D4&quot;/&gt;&lt;wsp:rsid wsp:val=&quot;005145AF&quot;/&gt;&lt;wsp:rsid wsp:val=&quot;00514701&quot;/&gt;&lt;wsp:rsid wsp:val=&quot;00520AAE&quot;/&gt;&lt;wsp:rsid wsp:val=&quot;00521FA7&quot;/&gt;&lt;wsp:rsid wsp:val=&quot;00522EF8&quot;/&gt;&lt;wsp:rsid wsp:val=&quot;0052332E&quot;/&gt;&lt;wsp:rsid wsp:val=&quot;00523A7A&quot;/&gt;&lt;wsp:rsid wsp:val=&quot;00530E44&quot;/&gt;&lt;wsp:rsid wsp:val=&quot;005337DB&quot;/&gt;&lt;wsp:rsid wsp:val=&quot;00534F3B&quot;/&gt;&lt;wsp:rsid wsp:val=&quot;00537CAF&quot;/&gt;&lt;wsp:rsid wsp:val=&quot;0054185D&quot;/&gt;&lt;wsp:rsid wsp:val=&quot;005423F3&quot;/&gt;&lt;wsp:rsid wsp:val=&quot;00543652&quot;/&gt;&lt;wsp:rsid wsp:val=&quot;00545925&quot;/&gt;&lt;wsp:rsid wsp:val=&quot;00546BEF&quot;/&gt;&lt;wsp:rsid wsp:val=&quot;005476A2&quot;/&gt;&lt;wsp:rsid wsp:val=&quot;0054799C&quot;/&gt;&lt;wsp:rsid wsp:val=&quot;00547AEB&quot;/&gt;&lt;wsp:rsid wsp:val=&quot;00547F6A&quot;/&gt;&lt;wsp:rsid wsp:val=&quot;005519E2&quot;/&gt;&lt;wsp:rsid wsp:val=&quot;00553E3A&quot;/&gt;&lt;wsp:rsid wsp:val=&quot;00554E95&quot;/&gt;&lt;wsp:rsid wsp:val=&quot;00556A4D&quot;/&gt;&lt;wsp:rsid wsp:val=&quot;00556DFE&quot;/&gt;&lt;wsp:rsid wsp:val=&quot;00560426&quot;/&gt;&lt;wsp:rsid wsp:val=&quot;00562BB4&quot;/&gt;&lt;wsp:rsid wsp:val=&quot;005634EC&quot;/&gt;&lt;wsp:rsid wsp:val=&quot;00566689&quot;/&gt;&lt;wsp:rsid wsp:val=&quot;0056693D&quot;/&gt;&lt;wsp:rsid wsp:val=&quot;00566FBD&quot;/&gt;&lt;wsp:rsid wsp:val=&quot;00570536&quot;/&gt;&lt;wsp:rsid wsp:val=&quot;00570937&quot;/&gt;&lt;wsp:rsid wsp:val=&quot;00570ACF&quot;/&gt;&lt;wsp:rsid wsp:val=&quot;00571A20&quot;/&gt;&lt;wsp:rsid wsp:val=&quot;00571B80&quot;/&gt;&lt;wsp:rsid wsp:val=&quot;0057322A&quot;/&gt;&lt;wsp:rsid wsp:val=&quot;005748DF&quot;/&gt;&lt;wsp:rsid wsp:val=&quot;005765F4&quot;/&gt;&lt;wsp:rsid wsp:val=&quot;00580299&quot;/&gt;&lt;wsp:rsid wsp:val=&quot;005858DF&quot;/&gt;&lt;wsp:rsid wsp:val=&quot;00585CC3&quot;/&gt;&lt;wsp:rsid wsp:val=&quot;00587DE1&quot;/&gt;&lt;wsp:rsid wsp:val=&quot;005936B6&quot;/&gt;&lt;wsp:rsid wsp:val=&quot;0059417F&quot;/&gt;&lt;wsp:rsid wsp:val=&quot;00594D97&quot;/&gt;&lt;wsp:rsid wsp:val=&quot;00595848&quot;/&gt;&lt;wsp:rsid wsp:val=&quot;00595D38&quot;/&gt;&lt;wsp:rsid wsp:val=&quot;00596382&quot;/&gt;&lt;wsp:rsid wsp:val=&quot;005969E8&quot;/&gt;&lt;wsp:rsid wsp:val=&quot;005A0FA2&quot;/&gt;&lt;wsp:rsid wsp:val=&quot;005A2DC6&quot;/&gt;&lt;wsp:rsid wsp:val=&quot;005A4004&quot;/&gt;&lt;wsp:rsid wsp:val=&quot;005A5952&quot;/&gt;&lt;wsp:rsid wsp:val=&quot;005A6497&quot;/&gt;&lt;wsp:rsid wsp:val=&quot;005B0449&quot;/&gt;&lt;wsp:rsid wsp:val=&quot;005B25BC&quot;/&gt;&lt;wsp:rsid wsp:val=&quot;005B2B37&quot;/&gt;&lt;wsp:rsid wsp:val=&quot;005B374C&quot;/&gt;&lt;wsp:rsid wsp:val=&quot;005B43F6&quot;/&gt;&lt;wsp:rsid wsp:val=&quot;005B49FF&quot;/&gt;&lt;wsp:rsid wsp:val=&quot;005B5475&quot;/&gt;&lt;wsp:rsid wsp:val=&quot;005B6C3C&quot;/&gt;&lt;wsp:rsid wsp:val=&quot;005C21DF&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48D8&quot;/&gt;&lt;wsp:rsid wsp:val=&quot;005D6AA0&quot;/&gt;&lt;wsp:rsid wsp:val=&quot;005D6DA0&quot;/&gt;&lt;wsp:rsid wsp:val=&quot;005D7D37&quot;/&gt;&lt;wsp:rsid wsp:val=&quot;005E1B32&quot;/&gt;&lt;wsp:rsid wsp:val=&quot;005E1E3F&quot;/&gt;&lt;wsp:rsid wsp:val=&quot;005E4C37&quot;/&gt;&lt;wsp:rsid wsp:val=&quot;005F1309&quot;/&gt;&lt;wsp:rsid wsp:val=&quot;005F1A74&quot;/&gt;&lt;wsp:rsid wsp:val=&quot;005F4EC3&quot;/&gt;&lt;wsp:rsid wsp:val=&quot;005F5E9D&quot;/&gt;&lt;wsp:rsid wsp:val=&quot;005F6E9E&quot;/&gt;&lt;wsp:rsid wsp:val=&quot;005F731F&quot;/&gt;&lt;wsp:rsid wsp:val=&quot;005F73D9&quot;/&gt;&lt;wsp:rsid wsp:val=&quot;0060301B&quot;/&gt;&lt;wsp:rsid wsp:val=&quot;00603782&quot;/&gt;&lt;wsp:rsid wsp:val=&quot;00611EF6&quot;/&gt;&lt;wsp:rsid wsp:val=&quot;00613A05&quot;/&gt;&lt;wsp:rsid wsp:val=&quot;00613ABD&quot;/&gt;&lt;wsp:rsid wsp:val=&quot;00614987&quot;/&gt;&lt;wsp:rsid wsp:val=&quot;00615049&quot;/&gt;&lt;wsp:rsid wsp:val=&quot;006177E2&quot;/&gt;&lt;wsp:rsid wsp:val=&quot;00623D44&quot;/&gt;&lt;wsp:rsid wsp:val=&quot;00624463&quot;/&gt;&lt;wsp:rsid wsp:val=&quot;00625E37&quot;/&gt;&lt;wsp:rsid wsp:val=&quot;00626926&quot;/&gt;&lt;wsp:rsid wsp:val=&quot;00634BB2&quot;/&gt;&lt;wsp:rsid wsp:val=&quot;00640051&quot;/&gt;&lt;wsp:rsid wsp:val=&quot;0064195E&quot;/&gt;&lt;wsp:rsid wsp:val=&quot;00642348&quot;/&gt;&lt;wsp:rsid wsp:val=&quot;00643113&quot;/&gt;&lt;wsp:rsid wsp:val=&quot;0064456E&quot;/&gt;&lt;wsp:rsid wsp:val=&quot;00645579&quot;/&gt;&lt;wsp:rsid wsp:val=&quot;00645609&quot;/&gt;&lt;wsp:rsid wsp:val=&quot;00645CFD&quot;/&gt;&lt;wsp:rsid wsp:val=&quot;00645E6A&quot;/&gt;&lt;wsp:rsid wsp:val=&quot;006472DE&quot;/&gt;&lt;wsp:rsid wsp:val=&quot;0065303B&quot;/&gt;&lt;wsp:rsid wsp:val=&quot;006539AE&quot;/&gt;&lt;wsp:rsid wsp:val=&quot;00654BB3&quot;/&gt;&lt;wsp:rsid wsp:val=&quot;006555C7&quot;/&gt;&lt;wsp:rsid wsp:val=&quot;006564C5&quot;/&gt;&lt;wsp:rsid wsp:val=&quot;006623F9&quot;/&gt;&lt;wsp:rsid wsp:val=&quot;006656BB&quot;/&gt;&lt;wsp:rsid wsp:val=&quot;00666238&quot;/&gt;&lt;wsp:rsid wsp:val=&quot;006666E4&quot;/&gt;&lt;wsp:rsid wsp:val=&quot;00675F34&quot;/&gt;&lt;wsp:rsid wsp:val=&quot;00676ADD&quot;/&gt;&lt;wsp:rsid wsp:val=&quot;006801BE&quot;/&gt;&lt;wsp:rsid wsp:val=&quot;00681868&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2469&quot;/&gt;&lt;wsp:rsid wsp:val=&quot;006A3605&quot;/&gt;&lt;wsp:rsid wsp:val=&quot;006A45C1&quot;/&gt;&lt;wsp:rsid wsp:val=&quot;006A6EE1&quot;/&gt;&lt;wsp:rsid wsp:val=&quot;006B2A42&quot;/&gt;&lt;wsp:rsid wsp:val=&quot;006B2FA0&quot;/&gt;&lt;wsp:rsid wsp:val=&quot;006B3BB5&quot;/&gt;&lt;wsp:rsid wsp:val=&quot;006B7170&quot;/&gt;&lt;wsp:rsid wsp:val=&quot;006C099B&quot;/&gt;&lt;wsp:rsid wsp:val=&quot;006C2835&quot;/&gt;&lt;wsp:rsid wsp:val=&quot;006C2C6C&quot;/&gt;&lt;wsp:rsid wsp:val=&quot;006C52F7&quot;/&gt;&lt;wsp:rsid wsp:val=&quot;006C73DF&quot;/&gt;&lt;wsp:rsid wsp:val=&quot;006D6ED8&quot;/&gt;&lt;wsp:rsid wsp:val=&quot;006E0051&quot;/&gt;&lt;wsp:rsid wsp:val=&quot;006E2F87&quot;/&gt;&lt;wsp:rsid wsp:val=&quot;006E4A82&quot;/&gt;&lt;wsp:rsid wsp:val=&quot;006E7AC8&quot;/&gt;&lt;wsp:rsid wsp:val=&quot;006F1592&quot;/&gt;&lt;wsp:rsid wsp:val=&quot;006F4666&quot;/&gt;&lt;wsp:rsid wsp:val=&quot;007000F0&quot;/&gt;&lt;wsp:rsid wsp:val=&quot;007003FC&quot;/&gt;&lt;wsp:rsid wsp:val=&quot;007013B0&quot;/&gt;&lt;wsp:rsid wsp:val=&quot;007040C1&quot;/&gt;&lt;wsp:rsid wsp:val=&quot;00704221&quot;/&gt;&lt;wsp:rsid wsp:val=&quot;007049DF&quot;/&gt;&lt;wsp:rsid wsp:val=&quot;00704D87&quot;/&gt;&lt;wsp:rsid wsp:val=&quot;00705161&quot;/&gt;&lt;wsp:rsid wsp:val=&quot;007127F2&quot;/&gt;&lt;wsp:rsid wsp:val=&quot;00713B88&quot;/&gt;&lt;wsp:rsid wsp:val=&quot;00720496&quot;/&gt;&lt;wsp:rsid wsp:val=&quot;007258AA&quot;/&gt;&lt;wsp:rsid wsp:val=&quot;00725D6F&quot;/&gt;&lt;wsp:rsid wsp:val=&quot;00726297&quot;/&gt;&lt;wsp:rsid wsp:val=&quot;00732094&quot;/&gt;&lt;wsp:rsid wsp:val=&quot;0073211D&quot;/&gt;&lt;wsp:rsid wsp:val=&quot;007333B3&quot;/&gt;&lt;wsp:rsid wsp:val=&quot;00735851&quot;/&gt;&lt;wsp:rsid wsp:val=&quot;00735A31&quot;/&gt;&lt;wsp:rsid wsp:val=&quot;00737671&quot;/&gt;&lt;wsp:rsid wsp:val=&quot;00737AF1&quot;/&gt;&lt;wsp:rsid wsp:val=&quot;0074150C&quot;/&gt;&lt;wsp:rsid wsp:val=&quot;007436B8&quot;/&gt;&lt;wsp:rsid wsp:val=&quot;007544D4&quot;/&gt;&lt;wsp:rsid wsp:val=&quot;00756874&quot;/&gt;&lt;wsp:rsid wsp:val=&quot;00757025&quot;/&gt;&lt;wsp:rsid wsp:val=&quot;0075736E&quot;/&gt;&lt;wsp:rsid wsp:val=&quot;00757938&quot;/&gt;&lt;wsp:rsid wsp:val=&quot;00757BDC&quot;/&gt;&lt;wsp:rsid wsp:val=&quot;00757FA9&quot;/&gt;&lt;wsp:rsid wsp:val=&quot;007637DD&quot;/&gt;&lt;wsp:rsid wsp:val=&quot;00763C91&quot;/&gt;&lt;wsp:rsid wsp:val=&quot;00774719&quot;/&gt;&lt;wsp:rsid wsp:val=&quot;00774B71&quot;/&gt;&lt;wsp:rsid wsp:val=&quot;007771B0&quot;/&gt;&lt;wsp:rsid wsp:val=&quot;00777298&quot;/&gt;&lt;wsp:rsid wsp:val=&quot;0078005E&quot;/&gt;&lt;wsp:rsid wsp:val=&quot;00780817&quot;/&gt;&lt;wsp:rsid wsp:val=&quot;00781423&quot;/&gt;&lt;wsp:rsid wsp:val=&quot;0078174F&quot;/&gt;&lt;wsp:rsid wsp:val=&quot;007831B0&quot;/&gt;&lt;wsp:rsid wsp:val=&quot;00784592&quot;/&gt;&lt;wsp:rsid wsp:val=&quot;00785E7F&quot;/&gt;&lt;wsp:rsid wsp:val=&quot;007860DD&quot;/&gt;&lt;wsp:rsid wsp:val=&quot;007864FE&quot;/&gt;&lt;wsp:rsid wsp:val=&quot;00792320&quot;/&gt;&lt;wsp:rsid wsp:val=&quot;0079637E&quot;/&gt;&lt;wsp:rsid wsp:val=&quot;007976D3&quot;/&gt;&lt;wsp:rsid wsp:val=&quot;007A24A4&quot;/&gt;&lt;wsp:rsid wsp:val=&quot;007A28D0&quot;/&gt;&lt;wsp:rsid wsp:val=&quot;007A53AD&quot;/&gt;&lt;wsp:rsid wsp:val=&quot;007A583F&quot;/&gt;&lt;wsp:rsid wsp:val=&quot;007A613F&quot;/&gt;&lt;wsp:rsid wsp:val=&quot;007A6203&quot;/&gt;&lt;wsp:rsid wsp:val=&quot;007A6225&quot;/&gt;&lt;wsp:rsid wsp:val=&quot;007A7244&quot;/&gt;&lt;wsp:rsid wsp:val=&quot;007B12DD&quot;/&gt;&lt;wsp:rsid wsp:val=&quot;007B1C6B&quot;/&gt;&lt;wsp:rsid wsp:val=&quot;007B25A3&quot;/&gt;&lt;wsp:rsid wsp:val=&quot;007B7B37&quot;/&gt;&lt;wsp:rsid wsp:val=&quot;007B7EB0&quot;/&gt;&lt;wsp:rsid wsp:val=&quot;007B7F47&quot;/&gt;&lt;wsp:rsid wsp:val=&quot;007C02FC&quot;/&gt;&lt;wsp:rsid wsp:val=&quot;007C1EBA&quot;/&gt;&lt;wsp:rsid wsp:val=&quot;007C3C20&quot;/&gt;&lt;wsp:rsid wsp:val=&quot;007D12D4&quot;/&gt;&lt;wsp:rsid wsp:val=&quot;007D170A&quot;/&gt;&lt;wsp:rsid wsp:val=&quot;007E035F&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68AC&quot;/&gt;&lt;wsp:rsid wsp:val=&quot;00807555&quot;/&gt;&lt;wsp:rsid wsp:val=&quot;008075EA&quot;/&gt;&lt;wsp:rsid wsp:val=&quot;008120B3&quot;/&gt;&lt;wsp:rsid wsp:val=&quot;008124BF&quot;/&gt;&lt;wsp:rsid wsp:val=&quot;00813CA0&quot;/&gt;&lt;wsp:rsid wsp:val=&quot;00813F2B&quot;/&gt;&lt;wsp:rsid wsp:val=&quot;0081645F&quot;/&gt;&lt;wsp:rsid wsp:val=&quot;00817304&quot;/&gt;&lt;wsp:rsid wsp:val=&quot;008203C4&quot;/&gt;&lt;wsp:rsid wsp:val=&quot;00823877&quot;/&gt;&lt;wsp:rsid wsp:val=&quot;00824ECF&quot;/&gt;&lt;wsp:rsid wsp:val=&quot;008261FB&quot;/&gt;&lt;wsp:rsid wsp:val=&quot;0083271B&quot;/&gt;&lt;wsp:rsid wsp:val=&quot;00832EF8&quot;/&gt;&lt;wsp:rsid wsp:val=&quot;00833385&quot;/&gt;&lt;wsp:rsid wsp:val=&quot;00842958&quot;/&gt;&lt;wsp:rsid wsp:val=&quot;00852529&quot;/&gt;&lt;wsp:rsid wsp:val=&quot;00854556&quot;/&gt;&lt;wsp:rsid wsp:val=&quot;00855ECC&quot;/&gt;&lt;wsp:rsid wsp:val=&quot;00856EAF&quot;/&gt;&lt;wsp:rsid wsp:val=&quot;00861499&quot;/&gt;&lt;wsp:rsid wsp:val=&quot;00864E0E&quot;/&gt;&lt;wsp:rsid wsp:val=&quot;008669C4&quot;/&gt;&lt;wsp:rsid wsp:val=&quot;00872180&quot;/&gt;&lt;wsp:rsid wsp:val=&quot;0087282C&quot;/&gt;&lt;wsp:rsid wsp:val=&quot;00875E57&quot;/&gt;&lt;wsp:rsid wsp:val=&quot;00876DEE&quot;/&gt;&lt;wsp:rsid wsp:val=&quot;00876FC1&quot;/&gt;&lt;wsp:rsid wsp:val=&quot;008803FB&quot;/&gt;&lt;wsp:rsid wsp:val=&quot;0088067A&quot;/&gt;&lt;wsp:rsid wsp:val=&quot;00880E43&quot;/&gt;&lt;wsp:rsid wsp:val=&quot;00884953&quot;/&gt;&lt;wsp:rsid wsp:val=&quot;00884ADD&quot;/&gt;&lt;wsp:rsid wsp:val=&quot;0088611D&quot;/&gt;&lt;wsp:rsid wsp:val=&quot;00886414&quot;/&gt;&lt;wsp:rsid wsp:val=&quot;008929C7&quot;/&gt;&lt;wsp:rsid wsp:val=&quot;00894C1C&quot;/&gt;&lt;wsp:rsid wsp:val=&quot;00896910&quot;/&gt;&lt;wsp:rsid wsp:val=&quot;0089768D&quot;/&gt;&lt;wsp:rsid wsp:val=&quot;008A14BE&quot;/&gt;&lt;wsp:rsid wsp:val=&quot;008A34F1&quot;/&gt;&lt;wsp:rsid wsp:val=&quot;008A3DDA&quot;/&gt;&lt;wsp:rsid wsp:val=&quot;008A4FFD&quot;/&gt;&lt;wsp:rsid wsp:val=&quot;008A7C2E&quot;/&gt;&lt;wsp:rsid wsp:val=&quot;008B4981&quot;/&gt;&lt;wsp:rsid wsp:val=&quot;008C2582&quot;/&gt;&lt;wsp:rsid wsp:val=&quot;008C39E1&quot;/&gt;&lt;wsp:rsid wsp:val=&quot;008C655F&quot;/&gt;&lt;wsp:rsid wsp:val=&quot;008C753E&quot;/&gt;&lt;wsp:rsid wsp:val=&quot;008C7739&quot;/&gt;&lt;wsp:rsid wsp:val=&quot;008D31DC&quot;/&gt;&lt;wsp:rsid wsp:val=&quot;008D32AD&quot;/&gt;&lt;wsp:rsid wsp:val=&quot;008D34CA&quot;/&gt;&lt;wsp:rsid wsp:val=&quot;008D6101&quot;/&gt;&lt;wsp:rsid wsp:val=&quot;008E053B&quot;/&gt;&lt;wsp:rsid wsp:val=&quot;008E2992&quot;/&gt;&lt;wsp:rsid wsp:val=&quot;008E3830&quot;/&gt;&lt;wsp:rsid wsp:val=&quot;008F04BE&quot;/&gt;&lt;wsp:rsid wsp:val=&quot;008F46EA&quot;/&gt;&lt;wsp:rsid wsp:val=&quot;008F6173&quot;/&gt;&lt;wsp:rsid wsp:val=&quot;008F621B&quot;/&gt;&lt;wsp:rsid wsp:val=&quot;008F64C9&quot;/&gt;&lt;wsp:rsid wsp:val=&quot;008F6E2A&quot;/&gt;&lt;wsp:rsid wsp:val=&quot;008F7720&quot;/&gt;&lt;wsp:rsid wsp:val=&quot;008F7C25&quot;/&gt;&lt;wsp:rsid wsp:val=&quot;00906DED&quot;/&gt;&lt;wsp:rsid wsp:val=&quot;00910B2F&quot;/&gt;&lt;wsp:rsid wsp:val=&quot;009117D5&quot;/&gt;&lt;wsp:rsid wsp:val=&quot;009121DF&quot;/&gt;&lt;wsp:rsid wsp:val=&quot;0091240F&quot;/&gt;&lt;wsp:rsid wsp:val=&quot;0091254E&quot;/&gt;&lt;wsp:rsid wsp:val=&quot;00912E48&quot;/&gt;&lt;wsp:rsid wsp:val=&quot;009155C6&quot;/&gt;&lt;wsp:rsid wsp:val=&quot;009170A8&quot;/&gt;&lt;wsp:rsid wsp:val=&quot;009174AA&quot;/&gt;&lt;wsp:rsid wsp:val=&quot;0092055C&quot;/&gt;&lt;wsp:rsid wsp:val=&quot;009219A7&quot;/&gt;&lt;wsp:rsid wsp:val=&quot;009220CD&quot;/&gt;&lt;wsp:rsid wsp:val=&quot;00924E2C&quot;/&gt;&lt;wsp:rsid wsp:val=&quot;00930024&quot;/&gt;&lt;wsp:rsid wsp:val=&quot;00931DD4&quot;/&gt;&lt;wsp:rsid wsp:val=&quot;00931EEC&quot;/&gt;&lt;wsp:rsid wsp:val=&quot;00933707&quot;/&gt;&lt;wsp:rsid wsp:val=&quot;0093445B&quot;/&gt;&lt;wsp:rsid wsp:val=&quot;009347F2&quot;/&gt;&lt;wsp:rsid wsp:val=&quot;009401DF&quot;/&gt;&lt;wsp:rsid wsp:val=&quot;009403E8&quot;/&gt;&lt;wsp:rsid wsp:val=&quot;00940C1E&quot;/&gt;&lt;wsp:rsid wsp:val=&quot;0094188B&quot;/&gt;&lt;wsp:rsid wsp:val=&quot;00943BDE&quot;/&gt;&lt;wsp:rsid wsp:val=&quot;00946371&quot;/&gt;&lt;wsp:rsid wsp:val=&quot;00947247&quot;/&gt;&lt;wsp:rsid wsp:val=&quot;009478AF&quot;/&gt;&lt;wsp:rsid wsp:val=&quot;0095030F&quot;/&gt;&lt;wsp:rsid wsp:val=&quot;00953765&quot;/&gt;&lt;wsp:rsid wsp:val=&quot;00953883&quot;/&gt;&lt;wsp:rsid wsp:val=&quot;00954CA6&quot;/&gt;&lt;wsp:rsid wsp:val=&quot;0095540C&quot;/&gt;&lt;wsp:rsid wsp:val=&quot;0096265B&quot;/&gt;&lt;wsp:rsid wsp:val=&quot;00964EF6&quot;/&gt;&lt;wsp:rsid wsp:val=&quot;00965054&quot;/&gt;&lt;wsp:rsid wsp:val=&quot;009657DE&quot;/&gt;&lt;wsp:rsid wsp:val=&quot;00966AAD&quot;/&gt;&lt;wsp:rsid wsp:val=&quot;009736FB&quot;/&gt;&lt;wsp:rsid wsp:val=&quot;00973FA2&quot;/&gt;&lt;wsp:rsid wsp:val=&quot;0097466C&quot;/&gt;&lt;wsp:rsid wsp:val=&quot;00974FA5&quot;/&gt;&lt;wsp:rsid wsp:val=&quot;00976502&quot;/&gt;&lt;wsp:rsid wsp:val=&quot;009774DC&quot;/&gt;&lt;wsp:rsid wsp:val=&quot;009812F2&quot;/&gt;&lt;wsp:rsid wsp:val=&quot;00981D9F&quot;/&gt;&lt;wsp:rsid wsp:val=&quot;009854EF&quot;/&gt;&lt;wsp:rsid wsp:val=&quot;00985935&quot;/&gt;&lt;wsp:rsid wsp:val=&quot;00986A56&quot;/&gt;&lt;wsp:rsid wsp:val=&quot;00987498&quot;/&gt;&lt;wsp:rsid wsp:val=&quot;009908D3&quot;/&gt;&lt;wsp:rsid wsp:val=&quot;00990A23&quot;/&gt;&lt;wsp:rsid wsp:val=&quot;009939F1&quot;/&gt;&lt;wsp:rsid wsp:val=&quot;0099522D&quot;/&gt;&lt;wsp:rsid wsp:val=&quot;009966A7&quot;/&gt;&lt;wsp:rsid wsp:val=&quot;009A02D8&quot;/&gt;&lt;wsp:rsid wsp:val=&quot;009A05FF&quot;/&gt;&lt;wsp:rsid wsp:val=&quot;009A0CEA&quot;/&gt;&lt;wsp:rsid wsp:val=&quot;009A0DF9&quot;/&gt;&lt;wsp:rsid wsp:val=&quot;009A565F&quot;/&gt;&lt;wsp:rsid wsp:val=&quot;009A5A09&quot;/&gt;&lt;wsp:rsid wsp:val=&quot;009A6F45&quot;/&gt;&lt;wsp:rsid wsp:val=&quot;009A74E4&quot;/&gt;&lt;wsp:rsid wsp:val=&quot;009A7A39&quot;/&gt;&lt;wsp:rsid wsp:val=&quot;009B1D77&quot;/&gt;&lt;wsp:rsid wsp:val=&quot;009B64D0&quot;/&gt;&lt;wsp:rsid wsp:val=&quot;009B68E8&quot;/&gt;&lt;wsp:rsid wsp:val=&quot;009B7D97&quot;/&gt;&lt;wsp:rsid wsp:val=&quot;009C1147&quot;/&gt;&lt;wsp:rsid wsp:val=&quot;009C20D0&quot;/&gt;&lt;wsp:rsid wsp:val=&quot;009C2CD7&quot;/&gt;&lt;wsp:rsid wsp:val=&quot;009C4C9E&quot;/&gt;&lt;wsp:rsid wsp:val=&quot;009C5249&quot;/&gt;&lt;wsp:rsid wsp:val=&quot;009C5BE9&quot;/&gt;&lt;wsp:rsid wsp:val=&quot;009C62F7&quot;/&gt;&lt;wsp:rsid wsp:val=&quot;009C66F6&quot;/&gt;&lt;wsp:rsid wsp:val=&quot;009C759B&quot;/&gt;&lt;wsp:rsid wsp:val=&quot;009D0A7F&quot;/&gt;&lt;wsp:rsid wsp:val=&quot;009D10F6&quot;/&gt;&lt;wsp:rsid wsp:val=&quot;009D11EC&quot;/&gt;&lt;wsp:rsid wsp:val=&quot;009D1E47&quot;/&gt;&lt;wsp:rsid wsp:val=&quot;009D25E3&quot;/&gt;&lt;wsp:rsid wsp:val=&quot;009E111F&quot;/&gt;&lt;wsp:rsid wsp:val=&quot;009E2F39&quot;/&gt;&lt;wsp:rsid wsp:val=&quot;009E4A2A&quot;/&gt;&lt;wsp:rsid wsp:val=&quot;009F08F7&quot;/&gt;&lt;wsp:rsid wsp:val=&quot;009F138B&quot;/&gt;&lt;wsp:rsid wsp:val=&quot;009F69FB&quot;/&gt;&lt;wsp:rsid wsp:val=&quot;00A04F54&quot;/&gt;&lt;wsp:rsid wsp:val=&quot;00A053FA&quot;/&gt;&lt;wsp:rsid wsp:val=&quot;00A075CB&quot;/&gt;&lt;wsp:rsid wsp:val=&quot;00A1200A&quot;/&gt;&lt;wsp:rsid wsp:val=&quot;00A120D8&quot;/&gt;&lt;wsp:rsid wsp:val=&quot;00A139F2&quot;/&gt;&lt;wsp:rsid wsp:val=&quot;00A16B00&quot;/&gt;&lt;wsp:rsid wsp:val=&quot;00A16B41&quot;/&gt;&lt;wsp:rsid wsp:val=&quot;00A16D9A&quot;/&gt;&lt;wsp:rsid wsp:val=&quot;00A21EF4&quot;/&gt;&lt;wsp:rsid wsp:val=&quot;00A31351&quot;/&gt;&lt;wsp:rsid wsp:val=&quot;00A3258C&quot;/&gt;&lt;wsp:rsid wsp:val=&quot;00A327AC&quot;/&gt;&lt;wsp:rsid wsp:val=&quot;00A344D0&quot;/&gt;&lt;wsp:rsid wsp:val=&quot;00A43A40&quot;/&gt;&lt;wsp:rsid wsp:val=&quot;00A44B0E&quot;/&gt;&lt;wsp:rsid wsp:val=&quot;00A45337&quot;/&gt;&lt;wsp:rsid wsp:val=&quot;00A453E9&quot;/&gt;&lt;wsp:rsid wsp:val=&quot;00A46BAC&quot;/&gt;&lt;wsp:rsid wsp:val=&quot;00A4736C&quot;/&gt;&lt;wsp:rsid wsp:val=&quot;00A51190&quot;/&gt;&lt;wsp:rsid wsp:val=&quot;00A56406&quot;/&gt;&lt;wsp:rsid wsp:val=&quot;00A67B98&quot;/&gt;&lt;wsp:rsid wsp:val=&quot;00A71D04&quot;/&gt;&lt;wsp:rsid wsp:val=&quot;00A72027&quot;/&gt;&lt;wsp:rsid wsp:val=&quot;00A749A2&quot;/&gt;&lt;wsp:rsid wsp:val=&quot;00A750A4&quot;/&gt;&lt;wsp:rsid wsp:val=&quot;00A77794&quot;/&gt;&lt;wsp:rsid wsp:val=&quot;00A80D3B&quot;/&gt;&lt;wsp:rsid wsp:val=&quot;00A83659&quot;/&gt;&lt;wsp:rsid wsp:val=&quot;00A85568&quot;/&gt;&lt;wsp:rsid wsp:val=&quot;00A95126&quot;/&gt;&lt;wsp:rsid wsp:val=&quot;00A97DC5&quot;/&gt;&lt;wsp:rsid wsp:val=&quot;00AA1F42&quot;/&gt;&lt;wsp:rsid wsp:val=&quot;00AA2DD9&quot;/&gt;&lt;wsp:rsid wsp:val=&quot;00AA341E&quot;/&gt;&lt;wsp:rsid wsp:val=&quot;00AA475A&quot;/&gt;&lt;wsp:rsid wsp:val=&quot;00AA5C7C&quot;/&gt;&lt;wsp:rsid wsp:val=&quot;00AA5C89&quot;/&gt;&lt;wsp:rsid wsp:val=&quot;00AB56BD&quot;/&gt;&lt;wsp:rsid wsp:val=&quot;00AB5C38&quot;/&gt;&lt;wsp:rsid wsp:val=&quot;00AB5CF6&quot;/&gt;&lt;wsp:rsid wsp:val=&quot;00AB636D&quot;/&gt;&lt;wsp:rsid wsp:val=&quot;00AC089A&quot;/&gt;&lt;wsp:rsid wsp:val=&quot;00AC0D66&quot;/&gt;&lt;wsp:rsid wsp:val=&quot;00AC278D&quot;/&gt;&lt;wsp:rsid wsp:val=&quot;00AC4375&quot;/&gt;&lt;wsp:rsid wsp:val=&quot;00AD2F16&quot;/&gt;&lt;wsp:rsid wsp:val=&quot;00AD3F42&quot;/&gt;&lt;wsp:rsid wsp:val=&quot;00AD4E60&quot;/&gt;&lt;wsp:rsid wsp:val=&quot;00AD7C0A&quot;/&gt;&lt;wsp:rsid wsp:val=&quot;00AE554F&quot;/&gt;&lt;wsp:rsid wsp:val=&quot;00AE72DA&quot;/&gt;&lt;wsp:rsid wsp:val=&quot;00AE7351&quot;/&gt;&lt;wsp:rsid wsp:val=&quot;00AF1AEA&quot;/&gt;&lt;wsp:rsid wsp:val=&quot;00AF1BE9&quot;/&gt;&lt;wsp:rsid wsp:val=&quot;00AF20B1&quot;/&gt;&lt;wsp:rsid wsp:val=&quot;00AF4AA5&quot;/&gt;&lt;wsp:rsid wsp:val=&quot;00AF5018&quot;/&gt;&lt;wsp:rsid wsp:val=&quot;00AF639B&quot;/&gt;&lt;wsp:rsid wsp:val=&quot;00AF676F&quot;/&gt;&lt;wsp:rsid wsp:val=&quot;00AF6EBE&quot;/&gt;&lt;wsp:rsid wsp:val=&quot;00B02F47&quot;/&gt;&lt;wsp:rsid wsp:val=&quot;00B03578&quot;/&gt;&lt;wsp:rsid wsp:val=&quot;00B057B7&quot;/&gt;&lt;wsp:rsid wsp:val=&quot;00B07DAA&quot;/&gt;&lt;wsp:rsid wsp:val=&quot;00B112C6&quot;/&gt;&lt;wsp:rsid wsp:val=&quot;00B135C9&quot;/&gt;&lt;wsp:rsid wsp:val=&quot;00B15DCD&quot;/&gt;&lt;wsp:rsid wsp:val=&quot;00B20627&quot;/&gt;&lt;wsp:rsid wsp:val=&quot;00B23921&quot;/&gt;&lt;wsp:rsid wsp:val=&quot;00B26221&quot;/&gt;&lt;wsp:rsid wsp:val=&quot;00B2657D&quot;/&gt;&lt;wsp:rsid wsp:val=&quot;00B30E7D&quot;/&gt;&lt;wsp:rsid wsp:val=&quot;00B3337E&quot;/&gt;&lt;wsp:rsid wsp:val=&quot;00B347D6&quot;/&gt;&lt;wsp:rsid wsp:val=&quot;00B34F32&quot;/&gt;&lt;wsp:rsid wsp:val=&quot;00B372EA&quot;/&gt;&lt;wsp:rsid wsp:val=&quot;00B40959&quot;/&gt;&lt;wsp:rsid wsp:val=&quot;00B40D93&quot;/&gt;&lt;wsp:rsid wsp:val=&quot;00B416CC&quot;/&gt;&lt;wsp:rsid wsp:val=&quot;00B4266F&quot;/&gt;&lt;wsp:rsid wsp:val=&quot;00B51372&quot;/&gt;&lt;wsp:rsid wsp:val=&quot;00B51A94&quot;/&gt;&lt;wsp:rsid wsp:val=&quot;00B52EDF&quot;/&gt;&lt;wsp:rsid wsp:val=&quot;00B551EA&quot;/&gt;&lt;wsp:rsid wsp:val=&quot;00B601DC&quot;/&gt;&lt;wsp:rsid wsp:val=&quot;00B61725&quot;/&gt;&lt;wsp:rsid wsp:val=&quot;00B631FD&quot;/&gt;&lt;wsp:rsid wsp:val=&quot;00B639F2&quot;/&gt;&lt;wsp:rsid wsp:val=&quot;00B640E8&quot;/&gt;&lt;wsp:rsid wsp:val=&quot;00B6549A&quot;/&gt;&lt;wsp:rsid wsp:val=&quot;00B7446D&quot;/&gt;&lt;wsp:rsid wsp:val=&quot;00B75DE1&quot;/&gt;&lt;wsp:rsid wsp:val=&quot;00B80F17&quot;/&gt;&lt;wsp:rsid wsp:val=&quot;00B82F8D&quot;/&gt;&lt;wsp:rsid wsp:val=&quot;00B82FD4&quot;/&gt;&lt;wsp:rsid wsp:val=&quot;00B84122&quot;/&gt;&lt;wsp:rsid wsp:val=&quot;00B841E5&quot;/&gt;&lt;wsp:rsid wsp:val=&quot;00B85B2F&quot;/&gt;&lt;wsp:rsid wsp:val=&quot;00B904DD&quot;/&gt;&lt;wsp:rsid wsp:val=&quot;00B906C7&quot;/&gt;&lt;wsp:rsid wsp:val=&quot;00B92AEB&quot;/&gt;&lt;wsp:rsid wsp:val=&quot;00B93DA4&quot;/&gt;&lt;wsp:rsid wsp:val=&quot;00B94A67&quot;/&gt;&lt;wsp:rsid wsp:val=&quot;00B97AAA&quot;/&gt;&lt;wsp:rsid wsp:val=&quot;00BA1A17&quot;/&gt;&lt;wsp:rsid wsp:val=&quot;00BA74B0&quot;/&gt;&lt;wsp:rsid wsp:val=&quot;00BB1738&quot;/&gt;&lt;wsp:rsid wsp:val=&quot;00BB263C&quot;/&gt;&lt;wsp:rsid wsp:val=&quot;00BB316A&quot;/&gt;&lt;wsp:rsid wsp:val=&quot;00BB70A9&quot;/&gt;&lt;wsp:rsid wsp:val=&quot;00BB7151&quot;/&gt;&lt;wsp:rsid wsp:val=&quot;00BC0AD3&quot;/&gt;&lt;wsp:rsid wsp:val=&quot;00BC0B79&quot;/&gt;&lt;wsp:rsid wsp:val=&quot;00BC3D43&quot;/&gt;&lt;wsp:rsid wsp:val=&quot;00BC5D8B&quot;/&gt;&lt;wsp:rsid wsp:val=&quot;00BC6F41&quot;/&gt;&lt;wsp:rsid wsp:val=&quot;00BC75B5&quot;/&gt;&lt;wsp:rsid wsp:val=&quot;00BD15B5&quot;/&gt;&lt;wsp:rsid wsp:val=&quot;00BD3F19&quot;/&gt;&lt;wsp:rsid wsp:val=&quot;00BD4762&quot;/&gt;&lt;wsp:rsid wsp:val=&quot;00BD5278&quot;/&gt;&lt;wsp:rsid wsp:val=&quot;00BD5E6D&quot;/&gt;&lt;wsp:rsid wsp:val=&quot;00BD6761&quot;/&gt;&lt;wsp:rsid wsp:val=&quot;00BE3695&quot;/&gt;&lt;wsp:rsid wsp:val=&quot;00BE4326&quot;/&gt;&lt;wsp:rsid wsp:val=&quot;00BF1F78&quot;/&gt;&lt;wsp:rsid wsp:val=&quot;00BF2E74&quot;/&gt;&lt;wsp:rsid wsp:val=&quot;00BF50DA&quot;/&gt;&lt;wsp:rsid wsp:val=&quot;00BF6CE0&quot;/&gt;&lt;wsp:rsid wsp:val=&quot;00C04796&quot;/&gt;&lt;wsp:rsid wsp:val=&quot;00C05269&quot;/&gt;&lt;wsp:rsid wsp:val=&quot;00C05AAD&quot;/&gt;&lt;wsp:rsid wsp:val=&quot;00C05D79&quot;/&gt;&lt;wsp:rsid wsp:val=&quot;00C05E4D&quot;/&gt;&lt;wsp:rsid wsp:val=&quot;00C1214A&quot;/&gt;&lt;wsp:rsid wsp:val=&quot;00C132DD&quot;/&gt;&lt;wsp:rsid wsp:val=&quot;00C16B72&quot;/&gt;&lt;wsp:rsid wsp:val=&quot;00C20525&quot;/&gt;&lt;wsp:rsid wsp:val=&quot;00C210DE&quot;/&gt;&lt;wsp:rsid wsp:val=&quot;00C2739B&quot;/&gt;&lt;wsp:rsid wsp:val=&quot;00C30A9E&quot;/&gt;&lt;wsp:rsid wsp:val=&quot;00C30DAF&quot;/&gt;&lt;wsp:rsid wsp:val=&quot;00C313E3&quot;/&gt;&lt;wsp:rsid wsp:val=&quot;00C31DE5&quot;/&gt;&lt;wsp:rsid wsp:val=&quot;00C37194&quot;/&gt;&lt;wsp:rsid wsp:val=&quot;00C418B6&quot;/&gt;&lt;wsp:rsid wsp:val=&quot;00C43382&quot;/&gt;&lt;wsp:rsid wsp:val=&quot;00C447E1&quot;/&gt;&lt;wsp:rsid wsp:val=&quot;00C4769F&quot;/&gt;&lt;wsp:rsid wsp:val=&quot;00C508AC&quot;/&gt;&lt;wsp:rsid wsp:val=&quot;00C51723&quot;/&gt;&lt;wsp:rsid wsp:val=&quot;00C5245F&quot;/&gt;&lt;wsp:rsid wsp:val=&quot;00C54454&quot;/&gt;&lt;wsp:rsid wsp:val=&quot;00C569CC&quot;/&gt;&lt;wsp:rsid wsp:val=&quot;00C61AB9&quot;/&gt;&lt;wsp:rsid wsp:val=&quot;00C620EC&quot;/&gt;&lt;wsp:rsid wsp:val=&quot;00C63475&quot;/&gt;&lt;wsp:rsid wsp:val=&quot;00C63D49&quot;/&gt;&lt;wsp:rsid wsp:val=&quot;00C6529A&quot;/&gt;&lt;wsp:rsid wsp:val=&quot;00C66478&quot;/&gt;&lt;wsp:rsid wsp:val=&quot;00C66E55&quot;/&gt;&lt;wsp:rsid wsp:val=&quot;00C67B24&quot;/&gt;&lt;wsp:rsid wsp:val=&quot;00C707D9&quot;/&gt;&lt;wsp:rsid wsp:val=&quot;00C70FFF&quot;/&gt;&lt;wsp:rsid wsp:val=&quot;00C72E52&quot;/&gt;&lt;wsp:rsid wsp:val=&quot;00C736F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87F28&quot;/&gt;&lt;wsp:rsid wsp:val=&quot;00C937A7&quot;/&gt;&lt;wsp:rsid wsp:val=&quot;00C9464B&quot;/&gt;&lt;wsp:rsid wsp:val=&quot;00C9579D&quot;/&gt;&lt;wsp:rsid wsp:val=&quot;00CA03A1&quot;/&gt;&lt;wsp:rsid wsp:val=&quot;00CA3C7D&quot;/&gt;&lt;wsp:rsid wsp:val=&quot;00CA4A7A&quot;/&gt;&lt;wsp:rsid wsp:val=&quot;00CA5877&quot;/&gt;&lt;wsp:rsid wsp:val=&quot;00CB11E8&quot;/&gt;&lt;wsp:rsid wsp:val=&quot;00CB2D53&quot;/&gt;&lt;wsp:rsid wsp:val=&quot;00CC2AC1&quot;/&gt;&lt;wsp:rsid wsp:val=&quot;00CC3CED&quot;/&gt;&lt;wsp:rsid wsp:val=&quot;00CC4FB3&quot;/&gt;&lt;wsp:rsid wsp:val=&quot;00CC6B79&quot;/&gt;&lt;wsp:rsid wsp:val=&quot;00CD056A&quot;/&gt;&lt;wsp:rsid wsp:val=&quot;00CD1153&quot;/&gt;&lt;wsp:rsid wsp:val=&quot;00CD1D60&quot;/&gt;&lt;wsp:rsid wsp:val=&quot;00CD33E9&quot;/&gt;&lt;wsp:rsid wsp:val=&quot;00CD4951&quot;/&gt;&lt;wsp:rsid wsp:val=&quot;00CD660F&quot;/&gt;&lt;wsp:rsid wsp:val=&quot;00CE35EA&quot;/&gt;&lt;wsp:rsid wsp:val=&quot;00CE4A18&quot;/&gt;&lt;wsp:rsid wsp:val=&quot;00CE7546&quot;/&gt;&lt;wsp:rsid wsp:val=&quot;00CF2307&quot;/&gt;&lt;wsp:rsid wsp:val=&quot;00CF5D6F&quot;/&gt;&lt;wsp:rsid wsp:val=&quot;00CF6AA5&quot;/&gt;&lt;wsp:rsid wsp:val=&quot;00D00EE3&quot;/&gt;&lt;wsp:rsid wsp:val=&quot;00D0138D&quot;/&gt;&lt;wsp:rsid wsp:val=&quot;00D02564&quot;/&gt;&lt;wsp:rsid wsp:val=&quot;00D02D0D&quot;/&gt;&lt;wsp:rsid wsp:val=&quot;00D033F5&quot;/&gt;&lt;wsp:rsid wsp:val=&quot;00D040DE&quot;/&gt;&lt;wsp:rsid wsp:val=&quot;00D04902&quot;/&gt;&lt;wsp:rsid wsp:val=&quot;00D1164E&quot;/&gt;&lt;wsp:rsid wsp:val=&quot;00D13AB9&quot;/&gt;&lt;wsp:rsid wsp:val=&quot;00D1420E&quot;/&gt;&lt;wsp:rsid wsp:val=&quot;00D14DF5&quot;/&gt;&lt;wsp:rsid wsp:val=&quot;00D15C81&quot;/&gt;&lt;wsp:rsid wsp:val=&quot;00D15DCC&quot;/&gt;&lt;wsp:rsid wsp:val=&quot;00D15FAF&quot;/&gt;&lt;wsp:rsid wsp:val=&quot;00D20F72&quot;/&gt;&lt;wsp:rsid wsp:val=&quot;00D24785&quot;/&gt;&lt;wsp:rsid wsp:val=&quot;00D26D98&quot;/&gt;&lt;wsp:rsid wsp:val=&quot;00D27256&quot;/&gt;&lt;wsp:rsid wsp:val=&quot;00D344BC&quot;/&gt;&lt;wsp:rsid wsp:val=&quot;00D34F6C&quot;/&gt;&lt;wsp:rsid wsp:val=&quot;00D43CBF&quot;/&gt;&lt;wsp:rsid wsp:val=&quot;00D45FCC&quot;/&gt;&lt;wsp:rsid wsp:val=&quot;00D46B51&quot;/&gt;&lt;wsp:rsid wsp:val=&quot;00D474D1&quot;/&gt;&lt;wsp:rsid wsp:val=&quot;00D5088F&quot;/&gt;&lt;wsp:rsid wsp:val=&quot;00D50D15&quot;/&gt;&lt;wsp:rsid wsp:val=&quot;00D5711F&quot;/&gt;&lt;wsp:rsid wsp:val=&quot;00D627DC&quot;/&gt;&lt;wsp:rsid wsp:val=&quot;00D64F73&quot;/&gt;&lt;wsp:rsid wsp:val=&quot;00D66373&quot;/&gt;&lt;wsp:rsid wsp:val=&quot;00D6708B&quot;/&gt;&lt;wsp:rsid wsp:val=&quot;00D6781B&quot;/&gt;&lt;wsp:rsid wsp:val=&quot;00D728B2&quot;/&gt;&lt;wsp:rsid wsp:val=&quot;00D73125&quot;/&gt;&lt;wsp:rsid wsp:val=&quot;00D7598C&quot;/&gt;&lt;wsp:rsid wsp:val=&quot;00D82F8E&quot;/&gt;&lt;wsp:rsid wsp:val=&quot;00D8692A&quot;/&gt;&lt;wsp:rsid wsp:val=&quot;00D94F68&quot;/&gt;&lt;wsp:rsid wsp:val=&quot;00D96BE7&quot;/&gt;&lt;wsp:rsid wsp:val=&quot;00D978A0&quot;/&gt;&lt;wsp:rsid wsp:val=&quot;00D97D4D&quot;/&gt;&lt;wsp:rsid wsp:val=&quot;00DA20FF&quot;/&gt;&lt;wsp:rsid wsp:val=&quot;00DA4276&quot;/&gt;&lt;wsp:rsid wsp:val=&quot;00DA4A9C&quot;/&gt;&lt;wsp:rsid wsp:val=&quot;00DA5155&quot;/&gt;&lt;wsp:rsid wsp:val=&quot;00DB156D&quot;/&gt;&lt;wsp:rsid wsp:val=&quot;00DB24FF&quot;/&gt;&lt;wsp:rsid wsp:val=&quot;00DB3327&quot;/&gt;&lt;wsp:rsid wsp:val=&quot;00DB60E8&quot;/&gt;&lt;wsp:rsid wsp:val=&quot;00DB70FE&quot;/&gt;&lt;wsp:rsid wsp:val=&quot;00DB7BF6&quot;/&gt;&lt;wsp:rsid wsp:val=&quot;00DB7E00&quot;/&gt;&lt;wsp:rsid wsp:val=&quot;00DC07FA&quot;/&gt;&lt;wsp:rsid wsp:val=&quot;00DC39F2&quot;/&gt;&lt;wsp:rsid wsp:val=&quot;00DC3DAA&quot;/&gt;&lt;wsp:rsid wsp:val=&quot;00DC407B&quot;/&gt;&lt;wsp:rsid wsp:val=&quot;00DC43DE&quot;/&gt;&lt;wsp:rsid wsp:val=&quot;00DC4FAB&quot;/&gt;&lt;wsp:rsid wsp:val=&quot;00DD110B&quot;/&gt;&lt;wsp:rsid wsp:val=&quot;00DD17DF&quot;/&gt;&lt;wsp:rsid wsp:val=&quot;00DD4EF2&quot;/&gt;&lt;wsp:rsid wsp:val=&quot;00DD5063&quot;/&gt;&lt;wsp:rsid wsp:val=&quot;00DD5131&quot;/&gt;&lt;wsp:rsid wsp:val=&quot;00DD7B0B&quot;/&gt;&lt;wsp:rsid wsp:val=&quot;00DE0182&quot;/&gt;&lt;wsp:rsid wsp:val=&quot;00DE0B19&quot;/&gt;&lt;wsp:rsid wsp:val=&quot;00DE2348&quot;/&gt;&lt;wsp:rsid wsp:val=&quot;00DE323F&quot;/&gt;&lt;wsp:rsid wsp:val=&quot;00DE6943&quot;/&gt;&lt;wsp:rsid wsp:val=&quot;00DF0111&quot;/&gt;&lt;wsp:rsid wsp:val=&quot;00DF3B80&quot;/&gt;&lt;wsp:rsid wsp:val=&quot;00DF4AA0&quot;/&gt;&lt;wsp:rsid wsp:val=&quot;00DF4B2B&quot;/&gt;&lt;wsp:rsid wsp:val=&quot;00DF52EE&quot;/&gt;&lt;wsp:rsid wsp:val=&quot;00DF5416&quot;/&gt;&lt;wsp:rsid wsp:val=&quot;00DF5783&quot;/&gt;&lt;wsp:rsid wsp:val=&quot;00DF5FED&quot;/&gt;&lt;wsp:rsid wsp:val=&quot;00E00E27&quot;/&gt;&lt;wsp:rsid wsp:val=&quot;00E010F2&quot;/&gt;&lt;wsp:rsid wsp:val=&quot;00E025DB&quot;/&gt;&lt;wsp:rsid wsp:val=&quot;00E03022&quot;/&gt;&lt;wsp:rsid wsp:val=&quot;00E04DB8&quot;/&gt;&lt;wsp:rsid wsp:val=&quot;00E0567A&quot;/&gt;&lt;wsp:rsid wsp:val=&quot;00E12920&quot;/&gt;&lt;wsp:rsid wsp:val=&quot;00E17E46&quot;/&gt;&lt;wsp:rsid wsp:val=&quot;00E20892&quot;/&gt;&lt;wsp:rsid wsp:val=&quot;00E21DBE&quot;/&gt;&lt;wsp:rsid wsp:val=&quot;00E25151&quot;/&gt;&lt;wsp:rsid wsp:val=&quot;00E2627F&quot;/&gt;&lt;wsp:rsid wsp:val=&quot;00E27533&quot;/&gt;&lt;wsp:rsid wsp:val=&quot;00E32BEE&quot;/&gt;&lt;wsp:rsid wsp:val=&quot;00E32DCD&quot;/&gt;&lt;wsp:rsid wsp:val=&quot;00E36E70&quot;/&gt;&lt;wsp:rsid wsp:val=&quot;00E435D3&quot;/&gt;&lt;wsp:rsid wsp:val=&quot;00E43F18&quot;/&gt;&lt;wsp:rsid wsp:val=&quot;00E44097&quot;/&gt;&lt;wsp:rsid wsp:val=&quot;00E46490&quot;/&gt;&lt;wsp:rsid wsp:val=&quot;00E524D0&quot;/&gt;&lt;wsp:rsid wsp:val=&quot;00E53F9C&quot;/&gt;&lt;wsp:rsid wsp:val=&quot;00E54F56&quot;/&gt;&lt;wsp:rsid wsp:val=&quot;00E55DAB&quot;/&gt;&lt;wsp:rsid wsp:val=&quot;00E56573&quot;/&gt;&lt;wsp:rsid wsp:val=&quot;00E56872&quot;/&gt;&lt;wsp:rsid wsp:val=&quot;00E5744E&quot;/&gt;&lt;wsp:rsid wsp:val=&quot;00E61088&quot;/&gt;&lt;wsp:rsid wsp:val=&quot;00E6221A&quot;/&gt;&lt;wsp:rsid wsp:val=&quot;00E63492&quot;/&gt;&lt;wsp:rsid wsp:val=&quot;00E66C99&quot;/&gt;&lt;wsp:rsid wsp:val=&quot;00E67062&quot;/&gt;&lt;wsp:rsid wsp:val=&quot;00E70311&quot;/&gt;&lt;wsp:rsid wsp:val=&quot;00E74851&quot;/&gt;&lt;wsp:rsid wsp:val=&quot;00E75E82&quot;/&gt;&lt;wsp:rsid wsp:val=&quot;00E768BA&quot;/&gt;&lt;wsp:rsid wsp:val=&quot;00E7769E&quot;/&gt;&lt;wsp:rsid wsp:val=&quot;00E8063C&quot;/&gt;&lt;wsp:rsid wsp:val=&quot;00E838AE&quot;/&gt;&lt;wsp:rsid wsp:val=&quot;00E83CC5&quot;/&gt;&lt;wsp:rsid wsp:val=&quot;00E84B08&quot;/&gt;&lt;wsp:rsid wsp:val=&quot;00E91FF8&quot;/&gt;&lt;wsp:rsid wsp:val=&quot;00E93026&quot;/&gt;&lt;wsp:rsid wsp:val=&quot;00E95F0A&quot;/&gt;&lt;wsp:rsid wsp:val=&quot;00EA235C&quot;/&gt;&lt;wsp:rsid wsp:val=&quot;00EA7990&quot;/&gt;&lt;wsp:rsid wsp:val=&quot;00EB14BE&quot;/&gt;&lt;wsp:rsid wsp:val=&quot;00EB37A1&quot;/&gt;&lt;wsp:rsid wsp:val=&quot;00EB4922&quot;/&gt;&lt;wsp:rsid wsp:val=&quot;00EB5068&quot;/&gt;&lt;wsp:rsid wsp:val=&quot;00EB53DA&quot;/&gt;&lt;wsp:rsid wsp:val=&quot;00EC5070&quot;/&gt;&lt;wsp:rsid wsp:val=&quot;00EC52AE&quot;/&gt;&lt;wsp:rsid wsp:val=&quot;00EC7B40&quot;/&gt;&lt;wsp:rsid wsp:val=&quot;00ED034C&quot;/&gt;&lt;wsp:rsid wsp:val=&quot;00ED130A&quot;/&gt;&lt;wsp:rsid wsp:val=&quot;00ED2E01&quot;/&gt;&lt;wsp:rsid wsp:val=&quot;00ED2FBD&quot;/&gt;&lt;wsp:rsid wsp:val=&quot;00ED415A&quot;/&gt;&lt;wsp:rsid wsp:val=&quot;00ED55AE&quot;/&gt;&lt;wsp:rsid wsp:val=&quot;00EE1DB6&quot;/&gt;&lt;wsp:rsid wsp:val=&quot;00EE304E&quot;/&gt;&lt;wsp:rsid wsp:val=&quot;00EE4281&quot;/&gt;&lt;wsp:rsid wsp:val=&quot;00EF023E&quot;/&gt;&lt;wsp:rsid wsp:val=&quot;00EF172A&quot;/&gt;&lt;wsp:rsid wsp:val=&quot;00EF1AAC&quot;/&gt;&lt;wsp:rsid wsp:val=&quot;00EF21D5&quot;/&gt;&lt;wsp:rsid wsp:val=&quot;00EF43F6&quot;/&gt;&lt;wsp:rsid wsp:val=&quot;00EF4F07&quot;/&gt;&lt;wsp:rsid wsp:val=&quot;00EF6036&quot;/&gt;&lt;wsp:rsid wsp:val=&quot;00EF686B&quot;/&gt;&lt;wsp:rsid wsp:val=&quot;00F000D6&quot;/&gt;&lt;wsp:rsid wsp:val=&quot;00F0023E&quot;/&gt;&lt;wsp:rsid wsp:val=&quot;00F05091&quot;/&gt;&lt;wsp:rsid wsp:val=&quot;00F07B8D&quot;/&gt;&lt;wsp:rsid wsp:val=&quot;00F11A3F&quot;/&gt;&lt;wsp:rsid wsp:val=&quot;00F1304F&quot;/&gt;&lt;wsp:rsid wsp:val=&quot;00F20479&quot;/&gt;&lt;wsp:rsid wsp:val=&quot;00F217C1&quot;/&gt;&lt;wsp:rsid wsp:val=&quot;00F230BA&quot;/&gt;&lt;wsp:rsid wsp:val=&quot;00F23620&quot;/&gt;&lt;wsp:rsid wsp:val=&quot;00F261B5&quot;/&gt;&lt;wsp:rsid wsp:val=&quot;00F26847&quot;/&gt;&lt;wsp:rsid wsp:val=&quot;00F26BD4&quot;/&gt;&lt;wsp:rsid wsp:val=&quot;00F27DDD&quot;/&gt;&lt;wsp:rsid wsp:val=&quot;00F27DE6&quot;/&gt;&lt;wsp:rsid wsp:val=&quot;00F30FD9&quot;/&gt;&lt;wsp:rsid wsp:val=&quot;00F33A81&quot;/&gt;&lt;wsp:rsid wsp:val=&quot;00F366F0&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65E1D&quot;/&gt;&lt;wsp:rsid wsp:val=&quot;00F66DC5&quot;/&gt;&lt;wsp:rsid wsp:val=&quot;00F71576&quot;/&gt;&lt;wsp:rsid wsp:val=&quot;00F724AE&quot;/&gt;&lt;wsp:rsid wsp:val=&quot;00F72729&quot;/&gt;&lt;wsp:rsid wsp:val=&quot;00F72B27&quot;/&gt;&lt;wsp:rsid wsp:val=&quot;00F75264&quot;/&gt;&lt;wsp:rsid wsp:val=&quot;00F75CFD&quot;/&gt;&lt;wsp:rsid wsp:val=&quot;00F801A1&quot;/&gt;&lt;wsp:rsid wsp:val=&quot;00F82E18&quot;/&gt;&lt;wsp:rsid wsp:val=&quot;00F85221&quot;/&gt;&lt;wsp:rsid wsp:val=&quot;00F8638F&quot;/&gt;&lt;wsp:rsid wsp:val=&quot;00F902B0&quot;/&gt;&lt;wsp:rsid wsp:val=&quot;00F91B6E&quot;/&gt;&lt;wsp:rsid wsp:val=&quot;00F928B9&quot;/&gt;&lt;wsp:rsid wsp:val=&quot;00F92A66&quot;/&gt;&lt;wsp:rsid wsp:val=&quot;00F9391E&quot;/&gt;&lt;wsp:rsid wsp:val=&quot;00F95794&quot;/&gt;&lt;wsp:rsid wsp:val=&quot;00F962C8&quot;/&gt;&lt;wsp:rsid wsp:val=&quot;00F965C7&quot;/&gt;&lt;wsp:rsid wsp:val=&quot;00F9666A&quot;/&gt;&lt;wsp:rsid wsp:val=&quot;00F9692E&quot;/&gt;&lt;wsp:rsid wsp:val=&quot;00FA19AB&quot;/&gt;&lt;wsp:rsid wsp:val=&quot;00FA4438&quot;/&gt;&lt;wsp:rsid wsp:val=&quot;00FA5B9A&quot;/&gt;&lt;wsp:rsid wsp:val=&quot;00FB02B8&quot;/&gt;&lt;wsp:rsid wsp:val=&quot;00FB0449&quot;/&gt;&lt;wsp:rsid wsp:val=&quot;00FB090E&quot;/&gt;&lt;wsp:rsid wsp:val=&quot;00FB0C03&quot;/&gt;&lt;wsp:rsid wsp:val=&quot;00FB0F0E&quot;/&gt;&lt;wsp:rsid wsp:val=&quot;00FB3721&quot;/&gt;&lt;wsp:rsid wsp:val=&quot;00FB5E1B&quot;/&gt;&lt;wsp:rsid wsp:val=&quot;00FB6FB5&quot;/&gt;&lt;wsp:rsid wsp:val=&quot;00FC40DB&quot;/&gt;&lt;wsp:rsid wsp:val=&quot;00FC5F97&quot;/&gt;&lt;wsp:rsid wsp:val=&quot;00FC6459&quot;/&gt;&lt;wsp:rsid wsp:val=&quot;00FC6B71&quot;/&gt;&lt;wsp:rsid wsp:val=&quot;00FD04CC&quot;/&gt;&lt;wsp:rsid wsp:val=&quot;00FD062E&quot;/&gt;&lt;wsp:rsid wsp:val=&quot;00FD43E6&quot;/&gt;&lt;wsp:rsid wsp:val=&quot;00FD4C6B&quot;/&gt;&lt;wsp:rsid wsp:val=&quot;00FE006C&quot;/&gt;&lt;wsp:rsid wsp:val=&quot;00FE1FEE&quot;/&gt;&lt;wsp:rsid wsp:val=&quot;00FE5BFA&quot;/&gt;&lt;wsp:rsid wsp:val=&quot;00FE6420&quot;/&gt;&lt;wsp:rsid wsp:val=&quot;00FE6A52&quot;/&gt;&lt;wsp:rsid wsp:val=&quot;00FE7158&quot;/&gt;&lt;wsp:rsid wsp:val=&quot;00FF1854&quot;/&gt;&lt;wsp:rsid wsp:val=&quot;00FF1E50&quot;/&gt;&lt;wsp:rsid wsp:val=&quot;00FF2611&quot;/&gt;&lt;wsp:rsid wsp:val=&quot;00FF45F8&quot;/&gt;&lt;wsp:rsid wsp:val=&quot;00FF4A83&quot;/&gt;&lt;wsp:rsid wsp:val=&quot;00FF58B9&quot;/&gt;&lt;wsp:rsid wsp:val=&quot;00FF6752&quot;/&gt;&lt;/wsp:rsids&gt;&lt;/w:docPr&gt;&lt;w:body&gt;&lt;wx:sect&gt;&lt;w:p wsp:rsidR=&quot;00000000&quot; wsp:rsidRDefault=&quot;0024725C&quot; wsp:rsidP=&quot;0024725C&quot;&gt;&lt;m:oMathPara&gt;&lt;m:oMath&gt;&lt;m:sSub&gt;&lt;m:sSubPr&gt;&lt;m:ctrlPr&gt;&lt;w:rPr&gt;&lt;w:rFonts w:ascii=&quot;Cambria Math&quot; w:h-ansi=&quot;Cambria Math&quot;/&gt;&lt;wx:font wx:val=&quot;Cambria Math&quot;/&gt;&lt;w:i-cs/&gt;&lt;w:color w:val=&quot;FF0000&quot;/&gt;&lt;/w:rPr&gt;&lt;/m:ctrlPr&gt;&lt;/m:sSubPr&gt;&lt;m:e&gt;&lt;m:r&gt;&lt;m:rPr&gt;&lt;m:sty m:val=&quot;p&quot;/&gt;&lt;/m:rPr&gt;&lt;w:rPr&gt;&lt;w:rFonts w:ascii=&quot;Cambria Math&quot; w:h-ansi=&quot;Cambria Math&quot;/&gt;&lt;wx:font wx:val=&quot;Cambria Math&quot;/&gt;&lt;w:color w:val=&quot;FF0000&quot;/&gt;&lt;/w:rPr&gt;&lt;m:t&gt;s&lt;/m:t&gt;&lt;/m:r&gt;&lt;/m:e&gt;&lt;m:sub&gt;&lt;m:r&gt;&lt;m:rPr&gt;&lt;m:sty m:val=&quot;p&quot;/&gt;&lt;/m:rPr&gt;&lt;w:rPr&gt;&lt;w:rFonts w:ascii=&quot;Cambria Math&quot; w:h-ansi=&quot;Cambria Math&quot;/&gt;&lt;wx:font wx:val=&quot;Cambria Math&quot;/&gt;&lt;w:color w:val=&quot;FF0000&quot;/&gt;&lt;/w:rPr&gt;&lt;m:t&gt;f&lt;/m:t&gt;&lt;/m:r&gt;&lt;/m:sub&gt;&lt;/m:sSub&gt;&lt;m:sSub&gt;&lt;m:sSubPr&gt;&lt;m:ctrlPr&gt;&lt;w:rPr&gt;&lt;w:rFonts w:ascii=&quot;Cambria Math&quot; w:h-ansi=&quot;Cambria Math&quot;/&gt;&lt;wx:font wx:val=&quot;Cambria Math&quot;/&gt;&lt;w:i-cs/&gt;&lt;w:color w:val=&quot;FF0000&quot;/&gt;&lt;/w:rPr&gt;&lt;/m:ctrlPr&gt;&lt;/m:sSubPr&gt;&lt;m:e&gt;&lt;m:r&gt;&lt;m:rPr&gt;&lt;m:sty m:val=&quot;p&quot;/&gt;&lt;/m:rPr&gt;&lt;w:rPr&gt;&lt;w:rFonts w:ascii=&quot;Cambria Math&quot; w:h-ansi=&quot;Cambria Math&quot;/&gt;&lt;wx:font wx:val=&quot;Cambria Math&quot;/&gt;&lt;w:color w:val=&quot;FF0000&quot;/&gt;&lt;/w:rPr&gt;&lt;m:t&gt;* s&lt;/m:t&gt;&lt;/m:r&gt;&lt;/m:e&gt;&lt;m:sub&gt;&lt;m:r&gt;&lt;m:rPr&gt;&lt;m:sty m:val=&quot;p&quot;/&gt;&lt;/m:rPr&gt;&lt;w:rPr&gt;&lt;w:rFonts w:ascii=&quot;Cambria Math&quot; w:h-ansi=&quot;Cambria Math&quot;/&gt;&lt;wx:font wx:val=&quot;Cambria Math&quot;/&gt;&lt;w:color w:val=&quot;FF0000&quot;/&gt;&lt;/w:rPr&gt;&lt;m:t&gt;p&lt;/m:t&gt;&lt;/m:r&gt;&lt;/m:sub&gt;&lt;/m:sSub&gt;&lt;m:r&gt;&lt;m:rPr&gt;&lt;m:sty m:val=&quot;p&quot;/&gt;&lt;/m:rPr&gt;&lt;w:rPr&gt;&lt;w:rFonts w:ascii=&quot;Cambria Math&quot; w:h-ansi=&quot;Cambria Math&quot;/&gt;&lt;wx:font wx:val=&quot;Cambria Math&quot;/&gt;&lt;w:color w:val=&quot;FF0000&quot;/&gt;&lt;/w:rPr&gt;&lt;m:t&gt;&amp;lt;0.5&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7" chromakey="#FFFFFF" o:title=""/>
            <o:lock v:ext="edit" aspectratio="t"/>
            <w10:wrap type="none"/>
            <w10:anchorlock/>
          </v:shape>
        </w:pict>
      </w:r>
      <w:r>
        <w:rPr>
          <w:rFonts w:ascii="Times" w:hAnsi="Times" w:eastAsia="MS Mincho" w:cs="Times New Roman"/>
          <w:iCs/>
          <w:color w:val="FF0000"/>
          <w:szCs w:val="24"/>
          <w:lang w:val="en-GB" w:eastAsia="en-US" w:bidi="ar-SA"/>
        </w:rPr>
        <w:instrText xml:space="preserve"> </w:instrText>
      </w:r>
      <w:r>
        <w:rPr>
          <w:rFonts w:ascii="Times" w:hAnsi="Times" w:eastAsia="MS Mincho" w:cs="Times New Roman"/>
          <w:iCs/>
          <w:color w:val="FF0000"/>
          <w:szCs w:val="24"/>
          <w:lang w:val="en-GB" w:eastAsia="en-US" w:bidi="ar-SA"/>
        </w:rPr>
        <w:fldChar w:fldCharType="separate"/>
      </w:r>
      <w:r>
        <w:rPr>
          <w:rFonts w:ascii="Times" w:hAnsi="Times" w:eastAsia="MS Mincho" w:cs="Times New Roman"/>
          <w:iCs/>
          <w:color w:val="FF0000"/>
          <w:szCs w:val="24"/>
          <w:lang w:val="en-GB" w:eastAsia="en-US" w:bidi="ar-SA"/>
        </w:rPr>
        <w:fldChar w:fldCharType="end"/>
      </w:r>
      <m:oMath>
        <m:sSub>
          <m:sSubPr>
            <m:ctrlPr>
              <w:rPr>
                <w:rFonts w:ascii="Cambria Math" w:hAnsi="Cambria Math"/>
                <w:iCs/>
                <w:color w:val="FF0000"/>
              </w:rPr>
            </m:ctrlPr>
          </m:sSubPr>
          <m:e>
            <m:r>
              <m:rPr>
                <m:sty m:val="p"/>
              </m:rPr>
              <w:rPr>
                <w:rFonts w:ascii="Cambria Math" w:hAnsi="Cambria Math"/>
                <w:color w:val="FF0000"/>
              </w:rPr>
              <m:t>s</m:t>
            </m:r>
            <m:ctrlPr>
              <w:rPr>
                <w:rFonts w:ascii="Cambria Math" w:hAnsi="Cambria Math"/>
                <w:iCs/>
                <w:color w:val="FF0000"/>
              </w:rPr>
            </m:ctrlPr>
          </m:e>
          <m:sub>
            <m:r>
              <m:rPr>
                <m:sty m:val="p"/>
              </m:rPr>
              <w:rPr>
                <w:rFonts w:ascii="Cambria Math" w:hAnsi="Cambria Math"/>
                <w:color w:val="FF0000"/>
              </w:rPr>
              <m:t>f</m:t>
            </m:r>
            <m:ctrlPr>
              <w:rPr>
                <w:rFonts w:ascii="Cambria Math" w:hAnsi="Cambria Math"/>
                <w:iCs/>
                <w:color w:val="FF0000"/>
              </w:rPr>
            </m:ctrlPr>
          </m:sub>
        </m:sSub>
        <m:sSub>
          <m:sSubPr>
            <m:ctrlPr>
              <w:rPr>
                <w:rFonts w:ascii="Cambria Math" w:hAnsi="Cambria Math"/>
                <w:iCs/>
                <w:color w:val="FF0000"/>
              </w:rPr>
            </m:ctrlPr>
          </m:sSubPr>
          <m:e>
            <m:r>
              <m:rPr>
                <m:sty m:val="p"/>
              </m:rPr>
              <w:rPr>
                <w:rFonts w:ascii="Cambria Math" w:hAnsi="Cambria Math"/>
                <w:color w:val="FF0000"/>
              </w:rPr>
              <m:t>∗ s</m:t>
            </m:r>
            <m:ctrlPr>
              <w:rPr>
                <w:rFonts w:ascii="Cambria Math" w:hAnsi="Cambria Math"/>
                <w:iCs/>
                <w:color w:val="FF0000"/>
              </w:rPr>
            </m:ctrlPr>
          </m:e>
          <m:sub>
            <m:r>
              <m:rPr>
                <m:sty m:val="p"/>
              </m:rPr>
              <w:rPr>
                <w:rFonts w:ascii="Cambria Math" w:hAnsi="Cambria Math"/>
                <w:color w:val="FF0000"/>
              </w:rPr>
              <m:t>p</m:t>
            </m:r>
            <m:ctrlPr>
              <w:rPr>
                <w:rFonts w:ascii="Cambria Math" w:hAnsi="Cambria Math"/>
                <w:iCs/>
                <w:color w:val="FF0000"/>
              </w:rPr>
            </m:ctrlPr>
          </m:sub>
        </m:sSub>
        <m:r>
          <m:rPr>
            <m:sty m:val="p"/>
          </m:rPr>
          <w:rPr>
            <w:rFonts w:ascii="Cambria Math" w:hAnsi="Cambria Math"/>
            <w:color w:val="FF0000"/>
          </w:rPr>
          <m:t>&lt;0.5</m:t>
        </m:r>
      </m:oMath>
      <w:r>
        <w:rPr>
          <w:rFonts w:ascii="Times" w:hAnsi="Times" w:eastAsia="MS Mincho" w:cs="Times New Roman"/>
          <w:iCs/>
          <w:color w:val="FF0000"/>
          <w:szCs w:val="24"/>
          <w:lang w:val="en-GB" w:eastAsia="en-US" w:bidi="ar-SA"/>
        </w:rPr>
        <w:t xml:space="preserve">; otherwise, </w:t>
      </w:r>
      <w:r>
        <w:rPr>
          <w:rFonts w:ascii="Times" w:hAnsi="Times" w:eastAsia="MS Mincho" w:cs="Times New Roman"/>
          <w:iCs/>
          <w:color w:val="FF0000"/>
          <w:szCs w:val="24"/>
          <w:lang w:val="en-GB" w:eastAsia="en-US" w:bidi="ar-SA"/>
        </w:rPr>
        <w:fldChar w:fldCharType="begin"/>
      </w:r>
      <w:r>
        <w:rPr>
          <w:rFonts w:ascii="Times" w:hAnsi="Times" w:eastAsia="MS Mincho" w:cs="Times New Roman"/>
          <w:iCs/>
          <w:color w:val="FF0000"/>
          <w:szCs w:val="24"/>
          <w:lang w:val="en-GB" w:eastAsia="en-US" w:bidi="ar-SA"/>
        </w:rPr>
        <w:instrText xml:space="preserve"> QUOTE </w:instrText>
      </w:r>
      <w:r>
        <w:rPr>
          <w:rFonts w:ascii="Times" w:hAnsi="Times" w:eastAsia="바탕" w:cs="Times New Roman"/>
          <w:position w:val="-6"/>
          <w:szCs w:val="24"/>
          <w:lang w:val="en-GB" w:eastAsia="en-US" w:bidi="ar-SA"/>
        </w:rPr>
        <w:pict>
          <v:shape id="_x0000_i1043" o:spt="75" type="#_x0000_t75" style="height:13.5pt;width:59.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9BF&quot;/&gt;&lt;wsp:rsid wsp:val=&quot;00001BE1&quot;/&gt;&lt;wsp:rsid wsp:val=&quot;000049DC&quot;/&gt;&lt;wsp:rsid wsp:val=&quot;00005266&quot;/&gt;&lt;wsp:rsid wsp:val=&quot;00006E91&quot;/&gt;&lt;wsp:rsid wsp:val=&quot;0001459F&quot;/&gt;&lt;wsp:rsid wsp:val=&quot;000154E8&quot;/&gt;&lt;wsp:rsid wsp:val=&quot;0001685F&quot;/&gt;&lt;wsp:rsid wsp:val=&quot;00017452&quot;/&gt;&lt;wsp:rsid wsp:val=&quot;00017CEC&quot;/&gt;&lt;wsp:rsid wsp:val=&quot;000206F5&quot;/&gt;&lt;wsp:rsid wsp:val=&quot;00021963&quot;/&gt;&lt;wsp:rsid wsp:val=&quot;00021A46&quot;/&gt;&lt;wsp:rsid wsp:val=&quot;000262B0&quot;/&gt;&lt;wsp:rsid wsp:val=&quot;00026AF3&quot;/&gt;&lt;wsp:rsid wsp:val=&quot;00026E24&quot;/&gt;&lt;wsp:rsid wsp:val=&quot;00027418&quot;/&gt;&lt;wsp:rsid wsp:val=&quot;00030D03&quot;/&gt;&lt;wsp:rsid wsp:val=&quot;00035C3D&quot;/&gt;&lt;wsp:rsid wsp:val=&quot;0003721C&quot;/&gt;&lt;wsp:rsid wsp:val=&quot;0004008C&quot;/&gt;&lt;wsp:rsid wsp:val=&quot;00042190&quot;/&gt;&lt;wsp:rsid wsp:val=&quot;00044466&quot;/&gt;&lt;wsp:rsid wsp:val=&quot;00051B24&quot;/&gt;&lt;wsp:rsid wsp:val=&quot;00052672&quot;/&gt;&lt;wsp:rsid wsp:val=&quot;00053611&quot;/&gt;&lt;wsp:rsid wsp:val=&quot;00054572&quot;/&gt;&lt;wsp:rsid wsp:val=&quot;00054DD5&quot;/&gt;&lt;wsp:rsid wsp:val=&quot;000557A4&quot;/&gt;&lt;wsp:rsid wsp:val=&quot;00060542&quot;/&gt;&lt;wsp:rsid wsp:val=&quot;000605DA&quot;/&gt;&lt;wsp:rsid wsp:val=&quot;00063377&quot;/&gt;&lt;wsp:rsid wsp:val=&quot;000639E4&quot;/&gt;&lt;wsp:rsid wsp:val=&quot;000655DF&quot;/&gt;&lt;wsp:rsid wsp:val=&quot;00066893&quot;/&gt;&lt;wsp:rsid wsp:val=&quot;00070590&quot;/&gt;&lt;wsp:rsid wsp:val=&quot;00070E52&quot;/&gt;&lt;wsp:rsid wsp:val=&quot;00072ECA&quot;/&gt;&lt;wsp:rsid wsp:val=&quot;00073C45&quot;/&gt;&lt;wsp:rsid wsp:val=&quot;00074A3E&quot;/&gt;&lt;wsp:rsid wsp:val=&quot;00076C50&quot;/&gt;&lt;wsp:rsid wsp:val=&quot;00077957&quot;/&gt;&lt;wsp:rsid wsp:val=&quot;000809D1&quot;/&gt;&lt;wsp:rsid wsp:val=&quot;00083D4D&quot;/&gt;&lt;wsp:rsid wsp:val=&quot;00084453&quot;/&gt;&lt;wsp:rsid wsp:val=&quot;000845D8&quot;/&gt;&lt;wsp:rsid wsp:val=&quot;00084952&quot;/&gt;&lt;wsp:rsid wsp:val=&quot;00085529&quot;/&gt;&lt;wsp:rsid wsp:val=&quot;000903AC&quot;/&gt;&lt;wsp:rsid wsp:val=&quot;00091AED&quot;/&gt;&lt;wsp:rsid wsp:val=&quot;00091BCB&quot;/&gt;&lt;wsp:rsid wsp:val=&quot;00093354&quot;/&gt;&lt;wsp:rsid wsp:val=&quot;000942B3&quot;/&gt;&lt;wsp:rsid wsp:val=&quot;0009529E&quot;/&gt;&lt;wsp:rsid wsp:val=&quot;000A0641&quot;/&gt;&lt;wsp:rsid wsp:val=&quot;000A3C7D&quot;/&gt;&lt;wsp:rsid wsp:val=&quot;000A5435&quot;/&gt;&lt;wsp:rsid wsp:val=&quot;000A63B2&quot;/&gt;&lt;wsp:rsid wsp:val=&quot;000B11A6&quot;/&gt;&lt;wsp:rsid wsp:val=&quot;000B27C1&quot;/&gt;&lt;wsp:rsid wsp:val=&quot;000B2B55&quot;/&gt;&lt;wsp:rsid wsp:val=&quot;000B43F5&quot;/&gt;&lt;wsp:rsid wsp:val=&quot;000C1E9D&quot;/&gt;&lt;wsp:rsid wsp:val=&quot;000C239E&quot;/&gt;&lt;wsp:rsid wsp:val=&quot;000C256E&quot;/&gt;&lt;wsp:rsid wsp:val=&quot;000C2758&quot;/&gt;&lt;wsp:rsid wsp:val=&quot;000C287F&quot;/&gt;&lt;wsp:rsid wsp:val=&quot;000C30A5&quot;/&gt;&lt;wsp:rsid wsp:val=&quot;000C4DA6&quot;/&gt;&lt;wsp:rsid wsp:val=&quot;000C748B&quot;/&gt;&lt;wsp:rsid wsp:val=&quot;000C74E2&quot;/&gt;&lt;wsp:rsid wsp:val=&quot;000D2402&quot;/&gt;&lt;wsp:rsid wsp:val=&quot;000D242E&quot;/&gt;&lt;wsp:rsid wsp:val=&quot;000D2D5F&quot;/&gt;&lt;wsp:rsid wsp:val=&quot;000D546F&quot;/&gt;&lt;wsp:rsid wsp:val=&quot;000D5D9E&quot;/&gt;&lt;wsp:rsid wsp:val=&quot;000D6F2A&quot;/&gt;&lt;wsp:rsid wsp:val=&quot;000E01F3&quot;/&gt;&lt;wsp:rsid wsp:val=&quot;000E0C3E&quot;/&gt;&lt;wsp:rsid wsp:val=&quot;000E2EB2&quot;/&gt;&lt;wsp:rsid wsp:val=&quot;000E474A&quot;/&gt;&lt;wsp:rsid wsp:val=&quot;000E5BCB&quot;/&gt;&lt;wsp:rsid wsp:val=&quot;000E67A5&quot;/&gt;&lt;wsp:rsid wsp:val=&quot;000F053D&quot;/&gt;&lt;wsp:rsid wsp:val=&quot;000F0A47&quot;/&gt;&lt;wsp:rsid wsp:val=&quot;000F55C6&quot;/&gt;&lt;wsp:rsid wsp:val=&quot;000F59FD&quot;/&gt;&lt;wsp:rsid wsp:val=&quot;0010230E&quot;/&gt;&lt;wsp:rsid wsp:val=&quot;00104FC2&quot;/&gt;&lt;wsp:rsid wsp:val=&quot;0010523A&quot;/&gt;&lt;wsp:rsid wsp:val=&quot;00110359&quot;/&gt;&lt;wsp:rsid wsp:val=&quot;001109A2&quot;/&gt;&lt;wsp:rsid wsp:val=&quot;00111908&quot;/&gt;&lt;wsp:rsid wsp:val=&quot;00114D46&quot;/&gt;&lt;wsp:rsid wsp:val=&quot;00114EBD&quot;/&gt;&lt;wsp:rsid wsp:val=&quot;00116950&quot;/&gt;&lt;wsp:rsid wsp:val=&quot;00123ABC&quot;/&gt;&lt;wsp:rsid wsp:val=&quot;00127320&quot;/&gt;&lt;wsp:rsid wsp:val=&quot;0013022A&quot;/&gt;&lt;wsp:rsid wsp:val=&quot;00130CB9&quot;/&gt;&lt;wsp:rsid wsp:val=&quot;00131CB0&quot;/&gt;&lt;wsp:rsid wsp:val=&quot;00132CBE&quot;/&gt;&lt;wsp:rsid wsp:val=&quot;0013425A&quot;/&gt;&lt;wsp:rsid wsp:val=&quot;00135447&quot;/&gt;&lt;wsp:rsid wsp:val=&quot;00135A58&quot;/&gt;&lt;wsp:rsid wsp:val=&quot;00143117&quot;/&gt;&lt;wsp:rsid wsp:val=&quot;001433DC&quot;/&gt;&lt;wsp:rsid wsp:val=&quot;00143C53&quot;/&gt;&lt;wsp:rsid wsp:val=&quot;00144180&quot;/&gt;&lt;wsp:rsid wsp:val=&quot;001458AC&quot;/&gt;&lt;wsp:rsid wsp:val=&quot;0015211F&quot;/&gt;&lt;wsp:rsid wsp:val=&quot;00152F33&quot;/&gt;&lt;wsp:rsid wsp:val=&quot;0015446D&quot;/&gt;&lt;wsp:rsid wsp:val=&quot;00155109&quot;/&gt;&lt;wsp:rsid wsp:val=&quot;001551E1&quot;/&gt;&lt;wsp:rsid wsp:val=&quot;00156174&quot;/&gt;&lt;wsp:rsid wsp:val=&quot;00156C6F&quot;/&gt;&lt;wsp:rsid wsp:val=&quot;001575F0&quot;/&gt;&lt;wsp:rsid wsp:val=&quot;00166BB5&quot;/&gt;&lt;wsp:rsid wsp:val=&quot;00166FB4&quot;/&gt;&lt;wsp:rsid wsp:val=&quot;001671FB&quot;/&gt;&lt;wsp:rsid wsp:val=&quot;0017226E&quot;/&gt;&lt;wsp:rsid wsp:val=&quot;0017529F&quot;/&gt;&lt;wsp:rsid wsp:val=&quot;001777C6&quot;/&gt;&lt;wsp:rsid wsp:val=&quot;0018004F&quot;/&gt;&lt;wsp:rsid wsp:val=&quot;00180316&quot;/&gt;&lt;wsp:rsid wsp:val=&quot;00181906&quot;/&gt;&lt;wsp:rsid wsp:val=&quot;00182437&quot;/&gt;&lt;wsp:rsid wsp:val=&quot;00184862&quot;/&gt;&lt;wsp:rsid wsp:val=&quot;00184953&quot;/&gt;&lt;wsp:rsid wsp:val=&quot;00186520&quot;/&gt;&lt;wsp:rsid wsp:val=&quot;001869F7&quot;/&gt;&lt;wsp:rsid wsp:val=&quot;001940DB&quot;/&gt;&lt;wsp:rsid wsp:val=&quot;001941B0&quot;/&gt;&lt;wsp:rsid wsp:val=&quot;0019426E&quot;/&gt;&lt;wsp:rsid wsp:val=&quot;0019726A&quot;/&gt;&lt;wsp:rsid wsp:val=&quot;001A1FBC&quot;/&gt;&lt;wsp:rsid wsp:val=&quot;001A235A&quot;/&gt;&lt;wsp:rsid wsp:val=&quot;001A35F9&quot;/&gt;&lt;wsp:rsid wsp:val=&quot;001A68A2&quot;/&gt;&lt;wsp:rsid wsp:val=&quot;001B141B&quot;/&gt;&lt;wsp:rsid wsp:val=&quot;001B7B72&quot;/&gt;&lt;wsp:rsid wsp:val=&quot;001C2115&quot;/&gt;&lt;wsp:rsid wsp:val=&quot;001C40D9&quot;/&gt;&lt;wsp:rsid wsp:val=&quot;001C5621&quot;/&gt;&lt;wsp:rsid wsp:val=&quot;001C74BE&quot;/&gt;&lt;wsp:rsid wsp:val=&quot;001D150F&quot;/&gt;&lt;wsp:rsid wsp:val=&quot;001D2AE5&quot;/&gt;&lt;wsp:rsid wsp:val=&quot;001D3DDF&quot;/&gt;&lt;wsp:rsid wsp:val=&quot;001D4711&quot;/&gt;&lt;wsp:rsid wsp:val=&quot;001D5072&quot;/&gt;&lt;wsp:rsid wsp:val=&quot;001D52A5&quot;/&gt;&lt;wsp:rsid wsp:val=&quot;001D6C74&quot;/&gt;&lt;wsp:rsid wsp:val=&quot;001D7AE8&quot;/&gt;&lt;wsp:rsid wsp:val=&quot;001E0D94&quot;/&gt;&lt;wsp:rsid wsp:val=&quot;001E194B&quot;/&gt;&lt;wsp:rsid wsp:val=&quot;001E2ADD&quot;/&gt;&lt;wsp:rsid wsp:val=&quot;001E3670&quot;/&gt;&lt;wsp:rsid wsp:val=&quot;001E36EB&quot;/&gt;&lt;wsp:rsid wsp:val=&quot;001F0B04&quot;/&gt;&lt;wsp:rsid wsp:val=&quot;001F2699&quot;/&gt;&lt;wsp:rsid wsp:val=&quot;001F2C8F&quot;/&gt;&lt;wsp:rsid wsp:val=&quot;001F3001&quot;/&gt;&lt;wsp:rsid wsp:val=&quot;001F3FF7&quot;/&gt;&lt;wsp:rsid wsp:val=&quot;001F613C&quot;/&gt;&lt;wsp:rsid wsp:val=&quot;001F638D&quot;/&gt;&lt;wsp:rsid wsp:val=&quot;00201FEB&quot;/&gt;&lt;wsp:rsid wsp:val=&quot;00202B12&quot;/&gt;&lt;wsp:rsid wsp:val=&quot;00202C71&quot;/&gt;&lt;wsp:rsid wsp:val=&quot;00203BA9&quot;/&gt;&lt;wsp:rsid wsp:val=&quot;00207C8A&quot;/&gt;&lt;wsp:rsid wsp:val=&quot;00210211&quot;/&gt;&lt;wsp:rsid wsp:val=&quot;00211448&quot;/&gt;&lt;wsp:rsid wsp:val=&quot;002128D0&quot;/&gt;&lt;wsp:rsid wsp:val=&quot;0021496D&quot;/&gt;&lt;wsp:rsid wsp:val=&quot;00214F2A&quot;/&gt;&lt;wsp:rsid wsp:val=&quot;002216DD&quot;/&gt;&lt;wsp:rsid wsp:val=&quot;00221E20&quot;/&gt;&lt;wsp:rsid wsp:val=&quot;00222232&quot;/&gt;&lt;wsp:rsid wsp:val=&quot;00223E8D&quot;/&gt;&lt;wsp:rsid wsp:val=&quot;00224D9E&quot;/&gt;&lt;wsp:rsid wsp:val=&quot;00225B48&quot;/&gt;&lt;wsp:rsid wsp:val=&quot;00225E18&quot;/&gt;&lt;wsp:rsid wsp:val=&quot;002318A4&quot;/&gt;&lt;wsp:rsid wsp:val=&quot;002329B5&quot;/&gt;&lt;wsp:rsid wsp:val=&quot;00235481&quot;/&gt;&lt;wsp:rsid wsp:val=&quot;00237671&quot;/&gt;&lt;wsp:rsid wsp:val=&quot;002403C8&quot;/&gt;&lt;wsp:rsid wsp:val=&quot;002418CB&quot;/&gt;&lt;wsp:rsid wsp:val=&quot;002442EC&quot;/&gt;&lt;wsp:rsid wsp:val=&quot;00244EEA&quot;/&gt;&lt;wsp:rsid wsp:val=&quot;00246843&quot;/&gt;&lt;wsp:rsid wsp:val=&quot;00252188&quot;/&gt;&lt;wsp:rsid wsp:val=&quot;00253884&quot;/&gt;&lt;wsp:rsid wsp:val=&quot;0025466B&quot;/&gt;&lt;wsp:rsid wsp:val=&quot;002548D3&quot;/&gt;&lt;wsp:rsid wsp:val=&quot;002552FA&quot;/&gt;&lt;wsp:rsid wsp:val=&quot;00255925&quot;/&gt;&lt;wsp:rsid wsp:val=&quot;00255DCC&quot;/&gt;&lt;wsp:rsid wsp:val=&quot;00256228&quot;/&gt;&lt;wsp:rsid wsp:val=&quot;0025680C&quot;/&gt;&lt;wsp:rsid wsp:val=&quot;0025787C&quot;/&gt;&lt;wsp:rsid wsp:val=&quot;0026268C&quot;/&gt;&lt;wsp:rsid wsp:val=&quot;0026268F&quot;/&gt;&lt;wsp:rsid wsp:val=&quot;00263778&quot;/&gt;&lt;wsp:rsid wsp:val=&quot;0026561C&quot;/&gt;&lt;wsp:rsid wsp:val=&quot;00265760&quot;/&gt;&lt;wsp:rsid wsp:val=&quot;0026611D&quot;/&gt;&lt;wsp:rsid wsp:val=&quot;00271CD9&quot;/&gt;&lt;wsp:rsid wsp:val=&quot;002758DB&quot;/&gt;&lt;wsp:rsid wsp:val=&quot;00275D36&quot;/&gt;&lt;wsp:rsid wsp:val=&quot;00277186&quot;/&gt;&lt;wsp:rsid wsp:val=&quot;00277FBD&quot;/&gt;&lt;wsp:rsid wsp:val=&quot;00282066&quot;/&gt;&lt;wsp:rsid wsp:val=&quot;00282E2C&quot;/&gt;&lt;wsp:rsid wsp:val=&quot;00283646&quot;/&gt;&lt;wsp:rsid wsp:val=&quot;00290918&quot;/&gt;&lt;wsp:rsid wsp:val=&quot;00293C36&quot;/&gt;&lt;wsp:rsid wsp:val=&quot;00293DB3&quot;/&gt;&lt;wsp:rsid wsp:val=&quot;00293EDD&quot;/&gt;&lt;wsp:rsid wsp:val=&quot;0029433B&quot;/&gt;&lt;wsp:rsid wsp:val=&quot;00295044&quot;/&gt;&lt;wsp:rsid wsp:val=&quot;002966E6&quot;/&gt;&lt;wsp:rsid wsp:val=&quot;0029757E&quot;/&gt;&lt;wsp:rsid wsp:val=&quot;002975B2&quot;/&gt;&lt;wsp:rsid wsp:val=&quot;002A1E7D&quot;/&gt;&lt;wsp:rsid wsp:val=&quot;002A485E&quot;/&gt;&lt;wsp:rsid wsp:val=&quot;002A5F61&quot;/&gt;&lt;wsp:rsid wsp:val=&quot;002A66FF&quot;/&gt;&lt;wsp:rsid wsp:val=&quot;002A6961&quot;/&gt;&lt;wsp:rsid wsp:val=&quot;002A7468&quot;/&gt;&lt;wsp:rsid wsp:val=&quot;002B1B6A&quot;/&gt;&lt;wsp:rsid wsp:val=&quot;002B1FFA&quot;/&gt;&lt;wsp:rsid wsp:val=&quot;002B2F98&quot;/&gt;&lt;wsp:rsid wsp:val=&quot;002B4B78&quot;/&gt;&lt;wsp:rsid wsp:val=&quot;002B544D&quot;/&gt;&lt;wsp:rsid wsp:val=&quot;002B55F0&quot;/&gt;&lt;wsp:rsid wsp:val=&quot;002B5CF4&quot;/&gt;&lt;wsp:rsid wsp:val=&quot;002B6E04&quot;/&gt;&lt;wsp:rsid wsp:val=&quot;002B6E21&quot;/&gt;&lt;wsp:rsid wsp:val=&quot;002B73A5&quot;/&gt;&lt;wsp:rsid wsp:val=&quot;002C7702&quot;/&gt;&lt;wsp:rsid wsp:val=&quot;002D4C30&quot;/&gt;&lt;wsp:rsid wsp:val=&quot;002D4D40&quot;/&gt;&lt;wsp:rsid wsp:val=&quot;002D5BB1&quot;/&gt;&lt;wsp:rsid wsp:val=&quot;002D65C7&quot;/&gt;&lt;wsp:rsid wsp:val=&quot;002E1DF6&quot;/&gt;&lt;wsp:rsid wsp:val=&quot;002E206B&quot;/&gt;&lt;wsp:rsid wsp:val=&quot;002E72BA&quot;/&gt;&lt;wsp:rsid wsp:val=&quot;002F4411&quot;/&gt;&lt;wsp:rsid wsp:val=&quot;002F4938&quot;/&gt;&lt;wsp:rsid wsp:val=&quot;002F5E64&quot;/&gt;&lt;wsp:rsid wsp:val=&quot;002F703A&quot;/&gt;&lt;wsp:rsid wsp:val=&quot;002F7271&quot;/&gt;&lt;wsp:rsid wsp:val=&quot;00303B72&quot;/&gt;&lt;wsp:rsid wsp:val=&quot;00306407&quot;/&gt;&lt;wsp:rsid wsp:val=&quot;00311E8E&quot;/&gt;&lt;wsp:rsid wsp:val=&quot;00313E0F&quot;/&gt;&lt;wsp:rsid wsp:val=&quot;003161EF&quot;/&gt;&lt;wsp:rsid wsp:val=&quot;00320E52&quot;/&gt;&lt;wsp:rsid wsp:val=&quot;00322F38&quot;/&gt;&lt;wsp:rsid wsp:val=&quot;0032301D&quot;/&gt;&lt;wsp:rsid wsp:val=&quot;003230FF&quot;/&gt;&lt;wsp:rsid wsp:val=&quot;003234F6&quot;/&gt;&lt;wsp:rsid wsp:val=&quot;00326321&quot;/&gt;&lt;wsp:rsid wsp:val=&quot;00326889&quot;/&gt;&lt;wsp:rsid wsp:val=&quot;003269DE&quot;/&gt;&lt;wsp:rsid wsp:val=&quot;0033037F&quot;/&gt;&lt;wsp:rsid wsp:val=&quot;00335D23&quot;/&gt;&lt;wsp:rsid wsp:val=&quot;00340495&quot;/&gt;&lt;wsp:rsid wsp:val=&quot;00343017&quot;/&gt;&lt;wsp:rsid wsp:val=&quot;00343A55&quot;/&gt;&lt;wsp:rsid wsp:val=&quot;00344373&quot;/&gt;&lt;wsp:rsid wsp:val=&quot;00345EEA&quot;/&gt;&lt;wsp:rsid wsp:val=&quot;003521DB&quot;/&gt;&lt;wsp:rsid wsp:val=&quot;00352837&quot;/&gt;&lt;wsp:rsid wsp:val=&quot;00354137&quot;/&gt;&lt;wsp:rsid wsp:val=&quot;003544C1&quot;/&gt;&lt;wsp:rsid wsp:val=&quot;0036084B&quot;/&gt;&lt;wsp:rsid wsp:val=&quot;00362D29&quot;/&gt;&lt;wsp:rsid wsp:val=&quot;00362EA1&quot;/&gt;&lt;wsp:rsid wsp:val=&quot;00364947&quot;/&gt;&lt;wsp:rsid wsp:val=&quot;003653F4&quot;/&gt;&lt;wsp:rsid wsp:val=&quot;00365442&quot;/&gt;&lt;wsp:rsid wsp:val=&quot;00370DA0&quot;/&gt;&lt;wsp:rsid wsp:val=&quot;00370F7C&quot;/&gt;&lt;wsp:rsid wsp:val=&quot;00371797&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08B6&quot;/&gt;&lt;wsp:rsid wsp:val=&quot;003A135F&quot;/&gt;&lt;wsp:rsid wsp:val=&quot;003A3F71&quot;/&gt;&lt;wsp:rsid wsp:val=&quot;003A4607&quot;/&gt;&lt;wsp:rsid wsp:val=&quot;003B0BF8&quot;/&gt;&lt;wsp:rsid wsp:val=&quot;003B25BD&quot;/&gt;&lt;wsp:rsid wsp:val=&quot;003B3DC0&quot;/&gt;&lt;wsp:rsid wsp:val=&quot;003B4D3E&quot;/&gt;&lt;wsp:rsid wsp:val=&quot;003B546D&quot;/&gt;&lt;wsp:rsid wsp:val=&quot;003B5963&quot;/&gt;&lt;wsp:rsid wsp:val=&quot;003B6548&quot;/&gt;&lt;wsp:rsid wsp:val=&quot;003C401A&quot;/&gt;&lt;wsp:rsid wsp:val=&quot;003C6086&quot;/&gt;&lt;wsp:rsid wsp:val=&quot;003C6E77&quot;/&gt;&lt;wsp:rsid wsp:val=&quot;003D33A8&quot;/&gt;&lt;wsp:rsid wsp:val=&quot;003D5061&quot;/&gt;&lt;wsp:rsid wsp:val=&quot;003E0305&quot;/&gt;&lt;wsp:rsid wsp:val=&quot;003E5FB7&quot;/&gt;&lt;wsp:rsid wsp:val=&quot;003E6246&quot;/&gt;&lt;wsp:rsid wsp:val=&quot;003E74A7&quot;/&gt;&lt;wsp:rsid wsp:val=&quot;003E7642&quot;/&gt;&lt;wsp:rsid wsp:val=&quot;003E7BD2&quot;/&gt;&lt;wsp:rsid wsp:val=&quot;003F0D10&quot;/&gt;&lt;wsp:rsid wsp:val=&quot;003F2515&quot;/&gt;&lt;wsp:rsid wsp:val=&quot;003F4797&quot;/&gt;&lt;wsp:rsid wsp:val=&quot;003F47B5&quot;/&gt;&lt;wsp:rsid wsp:val=&quot;003F57AC&quot;/&gt;&lt;wsp:rsid wsp:val=&quot;00403028&quot;/&gt;&lt;wsp:rsid wsp:val=&quot;004047F6&quot;/&gt;&lt;wsp:rsid wsp:val=&quot;004109C3&quot;/&gt;&lt;wsp:rsid wsp:val=&quot;00414181&quot;/&gt;&lt;wsp:rsid wsp:val=&quot;00416CF2&quot;/&gt;&lt;wsp:rsid wsp:val=&quot;00417499&quot;/&gt;&lt;wsp:rsid wsp:val=&quot;004201BF&quot;/&gt;&lt;wsp:rsid wsp:val=&quot;004206FA&quot;/&gt;&lt;wsp:rsid wsp:val=&quot;00420EA9&quot;/&gt;&lt;wsp:rsid wsp:val=&quot;0042293F&quot;/&gt;&lt;wsp:rsid wsp:val=&quot;00423394&quot;/&gt;&lt;wsp:rsid wsp:val=&quot;00423615&quot;/&gt;&lt;wsp:rsid wsp:val=&quot;00425D45&quot;/&gt;&lt;wsp:rsid wsp:val=&quot;004276C5&quot;/&gt;&lt;wsp:rsid wsp:val=&quot;00431123&quot;/&gt;&lt;wsp:rsid wsp:val=&quot;00431E83&quot;/&gt;&lt;wsp:rsid wsp:val=&quot;00432F62&quot;/&gt;&lt;wsp:rsid wsp:val=&quot;00433FA4&quot;/&gt;&lt;wsp:rsid wsp:val=&quot;004350AE&quot;/&gt;&lt;wsp:rsid wsp:val=&quot;00437B5E&quot;/&gt;&lt;wsp:rsid wsp:val=&quot;00443ADC&quot;/&gt;&lt;wsp:rsid wsp:val=&quot;00443D1C&quot;/&gt;&lt;wsp:rsid wsp:val=&quot;004446C5&quot;/&gt;&lt;wsp:rsid wsp:val=&quot;00445DC4&quot;/&gt;&lt;wsp:rsid wsp:val=&quot;00446338&quot;/&gt;&lt;wsp:rsid wsp:val=&quot;00446F33&quot;/&gt;&lt;wsp:rsid wsp:val=&quot;004507A9&quot;/&gt;&lt;wsp:rsid wsp:val=&quot;00455581&quot;/&gt;&lt;wsp:rsid wsp:val=&quot;00455C0D&quot;/&gt;&lt;wsp:rsid wsp:val=&quot;00457599&quot;/&gt;&lt;wsp:rsid wsp:val=&quot;004604FD&quot;/&gt;&lt;wsp:rsid wsp:val=&quot;00460DBF&quot;/&gt;&lt;wsp:rsid wsp:val=&quot;00462878&quot;/&gt;&lt;wsp:rsid wsp:val=&quot;00462BD0&quot;/&gt;&lt;wsp:rsid wsp:val=&quot;00464CF3&quot;/&gt;&lt;wsp:rsid wsp:val=&quot;004748EA&quot;/&gt;&lt;wsp:rsid wsp:val=&quot;0049013E&quot;/&gt;&lt;wsp:rsid wsp:val=&quot;004902E0&quot;/&gt;&lt;wsp:rsid wsp:val=&quot;00490947&quot;/&gt;&lt;wsp:rsid wsp:val=&quot;00490D60&quot;/&gt;&lt;wsp:rsid wsp:val=&quot;004910AC&quot;/&gt;&lt;wsp:rsid wsp:val=&quot;00491785&quot;/&gt;&lt;wsp:rsid wsp:val=&quot;0049199A&quot;/&gt;&lt;wsp:rsid wsp:val=&quot;004945F3&quot;/&gt;&lt;wsp:rsid wsp:val=&quot;004952EA&quot;/&gt;&lt;wsp:rsid wsp:val=&quot;0049758A&quot;/&gt;&lt;wsp:rsid wsp:val=&quot;004A0CCD&quot;/&gt;&lt;wsp:rsid wsp:val=&quot;004A33A1&quot;/&gt;&lt;wsp:rsid wsp:val=&quot;004A5270&quot;/&gt;&lt;wsp:rsid wsp:val=&quot;004A74A3&quot;/&gt;&lt;wsp:rsid wsp:val=&quot;004A7E9C&quot;/&gt;&lt;wsp:rsid wsp:val=&quot;004B09FB&quot;/&gt;&lt;wsp:rsid wsp:val=&quot;004B5141&quot;/&gt;&lt;wsp:rsid wsp:val=&quot;004B71E1&quot;/&gt;&lt;wsp:rsid wsp:val=&quot;004C02CA&quot;/&gt;&lt;wsp:rsid wsp:val=&quot;004C0429&quot;/&gt;&lt;wsp:rsid wsp:val=&quot;004C20CB&quot;/&gt;&lt;wsp:rsid wsp:val=&quot;004C2920&quot;/&gt;&lt;wsp:rsid wsp:val=&quot;004C323D&quot;/&gt;&lt;wsp:rsid wsp:val=&quot;004C4120&quot;/&gt;&lt;wsp:rsid wsp:val=&quot;004C5181&quot;/&gt;&lt;wsp:rsid wsp:val=&quot;004C6C1E&quot;/&gt;&lt;wsp:rsid wsp:val=&quot;004C7A79&quot;/&gt;&lt;wsp:rsid wsp:val=&quot;004D0A25&quot;/&gt;&lt;wsp:rsid wsp:val=&quot;004D31D3&quot;/&gt;&lt;wsp:rsid wsp:val=&quot;004D3885&quot;/&gt;&lt;wsp:rsid wsp:val=&quot;004D4553&quot;/&gt;&lt;wsp:rsid wsp:val=&quot;004E14BC&quot;/&gt;&lt;wsp:rsid wsp:val=&quot;004E18EB&quot;/&gt;&lt;wsp:rsid wsp:val=&quot;004E1DF7&quot;/&gt;&lt;wsp:rsid wsp:val=&quot;004E1E2B&quot;/&gt;&lt;wsp:rsid wsp:val=&quot;004E40C3&quot;/&gt;&lt;wsp:rsid wsp:val=&quot;004E4D94&quot;/&gt;&lt;wsp:rsid wsp:val=&quot;004E572A&quot;/&gt;&lt;wsp:rsid wsp:val=&quot;004E5CA0&quot;/&gt;&lt;wsp:rsid wsp:val=&quot;004F05C9&quot;/&gt;&lt;wsp:rsid wsp:val=&quot;004F23AD&quot;/&gt;&lt;wsp:rsid wsp:val=&quot;004F3046&quot;/&gt;&lt;wsp:rsid wsp:val=&quot;00501C34&quot;/&gt;&lt;wsp:rsid wsp:val=&quot;005104F5&quot;/&gt;&lt;wsp:rsid wsp:val=&quot;0051156B&quot;/&gt;&lt;wsp:rsid wsp:val=&quot;005121D4&quot;/&gt;&lt;wsp:rsid wsp:val=&quot;005145AF&quot;/&gt;&lt;wsp:rsid wsp:val=&quot;00514701&quot;/&gt;&lt;wsp:rsid wsp:val=&quot;00520AAE&quot;/&gt;&lt;wsp:rsid wsp:val=&quot;00521FA7&quot;/&gt;&lt;wsp:rsid wsp:val=&quot;00522EF8&quot;/&gt;&lt;wsp:rsid wsp:val=&quot;0052332E&quot;/&gt;&lt;wsp:rsid wsp:val=&quot;00523A7A&quot;/&gt;&lt;wsp:rsid wsp:val=&quot;00530E44&quot;/&gt;&lt;wsp:rsid wsp:val=&quot;005337DB&quot;/&gt;&lt;wsp:rsid wsp:val=&quot;00534F3B&quot;/&gt;&lt;wsp:rsid wsp:val=&quot;00537CAF&quot;/&gt;&lt;wsp:rsid wsp:val=&quot;0054185D&quot;/&gt;&lt;wsp:rsid wsp:val=&quot;005423F3&quot;/&gt;&lt;wsp:rsid wsp:val=&quot;00543652&quot;/&gt;&lt;wsp:rsid wsp:val=&quot;00545925&quot;/&gt;&lt;wsp:rsid wsp:val=&quot;00546BEF&quot;/&gt;&lt;wsp:rsid wsp:val=&quot;005476A2&quot;/&gt;&lt;wsp:rsid wsp:val=&quot;0054799C&quot;/&gt;&lt;wsp:rsid wsp:val=&quot;00547AEB&quot;/&gt;&lt;wsp:rsid wsp:val=&quot;00547F6A&quot;/&gt;&lt;wsp:rsid wsp:val=&quot;005519E2&quot;/&gt;&lt;wsp:rsid wsp:val=&quot;00553E3A&quot;/&gt;&lt;wsp:rsid wsp:val=&quot;00554E95&quot;/&gt;&lt;wsp:rsid wsp:val=&quot;00556A4D&quot;/&gt;&lt;wsp:rsid wsp:val=&quot;00556DFE&quot;/&gt;&lt;wsp:rsid wsp:val=&quot;00560426&quot;/&gt;&lt;wsp:rsid wsp:val=&quot;00562BB4&quot;/&gt;&lt;wsp:rsid wsp:val=&quot;005634EC&quot;/&gt;&lt;wsp:rsid wsp:val=&quot;00566689&quot;/&gt;&lt;wsp:rsid wsp:val=&quot;0056693D&quot;/&gt;&lt;wsp:rsid wsp:val=&quot;00566FBD&quot;/&gt;&lt;wsp:rsid wsp:val=&quot;00570536&quot;/&gt;&lt;wsp:rsid wsp:val=&quot;00570937&quot;/&gt;&lt;wsp:rsid wsp:val=&quot;00570ACF&quot;/&gt;&lt;wsp:rsid wsp:val=&quot;00571A20&quot;/&gt;&lt;wsp:rsid wsp:val=&quot;00571B80&quot;/&gt;&lt;wsp:rsid wsp:val=&quot;0057322A&quot;/&gt;&lt;wsp:rsid wsp:val=&quot;005748DF&quot;/&gt;&lt;wsp:rsid wsp:val=&quot;005765F4&quot;/&gt;&lt;wsp:rsid wsp:val=&quot;00580299&quot;/&gt;&lt;wsp:rsid wsp:val=&quot;005858DF&quot;/&gt;&lt;wsp:rsid wsp:val=&quot;00585CC3&quot;/&gt;&lt;wsp:rsid wsp:val=&quot;00587DE1&quot;/&gt;&lt;wsp:rsid wsp:val=&quot;005936B6&quot;/&gt;&lt;wsp:rsid wsp:val=&quot;0059417F&quot;/&gt;&lt;wsp:rsid wsp:val=&quot;00594D97&quot;/&gt;&lt;wsp:rsid wsp:val=&quot;00595848&quot;/&gt;&lt;wsp:rsid wsp:val=&quot;00595D38&quot;/&gt;&lt;wsp:rsid wsp:val=&quot;00596382&quot;/&gt;&lt;wsp:rsid wsp:val=&quot;005969E8&quot;/&gt;&lt;wsp:rsid wsp:val=&quot;005A0FA2&quot;/&gt;&lt;wsp:rsid wsp:val=&quot;005A2DC6&quot;/&gt;&lt;wsp:rsid wsp:val=&quot;005A4004&quot;/&gt;&lt;wsp:rsid wsp:val=&quot;005A5952&quot;/&gt;&lt;wsp:rsid wsp:val=&quot;005A6497&quot;/&gt;&lt;wsp:rsid wsp:val=&quot;005B0449&quot;/&gt;&lt;wsp:rsid wsp:val=&quot;005B25BC&quot;/&gt;&lt;wsp:rsid wsp:val=&quot;005B2B37&quot;/&gt;&lt;wsp:rsid wsp:val=&quot;005B374C&quot;/&gt;&lt;wsp:rsid wsp:val=&quot;005B43F6&quot;/&gt;&lt;wsp:rsid wsp:val=&quot;005B49FF&quot;/&gt;&lt;wsp:rsid wsp:val=&quot;005B5475&quot;/&gt;&lt;wsp:rsid wsp:val=&quot;005B6C3C&quot;/&gt;&lt;wsp:rsid wsp:val=&quot;005C21DF&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48D8&quot;/&gt;&lt;wsp:rsid wsp:val=&quot;005D6AA0&quot;/&gt;&lt;wsp:rsid wsp:val=&quot;005D6DA0&quot;/&gt;&lt;wsp:rsid wsp:val=&quot;005D7D37&quot;/&gt;&lt;wsp:rsid wsp:val=&quot;005E1B32&quot;/&gt;&lt;wsp:rsid wsp:val=&quot;005E1E3F&quot;/&gt;&lt;wsp:rsid wsp:val=&quot;005E4C37&quot;/&gt;&lt;wsp:rsid wsp:val=&quot;005F1309&quot;/&gt;&lt;wsp:rsid wsp:val=&quot;005F1A74&quot;/&gt;&lt;wsp:rsid wsp:val=&quot;005F4EC3&quot;/&gt;&lt;wsp:rsid wsp:val=&quot;005F5E9D&quot;/&gt;&lt;wsp:rsid wsp:val=&quot;005F6E9E&quot;/&gt;&lt;wsp:rsid wsp:val=&quot;005F731F&quot;/&gt;&lt;wsp:rsid wsp:val=&quot;005F73D9&quot;/&gt;&lt;wsp:rsid wsp:val=&quot;0060301B&quot;/&gt;&lt;wsp:rsid wsp:val=&quot;00603782&quot;/&gt;&lt;wsp:rsid wsp:val=&quot;00611EF6&quot;/&gt;&lt;wsp:rsid wsp:val=&quot;00613A05&quot;/&gt;&lt;wsp:rsid wsp:val=&quot;00613ABD&quot;/&gt;&lt;wsp:rsid wsp:val=&quot;00614987&quot;/&gt;&lt;wsp:rsid wsp:val=&quot;00615049&quot;/&gt;&lt;wsp:rsid wsp:val=&quot;006177E2&quot;/&gt;&lt;wsp:rsid wsp:val=&quot;00623D44&quot;/&gt;&lt;wsp:rsid wsp:val=&quot;00624463&quot;/&gt;&lt;wsp:rsid wsp:val=&quot;00625E37&quot;/&gt;&lt;wsp:rsid wsp:val=&quot;00626926&quot;/&gt;&lt;wsp:rsid wsp:val=&quot;00634BB2&quot;/&gt;&lt;wsp:rsid wsp:val=&quot;00640051&quot;/&gt;&lt;wsp:rsid wsp:val=&quot;0064195E&quot;/&gt;&lt;wsp:rsid wsp:val=&quot;00642348&quot;/&gt;&lt;wsp:rsid wsp:val=&quot;00643113&quot;/&gt;&lt;wsp:rsid wsp:val=&quot;0064456E&quot;/&gt;&lt;wsp:rsid wsp:val=&quot;00645579&quot;/&gt;&lt;wsp:rsid wsp:val=&quot;00645609&quot;/&gt;&lt;wsp:rsid wsp:val=&quot;00645CFD&quot;/&gt;&lt;wsp:rsid wsp:val=&quot;00645E6A&quot;/&gt;&lt;wsp:rsid wsp:val=&quot;006472DE&quot;/&gt;&lt;wsp:rsid wsp:val=&quot;0065303B&quot;/&gt;&lt;wsp:rsid wsp:val=&quot;006539AE&quot;/&gt;&lt;wsp:rsid wsp:val=&quot;00654BB3&quot;/&gt;&lt;wsp:rsid wsp:val=&quot;006555C7&quot;/&gt;&lt;wsp:rsid wsp:val=&quot;006564C5&quot;/&gt;&lt;wsp:rsid wsp:val=&quot;006623F9&quot;/&gt;&lt;wsp:rsid wsp:val=&quot;006656BB&quot;/&gt;&lt;wsp:rsid wsp:val=&quot;00666238&quot;/&gt;&lt;wsp:rsid wsp:val=&quot;006666E4&quot;/&gt;&lt;wsp:rsid wsp:val=&quot;00675F34&quot;/&gt;&lt;wsp:rsid wsp:val=&quot;00676ADD&quot;/&gt;&lt;wsp:rsid wsp:val=&quot;006801BE&quot;/&gt;&lt;wsp:rsid wsp:val=&quot;00681868&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2469&quot;/&gt;&lt;wsp:rsid wsp:val=&quot;006A3605&quot;/&gt;&lt;wsp:rsid wsp:val=&quot;006A45C1&quot;/&gt;&lt;wsp:rsid wsp:val=&quot;006A6EE1&quot;/&gt;&lt;wsp:rsid wsp:val=&quot;006B2A42&quot;/&gt;&lt;wsp:rsid wsp:val=&quot;006B2FA0&quot;/&gt;&lt;wsp:rsid wsp:val=&quot;006B3BB5&quot;/&gt;&lt;wsp:rsid wsp:val=&quot;006B7170&quot;/&gt;&lt;wsp:rsid wsp:val=&quot;006C099B&quot;/&gt;&lt;wsp:rsid wsp:val=&quot;006C2835&quot;/&gt;&lt;wsp:rsid wsp:val=&quot;006C2C6C&quot;/&gt;&lt;wsp:rsid wsp:val=&quot;006C52F7&quot;/&gt;&lt;wsp:rsid wsp:val=&quot;006C73DF&quot;/&gt;&lt;wsp:rsid wsp:val=&quot;006D6ED8&quot;/&gt;&lt;wsp:rsid wsp:val=&quot;006E0051&quot;/&gt;&lt;wsp:rsid wsp:val=&quot;006E2F87&quot;/&gt;&lt;wsp:rsid wsp:val=&quot;006E4A82&quot;/&gt;&lt;wsp:rsid wsp:val=&quot;006E7AC8&quot;/&gt;&lt;wsp:rsid wsp:val=&quot;006F1592&quot;/&gt;&lt;wsp:rsid wsp:val=&quot;006F4666&quot;/&gt;&lt;wsp:rsid wsp:val=&quot;007000F0&quot;/&gt;&lt;wsp:rsid wsp:val=&quot;007003FC&quot;/&gt;&lt;wsp:rsid wsp:val=&quot;007013B0&quot;/&gt;&lt;wsp:rsid wsp:val=&quot;007040C1&quot;/&gt;&lt;wsp:rsid wsp:val=&quot;00704221&quot;/&gt;&lt;wsp:rsid wsp:val=&quot;007049DF&quot;/&gt;&lt;wsp:rsid wsp:val=&quot;00704D87&quot;/&gt;&lt;wsp:rsid wsp:val=&quot;00705161&quot;/&gt;&lt;wsp:rsid wsp:val=&quot;007127F2&quot;/&gt;&lt;wsp:rsid wsp:val=&quot;00713B88&quot;/&gt;&lt;wsp:rsid wsp:val=&quot;00720496&quot;/&gt;&lt;wsp:rsid wsp:val=&quot;007258AA&quot;/&gt;&lt;wsp:rsid wsp:val=&quot;00725D6F&quot;/&gt;&lt;wsp:rsid wsp:val=&quot;00726297&quot;/&gt;&lt;wsp:rsid wsp:val=&quot;00732094&quot;/&gt;&lt;wsp:rsid wsp:val=&quot;0073211D&quot;/&gt;&lt;wsp:rsid wsp:val=&quot;007333B3&quot;/&gt;&lt;wsp:rsid wsp:val=&quot;00735851&quot;/&gt;&lt;wsp:rsid wsp:val=&quot;00735A31&quot;/&gt;&lt;wsp:rsid wsp:val=&quot;00737671&quot;/&gt;&lt;wsp:rsid wsp:val=&quot;00737AF1&quot;/&gt;&lt;wsp:rsid wsp:val=&quot;0074150C&quot;/&gt;&lt;wsp:rsid wsp:val=&quot;007436B8&quot;/&gt;&lt;wsp:rsid wsp:val=&quot;007544D4&quot;/&gt;&lt;wsp:rsid wsp:val=&quot;00756874&quot;/&gt;&lt;wsp:rsid wsp:val=&quot;00757025&quot;/&gt;&lt;wsp:rsid wsp:val=&quot;0075736E&quot;/&gt;&lt;wsp:rsid wsp:val=&quot;00757938&quot;/&gt;&lt;wsp:rsid wsp:val=&quot;00757BDC&quot;/&gt;&lt;wsp:rsid wsp:val=&quot;00757FA9&quot;/&gt;&lt;wsp:rsid wsp:val=&quot;007637DD&quot;/&gt;&lt;wsp:rsid wsp:val=&quot;00763C91&quot;/&gt;&lt;wsp:rsid wsp:val=&quot;00774719&quot;/&gt;&lt;wsp:rsid wsp:val=&quot;00774B71&quot;/&gt;&lt;wsp:rsid wsp:val=&quot;007771B0&quot;/&gt;&lt;wsp:rsid wsp:val=&quot;00777298&quot;/&gt;&lt;wsp:rsid wsp:val=&quot;0078005E&quot;/&gt;&lt;wsp:rsid wsp:val=&quot;00780817&quot;/&gt;&lt;wsp:rsid wsp:val=&quot;00781423&quot;/&gt;&lt;wsp:rsid wsp:val=&quot;0078174F&quot;/&gt;&lt;wsp:rsid wsp:val=&quot;007831B0&quot;/&gt;&lt;wsp:rsid wsp:val=&quot;00784592&quot;/&gt;&lt;wsp:rsid wsp:val=&quot;00785E7F&quot;/&gt;&lt;wsp:rsid wsp:val=&quot;007860DD&quot;/&gt;&lt;wsp:rsid wsp:val=&quot;007864FE&quot;/&gt;&lt;wsp:rsid wsp:val=&quot;00792320&quot;/&gt;&lt;wsp:rsid wsp:val=&quot;0079637E&quot;/&gt;&lt;wsp:rsid wsp:val=&quot;007976D3&quot;/&gt;&lt;wsp:rsid wsp:val=&quot;007A24A4&quot;/&gt;&lt;wsp:rsid wsp:val=&quot;007A28D0&quot;/&gt;&lt;wsp:rsid wsp:val=&quot;007A53AD&quot;/&gt;&lt;wsp:rsid wsp:val=&quot;007A583F&quot;/&gt;&lt;wsp:rsid wsp:val=&quot;007A613F&quot;/&gt;&lt;wsp:rsid wsp:val=&quot;007A6203&quot;/&gt;&lt;wsp:rsid wsp:val=&quot;007A6225&quot;/&gt;&lt;wsp:rsid wsp:val=&quot;007A7244&quot;/&gt;&lt;wsp:rsid wsp:val=&quot;007B12DD&quot;/&gt;&lt;wsp:rsid wsp:val=&quot;007B1C6B&quot;/&gt;&lt;wsp:rsid wsp:val=&quot;007B25A3&quot;/&gt;&lt;wsp:rsid wsp:val=&quot;007B7B37&quot;/&gt;&lt;wsp:rsid wsp:val=&quot;007B7EB0&quot;/&gt;&lt;wsp:rsid wsp:val=&quot;007B7F47&quot;/&gt;&lt;wsp:rsid wsp:val=&quot;007C02FC&quot;/&gt;&lt;wsp:rsid wsp:val=&quot;007C1EBA&quot;/&gt;&lt;wsp:rsid wsp:val=&quot;007C3C20&quot;/&gt;&lt;wsp:rsid wsp:val=&quot;007D12D4&quot;/&gt;&lt;wsp:rsid wsp:val=&quot;007D170A&quot;/&gt;&lt;wsp:rsid wsp:val=&quot;007E035F&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68AC&quot;/&gt;&lt;wsp:rsid wsp:val=&quot;00807555&quot;/&gt;&lt;wsp:rsid wsp:val=&quot;008075EA&quot;/&gt;&lt;wsp:rsid wsp:val=&quot;008120B3&quot;/&gt;&lt;wsp:rsid wsp:val=&quot;008124BF&quot;/&gt;&lt;wsp:rsid wsp:val=&quot;00813CA0&quot;/&gt;&lt;wsp:rsid wsp:val=&quot;00813F2B&quot;/&gt;&lt;wsp:rsid wsp:val=&quot;0081645F&quot;/&gt;&lt;wsp:rsid wsp:val=&quot;00817304&quot;/&gt;&lt;wsp:rsid wsp:val=&quot;008203C4&quot;/&gt;&lt;wsp:rsid wsp:val=&quot;00823877&quot;/&gt;&lt;wsp:rsid wsp:val=&quot;00824ECF&quot;/&gt;&lt;wsp:rsid wsp:val=&quot;008261FB&quot;/&gt;&lt;wsp:rsid wsp:val=&quot;0083271B&quot;/&gt;&lt;wsp:rsid wsp:val=&quot;00832EF8&quot;/&gt;&lt;wsp:rsid wsp:val=&quot;00833385&quot;/&gt;&lt;wsp:rsid wsp:val=&quot;00842958&quot;/&gt;&lt;wsp:rsid wsp:val=&quot;00852529&quot;/&gt;&lt;wsp:rsid wsp:val=&quot;00854556&quot;/&gt;&lt;wsp:rsid wsp:val=&quot;00855ECC&quot;/&gt;&lt;wsp:rsid wsp:val=&quot;00856EAF&quot;/&gt;&lt;wsp:rsid wsp:val=&quot;00861499&quot;/&gt;&lt;wsp:rsid wsp:val=&quot;00864E0E&quot;/&gt;&lt;wsp:rsid wsp:val=&quot;008669C4&quot;/&gt;&lt;wsp:rsid wsp:val=&quot;00872180&quot;/&gt;&lt;wsp:rsid wsp:val=&quot;0087282C&quot;/&gt;&lt;wsp:rsid wsp:val=&quot;00875E57&quot;/&gt;&lt;wsp:rsid wsp:val=&quot;00876DEE&quot;/&gt;&lt;wsp:rsid wsp:val=&quot;00876FC1&quot;/&gt;&lt;wsp:rsid wsp:val=&quot;008803FB&quot;/&gt;&lt;wsp:rsid wsp:val=&quot;0088067A&quot;/&gt;&lt;wsp:rsid wsp:val=&quot;00880E43&quot;/&gt;&lt;wsp:rsid wsp:val=&quot;00884953&quot;/&gt;&lt;wsp:rsid wsp:val=&quot;00884ADD&quot;/&gt;&lt;wsp:rsid wsp:val=&quot;0088611D&quot;/&gt;&lt;wsp:rsid wsp:val=&quot;00886414&quot;/&gt;&lt;wsp:rsid wsp:val=&quot;008929C7&quot;/&gt;&lt;wsp:rsid wsp:val=&quot;00894C1C&quot;/&gt;&lt;wsp:rsid wsp:val=&quot;00896910&quot;/&gt;&lt;wsp:rsid wsp:val=&quot;0089768D&quot;/&gt;&lt;wsp:rsid wsp:val=&quot;008A14BE&quot;/&gt;&lt;wsp:rsid wsp:val=&quot;008A34F1&quot;/&gt;&lt;wsp:rsid wsp:val=&quot;008A3DDA&quot;/&gt;&lt;wsp:rsid wsp:val=&quot;008A4FFD&quot;/&gt;&lt;wsp:rsid wsp:val=&quot;008A7C2E&quot;/&gt;&lt;wsp:rsid wsp:val=&quot;008B4981&quot;/&gt;&lt;wsp:rsid wsp:val=&quot;008C2582&quot;/&gt;&lt;wsp:rsid wsp:val=&quot;008C39E1&quot;/&gt;&lt;wsp:rsid wsp:val=&quot;008C655F&quot;/&gt;&lt;wsp:rsid wsp:val=&quot;008C753E&quot;/&gt;&lt;wsp:rsid wsp:val=&quot;008C7739&quot;/&gt;&lt;wsp:rsid wsp:val=&quot;008D31DC&quot;/&gt;&lt;wsp:rsid wsp:val=&quot;008D32AD&quot;/&gt;&lt;wsp:rsid wsp:val=&quot;008D34CA&quot;/&gt;&lt;wsp:rsid wsp:val=&quot;008D6101&quot;/&gt;&lt;wsp:rsid wsp:val=&quot;008E053B&quot;/&gt;&lt;wsp:rsid wsp:val=&quot;008E2992&quot;/&gt;&lt;wsp:rsid wsp:val=&quot;008E3830&quot;/&gt;&lt;wsp:rsid wsp:val=&quot;008F04BE&quot;/&gt;&lt;wsp:rsid wsp:val=&quot;008F46EA&quot;/&gt;&lt;wsp:rsid wsp:val=&quot;008F6173&quot;/&gt;&lt;wsp:rsid wsp:val=&quot;008F621B&quot;/&gt;&lt;wsp:rsid wsp:val=&quot;008F64C9&quot;/&gt;&lt;wsp:rsid wsp:val=&quot;008F6E2A&quot;/&gt;&lt;wsp:rsid wsp:val=&quot;008F7720&quot;/&gt;&lt;wsp:rsid wsp:val=&quot;008F7C25&quot;/&gt;&lt;wsp:rsid wsp:val=&quot;00906DED&quot;/&gt;&lt;wsp:rsid wsp:val=&quot;00910B2F&quot;/&gt;&lt;wsp:rsid wsp:val=&quot;009117D5&quot;/&gt;&lt;wsp:rsid wsp:val=&quot;009121DF&quot;/&gt;&lt;wsp:rsid wsp:val=&quot;0091240F&quot;/&gt;&lt;wsp:rsid wsp:val=&quot;0091254E&quot;/&gt;&lt;wsp:rsid wsp:val=&quot;00912E48&quot;/&gt;&lt;wsp:rsid wsp:val=&quot;009155C6&quot;/&gt;&lt;wsp:rsid wsp:val=&quot;009170A8&quot;/&gt;&lt;wsp:rsid wsp:val=&quot;009174AA&quot;/&gt;&lt;wsp:rsid wsp:val=&quot;0092055C&quot;/&gt;&lt;wsp:rsid wsp:val=&quot;009219A7&quot;/&gt;&lt;wsp:rsid wsp:val=&quot;009220CD&quot;/&gt;&lt;wsp:rsid wsp:val=&quot;00924E2C&quot;/&gt;&lt;wsp:rsid wsp:val=&quot;00930024&quot;/&gt;&lt;wsp:rsid wsp:val=&quot;00931DD4&quot;/&gt;&lt;wsp:rsid wsp:val=&quot;00931EEC&quot;/&gt;&lt;wsp:rsid wsp:val=&quot;00933707&quot;/&gt;&lt;wsp:rsid wsp:val=&quot;0093445B&quot;/&gt;&lt;wsp:rsid wsp:val=&quot;009347F2&quot;/&gt;&lt;wsp:rsid wsp:val=&quot;009401DF&quot;/&gt;&lt;wsp:rsid wsp:val=&quot;009403E8&quot;/&gt;&lt;wsp:rsid wsp:val=&quot;00940C1E&quot;/&gt;&lt;wsp:rsid wsp:val=&quot;0094188B&quot;/&gt;&lt;wsp:rsid wsp:val=&quot;00943BDE&quot;/&gt;&lt;wsp:rsid wsp:val=&quot;00946371&quot;/&gt;&lt;wsp:rsid wsp:val=&quot;00947247&quot;/&gt;&lt;wsp:rsid wsp:val=&quot;009478AF&quot;/&gt;&lt;wsp:rsid wsp:val=&quot;0095030F&quot;/&gt;&lt;wsp:rsid wsp:val=&quot;00953765&quot;/&gt;&lt;wsp:rsid wsp:val=&quot;00953883&quot;/&gt;&lt;wsp:rsid wsp:val=&quot;00954CA6&quot;/&gt;&lt;wsp:rsid wsp:val=&quot;0095540C&quot;/&gt;&lt;wsp:rsid wsp:val=&quot;0096265B&quot;/&gt;&lt;wsp:rsid wsp:val=&quot;00964EF6&quot;/&gt;&lt;wsp:rsid wsp:val=&quot;00965054&quot;/&gt;&lt;wsp:rsid wsp:val=&quot;009657DE&quot;/&gt;&lt;wsp:rsid wsp:val=&quot;00966AAD&quot;/&gt;&lt;wsp:rsid wsp:val=&quot;009736FB&quot;/&gt;&lt;wsp:rsid wsp:val=&quot;00973FA2&quot;/&gt;&lt;wsp:rsid wsp:val=&quot;0097466C&quot;/&gt;&lt;wsp:rsid wsp:val=&quot;00974FA5&quot;/&gt;&lt;wsp:rsid wsp:val=&quot;00976502&quot;/&gt;&lt;wsp:rsid wsp:val=&quot;009774DC&quot;/&gt;&lt;wsp:rsid wsp:val=&quot;009812F2&quot;/&gt;&lt;wsp:rsid wsp:val=&quot;00981D9F&quot;/&gt;&lt;wsp:rsid wsp:val=&quot;009854EF&quot;/&gt;&lt;wsp:rsid wsp:val=&quot;00985935&quot;/&gt;&lt;wsp:rsid wsp:val=&quot;00986A56&quot;/&gt;&lt;wsp:rsid wsp:val=&quot;00987498&quot;/&gt;&lt;wsp:rsid wsp:val=&quot;009908D3&quot;/&gt;&lt;wsp:rsid wsp:val=&quot;00990A23&quot;/&gt;&lt;wsp:rsid wsp:val=&quot;009939F1&quot;/&gt;&lt;wsp:rsid wsp:val=&quot;0099522D&quot;/&gt;&lt;wsp:rsid wsp:val=&quot;009966A7&quot;/&gt;&lt;wsp:rsid wsp:val=&quot;009A02D8&quot;/&gt;&lt;wsp:rsid wsp:val=&quot;009A05FF&quot;/&gt;&lt;wsp:rsid wsp:val=&quot;009A0CEA&quot;/&gt;&lt;wsp:rsid wsp:val=&quot;009A0DF9&quot;/&gt;&lt;wsp:rsid wsp:val=&quot;009A565F&quot;/&gt;&lt;wsp:rsid wsp:val=&quot;009A5A09&quot;/&gt;&lt;wsp:rsid wsp:val=&quot;009A6F45&quot;/&gt;&lt;wsp:rsid wsp:val=&quot;009A74E4&quot;/&gt;&lt;wsp:rsid wsp:val=&quot;009A7A39&quot;/&gt;&lt;wsp:rsid wsp:val=&quot;009B1D77&quot;/&gt;&lt;wsp:rsid wsp:val=&quot;009B64D0&quot;/&gt;&lt;wsp:rsid wsp:val=&quot;009B68E8&quot;/&gt;&lt;wsp:rsid wsp:val=&quot;009B7D97&quot;/&gt;&lt;wsp:rsid wsp:val=&quot;009C1147&quot;/&gt;&lt;wsp:rsid wsp:val=&quot;009C20D0&quot;/&gt;&lt;wsp:rsid wsp:val=&quot;009C2CD7&quot;/&gt;&lt;wsp:rsid wsp:val=&quot;009C4C9E&quot;/&gt;&lt;wsp:rsid wsp:val=&quot;009C5249&quot;/&gt;&lt;wsp:rsid wsp:val=&quot;009C5BE9&quot;/&gt;&lt;wsp:rsid wsp:val=&quot;009C62F7&quot;/&gt;&lt;wsp:rsid wsp:val=&quot;009C66F6&quot;/&gt;&lt;wsp:rsid wsp:val=&quot;009C759B&quot;/&gt;&lt;wsp:rsid wsp:val=&quot;009D0A7F&quot;/&gt;&lt;wsp:rsid wsp:val=&quot;009D10F6&quot;/&gt;&lt;wsp:rsid wsp:val=&quot;009D11EC&quot;/&gt;&lt;wsp:rsid wsp:val=&quot;009D1E47&quot;/&gt;&lt;wsp:rsid wsp:val=&quot;009D25E3&quot;/&gt;&lt;wsp:rsid wsp:val=&quot;009E111F&quot;/&gt;&lt;wsp:rsid wsp:val=&quot;009E2F39&quot;/&gt;&lt;wsp:rsid wsp:val=&quot;009E4A2A&quot;/&gt;&lt;wsp:rsid wsp:val=&quot;009F08F7&quot;/&gt;&lt;wsp:rsid wsp:val=&quot;009F138B&quot;/&gt;&lt;wsp:rsid wsp:val=&quot;009F69FB&quot;/&gt;&lt;wsp:rsid wsp:val=&quot;00A04F54&quot;/&gt;&lt;wsp:rsid wsp:val=&quot;00A053FA&quot;/&gt;&lt;wsp:rsid wsp:val=&quot;00A075CB&quot;/&gt;&lt;wsp:rsid wsp:val=&quot;00A1200A&quot;/&gt;&lt;wsp:rsid wsp:val=&quot;00A120D8&quot;/&gt;&lt;wsp:rsid wsp:val=&quot;00A139F2&quot;/&gt;&lt;wsp:rsid wsp:val=&quot;00A16B00&quot;/&gt;&lt;wsp:rsid wsp:val=&quot;00A16B41&quot;/&gt;&lt;wsp:rsid wsp:val=&quot;00A16D9A&quot;/&gt;&lt;wsp:rsid wsp:val=&quot;00A21EF4&quot;/&gt;&lt;wsp:rsid wsp:val=&quot;00A31351&quot;/&gt;&lt;wsp:rsid wsp:val=&quot;00A3258C&quot;/&gt;&lt;wsp:rsid wsp:val=&quot;00A327AC&quot;/&gt;&lt;wsp:rsid wsp:val=&quot;00A344D0&quot;/&gt;&lt;wsp:rsid wsp:val=&quot;00A43A40&quot;/&gt;&lt;wsp:rsid wsp:val=&quot;00A44B0E&quot;/&gt;&lt;wsp:rsid wsp:val=&quot;00A45337&quot;/&gt;&lt;wsp:rsid wsp:val=&quot;00A453E9&quot;/&gt;&lt;wsp:rsid wsp:val=&quot;00A46BAC&quot;/&gt;&lt;wsp:rsid wsp:val=&quot;00A4736C&quot;/&gt;&lt;wsp:rsid wsp:val=&quot;00A51190&quot;/&gt;&lt;wsp:rsid wsp:val=&quot;00A56406&quot;/&gt;&lt;wsp:rsid wsp:val=&quot;00A67B98&quot;/&gt;&lt;wsp:rsid wsp:val=&quot;00A71D04&quot;/&gt;&lt;wsp:rsid wsp:val=&quot;00A72027&quot;/&gt;&lt;wsp:rsid wsp:val=&quot;00A749A2&quot;/&gt;&lt;wsp:rsid wsp:val=&quot;00A750A4&quot;/&gt;&lt;wsp:rsid wsp:val=&quot;00A77794&quot;/&gt;&lt;wsp:rsid wsp:val=&quot;00A80D3B&quot;/&gt;&lt;wsp:rsid wsp:val=&quot;00A83659&quot;/&gt;&lt;wsp:rsid wsp:val=&quot;00A85568&quot;/&gt;&lt;wsp:rsid wsp:val=&quot;00A95126&quot;/&gt;&lt;wsp:rsid wsp:val=&quot;00A97DC5&quot;/&gt;&lt;wsp:rsid wsp:val=&quot;00AA1F42&quot;/&gt;&lt;wsp:rsid wsp:val=&quot;00AA2DD9&quot;/&gt;&lt;wsp:rsid wsp:val=&quot;00AA341E&quot;/&gt;&lt;wsp:rsid wsp:val=&quot;00AA475A&quot;/&gt;&lt;wsp:rsid wsp:val=&quot;00AA5C7C&quot;/&gt;&lt;wsp:rsid wsp:val=&quot;00AA5C89&quot;/&gt;&lt;wsp:rsid wsp:val=&quot;00AB56BD&quot;/&gt;&lt;wsp:rsid wsp:val=&quot;00AB5C38&quot;/&gt;&lt;wsp:rsid wsp:val=&quot;00AB5CF6&quot;/&gt;&lt;wsp:rsid wsp:val=&quot;00AB636D&quot;/&gt;&lt;wsp:rsid wsp:val=&quot;00AC089A&quot;/&gt;&lt;wsp:rsid wsp:val=&quot;00AC0D66&quot;/&gt;&lt;wsp:rsid wsp:val=&quot;00AC278D&quot;/&gt;&lt;wsp:rsid wsp:val=&quot;00AC4375&quot;/&gt;&lt;wsp:rsid wsp:val=&quot;00AD2F16&quot;/&gt;&lt;wsp:rsid wsp:val=&quot;00AD3F42&quot;/&gt;&lt;wsp:rsid wsp:val=&quot;00AD4E60&quot;/&gt;&lt;wsp:rsid wsp:val=&quot;00AD7C0A&quot;/&gt;&lt;wsp:rsid wsp:val=&quot;00AE554F&quot;/&gt;&lt;wsp:rsid wsp:val=&quot;00AE72DA&quot;/&gt;&lt;wsp:rsid wsp:val=&quot;00AE7351&quot;/&gt;&lt;wsp:rsid wsp:val=&quot;00AF1AEA&quot;/&gt;&lt;wsp:rsid wsp:val=&quot;00AF1BE9&quot;/&gt;&lt;wsp:rsid wsp:val=&quot;00AF20B1&quot;/&gt;&lt;wsp:rsid wsp:val=&quot;00AF4AA5&quot;/&gt;&lt;wsp:rsid wsp:val=&quot;00AF5018&quot;/&gt;&lt;wsp:rsid wsp:val=&quot;00AF639B&quot;/&gt;&lt;wsp:rsid wsp:val=&quot;00AF676F&quot;/&gt;&lt;wsp:rsid wsp:val=&quot;00AF6EBE&quot;/&gt;&lt;wsp:rsid wsp:val=&quot;00B02F47&quot;/&gt;&lt;wsp:rsid wsp:val=&quot;00B03578&quot;/&gt;&lt;wsp:rsid wsp:val=&quot;00B057B7&quot;/&gt;&lt;wsp:rsid wsp:val=&quot;00B07DAA&quot;/&gt;&lt;wsp:rsid wsp:val=&quot;00B112C6&quot;/&gt;&lt;wsp:rsid wsp:val=&quot;00B135C9&quot;/&gt;&lt;wsp:rsid wsp:val=&quot;00B15DCD&quot;/&gt;&lt;wsp:rsid wsp:val=&quot;00B20627&quot;/&gt;&lt;wsp:rsid wsp:val=&quot;00B23921&quot;/&gt;&lt;wsp:rsid wsp:val=&quot;00B26221&quot;/&gt;&lt;wsp:rsid wsp:val=&quot;00B2657D&quot;/&gt;&lt;wsp:rsid wsp:val=&quot;00B30E7D&quot;/&gt;&lt;wsp:rsid wsp:val=&quot;00B3337E&quot;/&gt;&lt;wsp:rsid wsp:val=&quot;00B347D6&quot;/&gt;&lt;wsp:rsid wsp:val=&quot;00B34F32&quot;/&gt;&lt;wsp:rsid wsp:val=&quot;00B372EA&quot;/&gt;&lt;wsp:rsid wsp:val=&quot;00B40959&quot;/&gt;&lt;wsp:rsid wsp:val=&quot;00B40D93&quot;/&gt;&lt;wsp:rsid wsp:val=&quot;00B416CC&quot;/&gt;&lt;wsp:rsid wsp:val=&quot;00B4266F&quot;/&gt;&lt;wsp:rsid wsp:val=&quot;00B51372&quot;/&gt;&lt;wsp:rsid wsp:val=&quot;00B51A94&quot;/&gt;&lt;wsp:rsid wsp:val=&quot;00B52EDF&quot;/&gt;&lt;wsp:rsid wsp:val=&quot;00B551EA&quot;/&gt;&lt;wsp:rsid wsp:val=&quot;00B601DC&quot;/&gt;&lt;wsp:rsid wsp:val=&quot;00B61725&quot;/&gt;&lt;wsp:rsid wsp:val=&quot;00B631FD&quot;/&gt;&lt;wsp:rsid wsp:val=&quot;00B639F2&quot;/&gt;&lt;wsp:rsid wsp:val=&quot;00B640E8&quot;/&gt;&lt;wsp:rsid wsp:val=&quot;00B6549A&quot;/&gt;&lt;wsp:rsid wsp:val=&quot;00B7446D&quot;/&gt;&lt;wsp:rsid wsp:val=&quot;00B75DE1&quot;/&gt;&lt;wsp:rsid wsp:val=&quot;00B80F17&quot;/&gt;&lt;wsp:rsid wsp:val=&quot;00B82F8D&quot;/&gt;&lt;wsp:rsid wsp:val=&quot;00B82FD4&quot;/&gt;&lt;wsp:rsid wsp:val=&quot;00B84122&quot;/&gt;&lt;wsp:rsid wsp:val=&quot;00B841E5&quot;/&gt;&lt;wsp:rsid wsp:val=&quot;00B85B2F&quot;/&gt;&lt;wsp:rsid wsp:val=&quot;00B904DD&quot;/&gt;&lt;wsp:rsid wsp:val=&quot;00B906C7&quot;/&gt;&lt;wsp:rsid wsp:val=&quot;00B92AEB&quot;/&gt;&lt;wsp:rsid wsp:val=&quot;00B93DA4&quot;/&gt;&lt;wsp:rsid wsp:val=&quot;00B94A67&quot;/&gt;&lt;wsp:rsid wsp:val=&quot;00B97AAA&quot;/&gt;&lt;wsp:rsid wsp:val=&quot;00BA1A17&quot;/&gt;&lt;wsp:rsid wsp:val=&quot;00BA74B0&quot;/&gt;&lt;wsp:rsid wsp:val=&quot;00BB1738&quot;/&gt;&lt;wsp:rsid wsp:val=&quot;00BB263C&quot;/&gt;&lt;wsp:rsid wsp:val=&quot;00BB316A&quot;/&gt;&lt;wsp:rsid wsp:val=&quot;00BB70A9&quot;/&gt;&lt;wsp:rsid wsp:val=&quot;00BB7151&quot;/&gt;&lt;wsp:rsid wsp:val=&quot;00BC0AD3&quot;/&gt;&lt;wsp:rsid wsp:val=&quot;00BC0B79&quot;/&gt;&lt;wsp:rsid wsp:val=&quot;00BC3D43&quot;/&gt;&lt;wsp:rsid wsp:val=&quot;00BC5D8B&quot;/&gt;&lt;wsp:rsid wsp:val=&quot;00BC6F41&quot;/&gt;&lt;wsp:rsid wsp:val=&quot;00BC75B5&quot;/&gt;&lt;wsp:rsid wsp:val=&quot;00BD15B5&quot;/&gt;&lt;wsp:rsid wsp:val=&quot;00BD3F19&quot;/&gt;&lt;wsp:rsid wsp:val=&quot;00BD4762&quot;/&gt;&lt;wsp:rsid wsp:val=&quot;00BD5278&quot;/&gt;&lt;wsp:rsid wsp:val=&quot;00BD5E6D&quot;/&gt;&lt;wsp:rsid wsp:val=&quot;00BD6761&quot;/&gt;&lt;wsp:rsid wsp:val=&quot;00BE3695&quot;/&gt;&lt;wsp:rsid wsp:val=&quot;00BE4326&quot;/&gt;&lt;wsp:rsid wsp:val=&quot;00BF1F78&quot;/&gt;&lt;wsp:rsid wsp:val=&quot;00BF2E74&quot;/&gt;&lt;wsp:rsid wsp:val=&quot;00BF50DA&quot;/&gt;&lt;wsp:rsid wsp:val=&quot;00BF6CE0&quot;/&gt;&lt;wsp:rsid wsp:val=&quot;00C04796&quot;/&gt;&lt;wsp:rsid wsp:val=&quot;00C05269&quot;/&gt;&lt;wsp:rsid wsp:val=&quot;00C05AAD&quot;/&gt;&lt;wsp:rsid wsp:val=&quot;00C05D79&quot;/&gt;&lt;wsp:rsid wsp:val=&quot;00C05E4D&quot;/&gt;&lt;wsp:rsid wsp:val=&quot;00C1214A&quot;/&gt;&lt;wsp:rsid wsp:val=&quot;00C132DD&quot;/&gt;&lt;wsp:rsid wsp:val=&quot;00C16B72&quot;/&gt;&lt;wsp:rsid wsp:val=&quot;00C20525&quot;/&gt;&lt;wsp:rsid wsp:val=&quot;00C210DE&quot;/&gt;&lt;wsp:rsid wsp:val=&quot;00C2739B&quot;/&gt;&lt;wsp:rsid wsp:val=&quot;00C30A9E&quot;/&gt;&lt;wsp:rsid wsp:val=&quot;00C30DAF&quot;/&gt;&lt;wsp:rsid wsp:val=&quot;00C313E3&quot;/&gt;&lt;wsp:rsid wsp:val=&quot;00C31DE5&quot;/&gt;&lt;wsp:rsid wsp:val=&quot;00C37194&quot;/&gt;&lt;wsp:rsid wsp:val=&quot;00C418B6&quot;/&gt;&lt;wsp:rsid wsp:val=&quot;00C43382&quot;/&gt;&lt;wsp:rsid wsp:val=&quot;00C447E1&quot;/&gt;&lt;wsp:rsid wsp:val=&quot;00C4769F&quot;/&gt;&lt;wsp:rsid wsp:val=&quot;00C508AC&quot;/&gt;&lt;wsp:rsid wsp:val=&quot;00C51723&quot;/&gt;&lt;wsp:rsid wsp:val=&quot;00C5245F&quot;/&gt;&lt;wsp:rsid wsp:val=&quot;00C54454&quot;/&gt;&lt;wsp:rsid wsp:val=&quot;00C569CC&quot;/&gt;&lt;wsp:rsid wsp:val=&quot;00C61AB9&quot;/&gt;&lt;wsp:rsid wsp:val=&quot;00C620EC&quot;/&gt;&lt;wsp:rsid wsp:val=&quot;00C63475&quot;/&gt;&lt;wsp:rsid wsp:val=&quot;00C63D49&quot;/&gt;&lt;wsp:rsid wsp:val=&quot;00C6529A&quot;/&gt;&lt;wsp:rsid wsp:val=&quot;00C66478&quot;/&gt;&lt;wsp:rsid wsp:val=&quot;00C66E55&quot;/&gt;&lt;wsp:rsid wsp:val=&quot;00C67B24&quot;/&gt;&lt;wsp:rsid wsp:val=&quot;00C707D9&quot;/&gt;&lt;wsp:rsid wsp:val=&quot;00C70FFF&quot;/&gt;&lt;wsp:rsid wsp:val=&quot;00C72E52&quot;/&gt;&lt;wsp:rsid wsp:val=&quot;00C736F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87F28&quot;/&gt;&lt;wsp:rsid wsp:val=&quot;00C937A7&quot;/&gt;&lt;wsp:rsid wsp:val=&quot;00C9464B&quot;/&gt;&lt;wsp:rsid wsp:val=&quot;00C9579D&quot;/&gt;&lt;wsp:rsid wsp:val=&quot;00CA03A1&quot;/&gt;&lt;wsp:rsid wsp:val=&quot;00CA3C7D&quot;/&gt;&lt;wsp:rsid wsp:val=&quot;00CA4A7A&quot;/&gt;&lt;wsp:rsid wsp:val=&quot;00CA5877&quot;/&gt;&lt;wsp:rsid wsp:val=&quot;00CB11E8&quot;/&gt;&lt;wsp:rsid wsp:val=&quot;00CB2D53&quot;/&gt;&lt;wsp:rsid wsp:val=&quot;00CC2AC1&quot;/&gt;&lt;wsp:rsid wsp:val=&quot;00CC3CED&quot;/&gt;&lt;wsp:rsid wsp:val=&quot;00CC4FB3&quot;/&gt;&lt;wsp:rsid wsp:val=&quot;00CC6B79&quot;/&gt;&lt;wsp:rsid wsp:val=&quot;00CD056A&quot;/&gt;&lt;wsp:rsid wsp:val=&quot;00CD1153&quot;/&gt;&lt;wsp:rsid wsp:val=&quot;00CD1D60&quot;/&gt;&lt;wsp:rsid wsp:val=&quot;00CD33E9&quot;/&gt;&lt;wsp:rsid wsp:val=&quot;00CD4951&quot;/&gt;&lt;wsp:rsid wsp:val=&quot;00CD660F&quot;/&gt;&lt;wsp:rsid wsp:val=&quot;00CE35EA&quot;/&gt;&lt;wsp:rsid wsp:val=&quot;00CE4A18&quot;/&gt;&lt;wsp:rsid wsp:val=&quot;00CE7546&quot;/&gt;&lt;wsp:rsid wsp:val=&quot;00CF2307&quot;/&gt;&lt;wsp:rsid wsp:val=&quot;00CF5D6F&quot;/&gt;&lt;wsp:rsid wsp:val=&quot;00CF6AA5&quot;/&gt;&lt;wsp:rsid wsp:val=&quot;00D00EE3&quot;/&gt;&lt;wsp:rsid wsp:val=&quot;00D0138D&quot;/&gt;&lt;wsp:rsid wsp:val=&quot;00D02564&quot;/&gt;&lt;wsp:rsid wsp:val=&quot;00D02D0D&quot;/&gt;&lt;wsp:rsid wsp:val=&quot;00D033F5&quot;/&gt;&lt;wsp:rsid wsp:val=&quot;00D040DE&quot;/&gt;&lt;wsp:rsid wsp:val=&quot;00D04902&quot;/&gt;&lt;wsp:rsid wsp:val=&quot;00D1164E&quot;/&gt;&lt;wsp:rsid wsp:val=&quot;00D13AB9&quot;/&gt;&lt;wsp:rsid wsp:val=&quot;00D1420E&quot;/&gt;&lt;wsp:rsid wsp:val=&quot;00D14DF5&quot;/&gt;&lt;wsp:rsid wsp:val=&quot;00D15C81&quot;/&gt;&lt;wsp:rsid wsp:val=&quot;00D15DCC&quot;/&gt;&lt;wsp:rsid wsp:val=&quot;00D15FAF&quot;/&gt;&lt;wsp:rsid wsp:val=&quot;00D20F72&quot;/&gt;&lt;wsp:rsid wsp:val=&quot;00D24785&quot;/&gt;&lt;wsp:rsid wsp:val=&quot;00D26D98&quot;/&gt;&lt;wsp:rsid wsp:val=&quot;00D27256&quot;/&gt;&lt;wsp:rsid wsp:val=&quot;00D344BC&quot;/&gt;&lt;wsp:rsid wsp:val=&quot;00D34F6C&quot;/&gt;&lt;wsp:rsid wsp:val=&quot;00D43CBF&quot;/&gt;&lt;wsp:rsid wsp:val=&quot;00D45FCC&quot;/&gt;&lt;wsp:rsid wsp:val=&quot;00D46B51&quot;/&gt;&lt;wsp:rsid wsp:val=&quot;00D474D1&quot;/&gt;&lt;wsp:rsid wsp:val=&quot;00D5088F&quot;/&gt;&lt;wsp:rsid wsp:val=&quot;00D50D15&quot;/&gt;&lt;wsp:rsid wsp:val=&quot;00D5711F&quot;/&gt;&lt;wsp:rsid wsp:val=&quot;00D627DC&quot;/&gt;&lt;wsp:rsid wsp:val=&quot;00D64F73&quot;/&gt;&lt;wsp:rsid wsp:val=&quot;00D66373&quot;/&gt;&lt;wsp:rsid wsp:val=&quot;00D6708B&quot;/&gt;&lt;wsp:rsid wsp:val=&quot;00D6781B&quot;/&gt;&lt;wsp:rsid wsp:val=&quot;00D728B2&quot;/&gt;&lt;wsp:rsid wsp:val=&quot;00D73125&quot;/&gt;&lt;wsp:rsid wsp:val=&quot;00D7598C&quot;/&gt;&lt;wsp:rsid wsp:val=&quot;00D82F8E&quot;/&gt;&lt;wsp:rsid wsp:val=&quot;00D8692A&quot;/&gt;&lt;wsp:rsid wsp:val=&quot;00D94F68&quot;/&gt;&lt;wsp:rsid wsp:val=&quot;00D96BE7&quot;/&gt;&lt;wsp:rsid wsp:val=&quot;00D978A0&quot;/&gt;&lt;wsp:rsid wsp:val=&quot;00D97D4D&quot;/&gt;&lt;wsp:rsid wsp:val=&quot;00DA20FF&quot;/&gt;&lt;wsp:rsid wsp:val=&quot;00DA4276&quot;/&gt;&lt;wsp:rsid wsp:val=&quot;00DA4A9C&quot;/&gt;&lt;wsp:rsid wsp:val=&quot;00DA5155&quot;/&gt;&lt;wsp:rsid wsp:val=&quot;00DB156D&quot;/&gt;&lt;wsp:rsid wsp:val=&quot;00DB24FF&quot;/&gt;&lt;wsp:rsid wsp:val=&quot;00DB3327&quot;/&gt;&lt;wsp:rsid wsp:val=&quot;00DB60E8&quot;/&gt;&lt;wsp:rsid wsp:val=&quot;00DB70FE&quot;/&gt;&lt;wsp:rsid wsp:val=&quot;00DB7BF6&quot;/&gt;&lt;wsp:rsid wsp:val=&quot;00DB7E00&quot;/&gt;&lt;wsp:rsid wsp:val=&quot;00DC07FA&quot;/&gt;&lt;wsp:rsid wsp:val=&quot;00DC39F2&quot;/&gt;&lt;wsp:rsid wsp:val=&quot;00DC3DAA&quot;/&gt;&lt;wsp:rsid wsp:val=&quot;00DC407B&quot;/&gt;&lt;wsp:rsid wsp:val=&quot;00DC43DE&quot;/&gt;&lt;wsp:rsid wsp:val=&quot;00DC4FAB&quot;/&gt;&lt;wsp:rsid wsp:val=&quot;00DD110B&quot;/&gt;&lt;wsp:rsid wsp:val=&quot;00DD17DF&quot;/&gt;&lt;wsp:rsid wsp:val=&quot;00DD4EF2&quot;/&gt;&lt;wsp:rsid wsp:val=&quot;00DD5063&quot;/&gt;&lt;wsp:rsid wsp:val=&quot;00DD5131&quot;/&gt;&lt;wsp:rsid wsp:val=&quot;00DD7B0B&quot;/&gt;&lt;wsp:rsid wsp:val=&quot;00DE0182&quot;/&gt;&lt;wsp:rsid wsp:val=&quot;00DE0B19&quot;/&gt;&lt;wsp:rsid wsp:val=&quot;00DE2348&quot;/&gt;&lt;wsp:rsid wsp:val=&quot;00DE323F&quot;/&gt;&lt;wsp:rsid wsp:val=&quot;00DE6943&quot;/&gt;&lt;wsp:rsid wsp:val=&quot;00DF0111&quot;/&gt;&lt;wsp:rsid wsp:val=&quot;00DF3B80&quot;/&gt;&lt;wsp:rsid wsp:val=&quot;00DF4AA0&quot;/&gt;&lt;wsp:rsid wsp:val=&quot;00DF4B2B&quot;/&gt;&lt;wsp:rsid wsp:val=&quot;00DF52EE&quot;/&gt;&lt;wsp:rsid wsp:val=&quot;00DF5416&quot;/&gt;&lt;wsp:rsid wsp:val=&quot;00DF5783&quot;/&gt;&lt;wsp:rsid wsp:val=&quot;00DF5FED&quot;/&gt;&lt;wsp:rsid wsp:val=&quot;00E00E27&quot;/&gt;&lt;wsp:rsid wsp:val=&quot;00E010F2&quot;/&gt;&lt;wsp:rsid wsp:val=&quot;00E025DB&quot;/&gt;&lt;wsp:rsid wsp:val=&quot;00E03022&quot;/&gt;&lt;wsp:rsid wsp:val=&quot;00E04DB8&quot;/&gt;&lt;wsp:rsid wsp:val=&quot;00E0567A&quot;/&gt;&lt;wsp:rsid wsp:val=&quot;00E12920&quot;/&gt;&lt;wsp:rsid wsp:val=&quot;00E17E46&quot;/&gt;&lt;wsp:rsid wsp:val=&quot;00E20892&quot;/&gt;&lt;wsp:rsid wsp:val=&quot;00E21DBE&quot;/&gt;&lt;wsp:rsid wsp:val=&quot;00E25151&quot;/&gt;&lt;wsp:rsid wsp:val=&quot;00E2627F&quot;/&gt;&lt;wsp:rsid wsp:val=&quot;00E27533&quot;/&gt;&lt;wsp:rsid wsp:val=&quot;00E32BEE&quot;/&gt;&lt;wsp:rsid wsp:val=&quot;00E32DCD&quot;/&gt;&lt;wsp:rsid wsp:val=&quot;00E36E70&quot;/&gt;&lt;wsp:rsid wsp:val=&quot;00E435D3&quot;/&gt;&lt;wsp:rsid wsp:val=&quot;00E43F18&quot;/&gt;&lt;wsp:rsid wsp:val=&quot;00E44097&quot;/&gt;&lt;wsp:rsid wsp:val=&quot;00E46490&quot;/&gt;&lt;wsp:rsid wsp:val=&quot;00E524D0&quot;/&gt;&lt;wsp:rsid wsp:val=&quot;00E53F9C&quot;/&gt;&lt;wsp:rsid wsp:val=&quot;00E54F56&quot;/&gt;&lt;wsp:rsid wsp:val=&quot;00E55DAB&quot;/&gt;&lt;wsp:rsid wsp:val=&quot;00E56573&quot;/&gt;&lt;wsp:rsid wsp:val=&quot;00E56872&quot;/&gt;&lt;wsp:rsid wsp:val=&quot;00E5744E&quot;/&gt;&lt;wsp:rsid wsp:val=&quot;00E61088&quot;/&gt;&lt;wsp:rsid wsp:val=&quot;00E6221A&quot;/&gt;&lt;wsp:rsid wsp:val=&quot;00E63492&quot;/&gt;&lt;wsp:rsid wsp:val=&quot;00E66C99&quot;/&gt;&lt;wsp:rsid wsp:val=&quot;00E67062&quot;/&gt;&lt;wsp:rsid wsp:val=&quot;00E70311&quot;/&gt;&lt;wsp:rsid wsp:val=&quot;00E74851&quot;/&gt;&lt;wsp:rsid wsp:val=&quot;00E75E82&quot;/&gt;&lt;wsp:rsid wsp:val=&quot;00E768BA&quot;/&gt;&lt;wsp:rsid wsp:val=&quot;00E7769E&quot;/&gt;&lt;wsp:rsid wsp:val=&quot;00E8063C&quot;/&gt;&lt;wsp:rsid wsp:val=&quot;00E838AE&quot;/&gt;&lt;wsp:rsid wsp:val=&quot;00E83CC5&quot;/&gt;&lt;wsp:rsid wsp:val=&quot;00E84B08&quot;/&gt;&lt;wsp:rsid wsp:val=&quot;00E91FF8&quot;/&gt;&lt;wsp:rsid wsp:val=&quot;00E93026&quot;/&gt;&lt;wsp:rsid wsp:val=&quot;00E95F0A&quot;/&gt;&lt;wsp:rsid wsp:val=&quot;00EA235C&quot;/&gt;&lt;wsp:rsid wsp:val=&quot;00EA7990&quot;/&gt;&lt;wsp:rsid wsp:val=&quot;00EB14BE&quot;/&gt;&lt;wsp:rsid wsp:val=&quot;00EB37A1&quot;/&gt;&lt;wsp:rsid wsp:val=&quot;00EB4922&quot;/&gt;&lt;wsp:rsid wsp:val=&quot;00EB5068&quot;/&gt;&lt;wsp:rsid wsp:val=&quot;00EB53DA&quot;/&gt;&lt;wsp:rsid wsp:val=&quot;00EC5070&quot;/&gt;&lt;wsp:rsid wsp:val=&quot;00EC52AE&quot;/&gt;&lt;wsp:rsid wsp:val=&quot;00EC7B40&quot;/&gt;&lt;wsp:rsid wsp:val=&quot;00ED034C&quot;/&gt;&lt;wsp:rsid wsp:val=&quot;00ED130A&quot;/&gt;&lt;wsp:rsid wsp:val=&quot;00ED2E01&quot;/&gt;&lt;wsp:rsid wsp:val=&quot;00ED2FBD&quot;/&gt;&lt;wsp:rsid wsp:val=&quot;00ED415A&quot;/&gt;&lt;wsp:rsid wsp:val=&quot;00ED55AE&quot;/&gt;&lt;wsp:rsid wsp:val=&quot;00EE1DB6&quot;/&gt;&lt;wsp:rsid wsp:val=&quot;00EE304E&quot;/&gt;&lt;wsp:rsid wsp:val=&quot;00EE4281&quot;/&gt;&lt;wsp:rsid wsp:val=&quot;00EF023E&quot;/&gt;&lt;wsp:rsid wsp:val=&quot;00EF172A&quot;/&gt;&lt;wsp:rsid wsp:val=&quot;00EF1AAC&quot;/&gt;&lt;wsp:rsid wsp:val=&quot;00EF21D5&quot;/&gt;&lt;wsp:rsid wsp:val=&quot;00EF43F6&quot;/&gt;&lt;wsp:rsid wsp:val=&quot;00EF4F07&quot;/&gt;&lt;wsp:rsid wsp:val=&quot;00EF6036&quot;/&gt;&lt;wsp:rsid wsp:val=&quot;00EF686B&quot;/&gt;&lt;wsp:rsid wsp:val=&quot;00F000D6&quot;/&gt;&lt;wsp:rsid wsp:val=&quot;00F0023E&quot;/&gt;&lt;wsp:rsid wsp:val=&quot;00F05091&quot;/&gt;&lt;wsp:rsid wsp:val=&quot;00F07B8D&quot;/&gt;&lt;wsp:rsid wsp:val=&quot;00F11A3F&quot;/&gt;&lt;wsp:rsid wsp:val=&quot;00F1304F&quot;/&gt;&lt;wsp:rsid wsp:val=&quot;00F20479&quot;/&gt;&lt;wsp:rsid wsp:val=&quot;00F217C1&quot;/&gt;&lt;wsp:rsid wsp:val=&quot;00F230BA&quot;/&gt;&lt;wsp:rsid wsp:val=&quot;00F23620&quot;/&gt;&lt;wsp:rsid wsp:val=&quot;00F261B5&quot;/&gt;&lt;wsp:rsid wsp:val=&quot;00F26847&quot;/&gt;&lt;wsp:rsid wsp:val=&quot;00F26BD4&quot;/&gt;&lt;wsp:rsid wsp:val=&quot;00F27DDD&quot;/&gt;&lt;wsp:rsid wsp:val=&quot;00F27DE6&quot;/&gt;&lt;wsp:rsid wsp:val=&quot;00F30FD9&quot;/&gt;&lt;wsp:rsid wsp:val=&quot;00F33A81&quot;/&gt;&lt;wsp:rsid wsp:val=&quot;00F366F0&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65E1D&quot;/&gt;&lt;wsp:rsid wsp:val=&quot;00F66DC5&quot;/&gt;&lt;wsp:rsid wsp:val=&quot;00F71576&quot;/&gt;&lt;wsp:rsid wsp:val=&quot;00F724AE&quot;/&gt;&lt;wsp:rsid wsp:val=&quot;00F72729&quot;/&gt;&lt;wsp:rsid wsp:val=&quot;00F72B27&quot;/&gt;&lt;wsp:rsid wsp:val=&quot;00F75264&quot;/&gt;&lt;wsp:rsid wsp:val=&quot;00F75CFD&quot;/&gt;&lt;wsp:rsid wsp:val=&quot;00F801A1&quot;/&gt;&lt;wsp:rsid wsp:val=&quot;00F82E18&quot;/&gt;&lt;wsp:rsid wsp:val=&quot;00F85221&quot;/&gt;&lt;wsp:rsid wsp:val=&quot;00F8638F&quot;/&gt;&lt;wsp:rsid wsp:val=&quot;00F902B0&quot;/&gt;&lt;wsp:rsid wsp:val=&quot;00F91B6E&quot;/&gt;&lt;wsp:rsid wsp:val=&quot;00F928B9&quot;/&gt;&lt;wsp:rsid wsp:val=&quot;00F92A66&quot;/&gt;&lt;wsp:rsid wsp:val=&quot;00F9391E&quot;/&gt;&lt;wsp:rsid wsp:val=&quot;00F95794&quot;/&gt;&lt;wsp:rsid wsp:val=&quot;00F962C8&quot;/&gt;&lt;wsp:rsid wsp:val=&quot;00F965C7&quot;/&gt;&lt;wsp:rsid wsp:val=&quot;00F9666A&quot;/&gt;&lt;wsp:rsid wsp:val=&quot;00F9692E&quot;/&gt;&lt;wsp:rsid wsp:val=&quot;00FA19AB&quot;/&gt;&lt;wsp:rsid wsp:val=&quot;00FA4438&quot;/&gt;&lt;wsp:rsid wsp:val=&quot;00FA5B9A&quot;/&gt;&lt;wsp:rsid wsp:val=&quot;00FB02B8&quot;/&gt;&lt;wsp:rsid wsp:val=&quot;00FB0449&quot;/&gt;&lt;wsp:rsid wsp:val=&quot;00FB090E&quot;/&gt;&lt;wsp:rsid wsp:val=&quot;00FB0C03&quot;/&gt;&lt;wsp:rsid wsp:val=&quot;00FB0F0E&quot;/&gt;&lt;wsp:rsid wsp:val=&quot;00FB3721&quot;/&gt;&lt;wsp:rsid wsp:val=&quot;00FB5E1B&quot;/&gt;&lt;wsp:rsid wsp:val=&quot;00FB6FB5&quot;/&gt;&lt;wsp:rsid wsp:val=&quot;00FC40DB&quot;/&gt;&lt;wsp:rsid wsp:val=&quot;00FC5F97&quot;/&gt;&lt;wsp:rsid wsp:val=&quot;00FC6459&quot;/&gt;&lt;wsp:rsid wsp:val=&quot;00FC6B71&quot;/&gt;&lt;wsp:rsid wsp:val=&quot;00FD04CC&quot;/&gt;&lt;wsp:rsid wsp:val=&quot;00FD062E&quot;/&gt;&lt;wsp:rsid wsp:val=&quot;00FD43E6&quot;/&gt;&lt;wsp:rsid wsp:val=&quot;00FD4C6B&quot;/&gt;&lt;wsp:rsid wsp:val=&quot;00FE006C&quot;/&gt;&lt;wsp:rsid wsp:val=&quot;00FE1FEE&quot;/&gt;&lt;wsp:rsid wsp:val=&quot;00FE5BFA&quot;/&gt;&lt;wsp:rsid wsp:val=&quot;00FE6420&quot;/&gt;&lt;wsp:rsid wsp:val=&quot;00FE6A52&quot;/&gt;&lt;wsp:rsid wsp:val=&quot;00FE7158&quot;/&gt;&lt;wsp:rsid wsp:val=&quot;00FF1854&quot;/&gt;&lt;wsp:rsid wsp:val=&quot;00FF1E50&quot;/&gt;&lt;wsp:rsid wsp:val=&quot;00FF2611&quot;/&gt;&lt;wsp:rsid wsp:val=&quot;00FF45F8&quot;/&gt;&lt;wsp:rsid wsp:val=&quot;00FF4A83&quot;/&gt;&lt;wsp:rsid wsp:val=&quot;00FF58B9&quot;/&gt;&lt;wsp:rsid wsp:val=&quot;00FF6752&quot;/&gt;&lt;/wsp:rsids&gt;&lt;/w:docPr&gt;&lt;w:body&gt;&lt;wx:sect&gt;&lt;w:p wsp:rsidR=&quot;00000000&quot; wsp:rsidRDefault=&quot;00130CB9&quot; wsp:rsidP=&quot;00130CB9&quot;&gt;&lt;m:oMathPara&gt;&lt;m:oMath&gt;&lt;m:r&gt;&lt;m:rPr&gt;&lt;m:sty m:val=&quot;p&quot;/&gt;&lt;/m:rPr&gt;&lt;w:rPr&gt;&lt;w:rFonts w:ascii=&quot;Cambria Math&quot; w:h-ansi=&quot;Cambria Math&quot;/&gt;&lt;wx:font wx:val=&quot;Cambria Math&quot;/&gt;&lt;w:color w:val=&quot;FF0000&quot;/&gt;&lt;/w:rPr&gt;&lt;m:t&gt;η&lt;/m:t&gt;&lt;/m:r&gt;&lt;m:d&gt;&lt;m:dPr&gt;&lt;m:ctrlPr&gt;&lt;w:rPr&gt;&lt;w:rFonts w:ascii=&quot;Cambria Math&quot; w:h-ansi=&quot;Cambria Math&quot;/&gt;&lt;wx:font wx:val=&quot;Cambria Math&quot;/&gt;&lt;w:i-cs/&gt;&lt;w:color w:val=&quot;FF0000&quot;/&gt;&lt;/w:rPr&gt;&lt;/m:ctrlPr&gt;&lt;/m:dPr&gt;&lt;m:e&gt;&lt;m:sSub&gt;&lt;m:sSubPr&gt;&lt;m:ctrlPr&gt;&lt;w:rPr&gt;&lt;w:rFonts w:ascii=&quot;Cambria Math&quot; w:h-ansi=&quot;Cambria Math&quot;/&gt;&lt;wx:font wx:val=&quot;Cambria Math&quot;/&gt;&lt;w:i-cs/&gt;&lt;w:color w:val=&quot;FF0000&quot;/&gt;&lt;/w:rPr&gt;&lt;/m:ctrlPr&gt;&lt;/m:sSubPr&gt;&lt;m:e&gt;&lt;m:r&gt;&lt;m:rPr&gt;&lt;m:sty m:val=&quot;p&quot;/&gt;&lt;/m:rPr&gt;&lt;w:rPr&gt;&lt;w:rFonts w:ascii=&quot;Cambria Math&quot; w:h-ansi=&quot;Cambria Math&quot;/&gt;&lt;wx:font wx:val=&quot;Cambria Math&quot;/&gt;&lt;w:color w:val=&quot;FF0000&quot;/&gt;&lt;/w:rPr&gt;&lt;m:t&gt;s&lt;/m:t&gt;&lt;/m:r&gt;&lt;/m:e&gt;&lt;m:sub&gt;&lt;m:r&gt;&lt;m:rPr&gt;&lt;m:sty m:val=&quot;p&quot;/&gt;&lt;/m:rPr&gt;&lt;w:rPr&gt;&lt;w:rFonts w:ascii=&quot;Cambria Math&quot; w:h-ansi=&quot;Cambria Math&quot;/&gt;&lt;wx:font wx:val=&quot;Cambria Math&quot;/&gt;&lt;w:color w:val=&quot;FF0000&quot;/&gt;&lt;/w:rPr&gt;&lt;m:t&gt;f&lt;/m:t&gt;&lt;/m:r&gt;&lt;/m:sub&gt;&lt;/m:sSub&gt;&lt;m:sSub&gt;&lt;m:sSubPr&gt;&lt;m:ctrlPr&gt;&lt;w:rPr&gt;&lt;w:rFonts w:ascii=&quot;Cambria Math&quot; w:h-ansi=&quot;Cambria Math&quot;/&gt;&lt;wx:font wx:val=&quot;Cambria Math&quot;/&gt;&lt;w:i-cs/&gt;&lt;w:color w:val=&quot;FF0000&quot;/&gt;&lt;/w:rPr&gt;&lt;/m:ctrlPr&gt;&lt;/m:sSubPr&gt;&lt;m:e&gt;&lt;m:r&gt;&lt;m:rPr&gt;&lt;m:sty m:val=&quot;p&quot;/&gt;&lt;/m:rPr&gt;&lt;w:rPr&gt;&lt;w:rFonts w:ascii=&quot;Cambria Math&quot; w:h-ansi=&quot;Cambria Math&quot;/&gt;&lt;wx:font wx:val=&quot;Cambria Math&quot;/&gt;&lt;w:color w:val=&quot;FF0000&quot;/&gt;&lt;/w:rPr&gt;&lt;m:t&gt;,  s&lt;/m:t&gt;&lt;/m:r&gt;&lt;/m:e&gt;&lt;m:sub&gt;&lt;m:r&gt;&lt;m:rPr&gt;&lt;m:sty m:val=&quot;p&quot;/&gt;&lt;/m:rPr&gt;&lt;w:rPr&gt;&lt;w:rFonts w:ascii=&quot;Cambria Math&quot; w:h-ansi=&quot;Cambria Math&quot;/&gt;&lt;wx:font wx:val=&quot;Cambria Math&quot;/&gt;&lt;w:color w:val=&quot;FF0000&quot;/&gt;&lt;/w:rPr&gt;&lt;m:t&gt;p&lt;/m:t&gt;&lt;/m:r&gt;&lt;/m:sub&gt;&lt;/m:sSub&gt;&lt;/m:e&gt;&lt;/m:d&gt;&lt;m:r&gt;&lt;m:rPr&gt;&lt;m:sty m:val=&quot;p&quot;/&gt;&lt;/m:rPr&gt;&lt;w:rPr&gt;&lt;w:rFonts w:ascii=&quot;Cambria Math&quot; w:h-ansi=&quot;Cambria Math&quot;/&gt;&lt;wx:font wx:val=&quot;Cambria Math&quot;/&gt;&lt;w:color w:val=&quot;FF0000&quot;/&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8" chromakey="#FFFFFF" o:title=""/>
            <o:lock v:ext="edit" aspectratio="t"/>
            <w10:wrap type="none"/>
            <w10:anchorlock/>
          </v:shape>
        </w:pict>
      </w:r>
      <w:r>
        <w:rPr>
          <w:rFonts w:ascii="Times" w:hAnsi="Times" w:eastAsia="MS Mincho" w:cs="Times New Roman"/>
          <w:iCs/>
          <w:color w:val="FF0000"/>
          <w:szCs w:val="24"/>
          <w:lang w:val="en-GB" w:eastAsia="en-US" w:bidi="ar-SA"/>
        </w:rPr>
        <w:instrText xml:space="preserve"> </w:instrText>
      </w:r>
      <w:r>
        <w:rPr>
          <w:rFonts w:ascii="Times" w:hAnsi="Times" w:eastAsia="MS Mincho" w:cs="Times New Roman"/>
          <w:iCs/>
          <w:color w:val="FF0000"/>
          <w:szCs w:val="24"/>
          <w:lang w:val="en-GB" w:eastAsia="en-US" w:bidi="ar-SA"/>
        </w:rPr>
        <w:fldChar w:fldCharType="separate"/>
      </w:r>
      <w:r>
        <w:rPr>
          <w:rFonts w:ascii="Times" w:hAnsi="Times" w:eastAsia="MS Mincho" w:cs="Times New Roman"/>
          <w:iCs/>
          <w:color w:val="FF0000"/>
          <w:szCs w:val="24"/>
          <w:lang w:val="en-GB" w:eastAsia="en-US" w:bidi="ar-SA"/>
        </w:rPr>
        <w:fldChar w:fldCharType="end"/>
      </w:r>
      <m:oMath>
        <m:r>
          <m:rPr>
            <m:sty m:val="p"/>
          </m:rPr>
          <w:rPr>
            <w:rFonts w:ascii="Cambria Math" w:hAnsi="Cambria Math"/>
            <w:color w:val="FF0000"/>
          </w:rPr>
          <m:t>η</m:t>
        </m:r>
        <m:d>
          <m:dPr>
            <m:ctrlPr>
              <w:rPr>
                <w:rFonts w:ascii="Cambria Math" w:hAnsi="Cambria Math"/>
                <w:iCs/>
                <w:color w:val="FF0000"/>
              </w:rPr>
            </m:ctrlPr>
          </m:dPr>
          <m:e>
            <m:sSub>
              <m:sSubPr>
                <m:ctrlPr>
                  <w:rPr>
                    <w:rFonts w:ascii="Cambria Math" w:hAnsi="Cambria Math"/>
                    <w:iCs/>
                    <w:color w:val="FF0000"/>
                  </w:rPr>
                </m:ctrlPr>
              </m:sSubPr>
              <m:e>
                <m:r>
                  <m:rPr>
                    <m:sty m:val="p"/>
                  </m:rPr>
                  <w:rPr>
                    <w:rFonts w:ascii="Cambria Math" w:hAnsi="Cambria Math"/>
                    <w:color w:val="FF0000"/>
                  </w:rPr>
                  <m:t>s</m:t>
                </m:r>
                <m:ctrlPr>
                  <w:rPr>
                    <w:rFonts w:ascii="Cambria Math" w:hAnsi="Cambria Math"/>
                    <w:iCs/>
                    <w:color w:val="FF0000"/>
                  </w:rPr>
                </m:ctrlPr>
              </m:e>
              <m:sub>
                <m:r>
                  <m:rPr>
                    <m:sty m:val="p"/>
                  </m:rPr>
                  <w:rPr>
                    <w:rFonts w:ascii="Cambria Math" w:hAnsi="Cambria Math"/>
                    <w:color w:val="FF0000"/>
                  </w:rPr>
                  <m:t>f</m:t>
                </m:r>
                <m:ctrlPr>
                  <w:rPr>
                    <w:rFonts w:ascii="Cambria Math" w:hAnsi="Cambria Math"/>
                    <w:iCs/>
                    <w:color w:val="FF0000"/>
                  </w:rPr>
                </m:ctrlPr>
              </m:sub>
            </m:sSub>
            <m:sSub>
              <m:sSubPr>
                <m:ctrlPr>
                  <w:rPr>
                    <w:rFonts w:ascii="Cambria Math" w:hAnsi="Cambria Math"/>
                    <w:iCs/>
                    <w:color w:val="FF0000"/>
                  </w:rPr>
                </m:ctrlPr>
              </m:sSubPr>
              <m:e>
                <m:r>
                  <m:rPr>
                    <m:sty m:val="p"/>
                  </m:rPr>
                  <w:rPr>
                    <w:rFonts w:ascii="Cambria Math" w:hAnsi="Cambria Math"/>
                    <w:color w:val="FF0000"/>
                  </w:rPr>
                  <m:t>,  s</m:t>
                </m:r>
                <m:ctrlPr>
                  <w:rPr>
                    <w:rFonts w:ascii="Cambria Math" w:hAnsi="Cambria Math"/>
                    <w:iCs/>
                    <w:color w:val="FF0000"/>
                  </w:rPr>
                </m:ctrlPr>
              </m:e>
              <m:sub>
                <m:r>
                  <m:rPr>
                    <m:sty m:val="p"/>
                  </m:rPr>
                  <w:rPr>
                    <w:rFonts w:ascii="Cambria Math" w:hAnsi="Cambria Math"/>
                    <w:color w:val="FF0000"/>
                  </w:rPr>
                  <m:t>p</m:t>
                </m:r>
                <m:ctrlPr>
                  <w:rPr>
                    <w:rFonts w:ascii="Cambria Math" w:hAnsi="Cambria Math"/>
                    <w:iCs/>
                    <w:color w:val="FF0000"/>
                  </w:rPr>
                </m:ctrlPr>
              </m:sub>
            </m:sSub>
            <m:ctrlPr>
              <w:rPr>
                <w:rFonts w:ascii="Cambria Math" w:hAnsi="Cambria Math"/>
                <w:iCs/>
                <w:color w:val="FF0000"/>
              </w:rPr>
            </m:ctrlPr>
          </m:e>
        </m:d>
        <m:r>
          <m:rPr>
            <m:sty m:val="p"/>
          </m:rPr>
          <w:rPr>
            <w:rFonts w:ascii="Cambria Math" w:hAnsi="Cambria Math"/>
            <w:color w:val="FF0000"/>
          </w:rPr>
          <m:t>=1.</m:t>
        </m:r>
      </m:oMath>
    </w:p>
    <w:p>
      <w:pPr>
        <w:numPr>
          <w:ilvl w:val="6"/>
          <w:numId w:val="6"/>
        </w:numPr>
        <w:overflowPunct w:val="0"/>
        <w:autoSpaceDE w:val="0"/>
        <w:autoSpaceDN w:val="0"/>
        <w:adjustRightInd w:val="0"/>
        <w:ind w:left="2940" w:leftChars="0" w:hanging="420"/>
        <w:contextualSpacing/>
        <w:textAlignment w:val="baseline"/>
        <w:rPr>
          <w:rFonts w:ascii="Times" w:hAnsi="Times" w:eastAsia="MS Mincho" w:cs="Times New Roman"/>
          <w:iCs/>
          <w:color w:val="FF0000"/>
          <w:szCs w:val="24"/>
          <w:lang w:val="en-GB" w:eastAsia="en-US" w:bidi="ar-SA"/>
        </w:rPr>
      </w:pPr>
      <w:r>
        <w:rPr>
          <w:rFonts w:ascii="Times" w:hAnsi="Times" w:eastAsia="MS Mincho" w:cs="Times New Roman"/>
          <w:iCs/>
          <w:color w:val="FF0000"/>
          <w:szCs w:val="24"/>
          <w:lang w:val="en-GB" w:eastAsia="en-US" w:bidi="ar-SA"/>
        </w:rPr>
        <w:t xml:space="preserve">Companies to report the assumption used in evaluation. </w:t>
      </w:r>
    </w:p>
    <w:p>
      <w:pPr>
        <w:numPr>
          <w:ilvl w:val="0"/>
          <w:numId w:val="6"/>
        </w:numPr>
        <w:overflowPunct w:val="0"/>
        <w:autoSpaceDE w:val="0"/>
        <w:autoSpaceDN w:val="0"/>
        <w:ind w:left="360" w:leftChars="0" w:hanging="360"/>
        <w:contextualSpacing/>
        <w:rPr>
          <w:rFonts w:ascii="Times" w:hAnsi="Times" w:eastAsia="바탕" w:cs="Times New Roman"/>
          <w:b/>
          <w:bCs/>
          <w:snapToGrid w:val="0"/>
          <w:szCs w:val="24"/>
          <w:lang w:val="en-GB" w:eastAsia="en-US" w:bidi="ar-SA"/>
        </w:rPr>
      </w:pPr>
      <w:r>
        <w:rPr>
          <w:rFonts w:ascii="Times" w:hAnsi="Times" w:eastAsia="바탕" w:cs="Times New Roman"/>
          <w:b/>
          <w:bCs/>
          <w:szCs w:val="24"/>
          <w:lang w:val="en-GB" w:eastAsia="en-US" w:bidi="ar-SA"/>
        </w:rPr>
        <w:t>The BS power consumption for active UL transmission is provided by</w:t>
      </w:r>
    </w:p>
    <w:p>
      <w:pPr>
        <w:ind w:left="800" w:leftChars="400"/>
        <w:rPr>
          <w:rFonts w:ascii="Times" w:hAnsi="Times" w:eastAsia="바탕" w:cs="Times New Roman"/>
          <w:b/>
          <w:bCs/>
          <w:szCs w:val="24"/>
          <w:lang w:val="en-GB" w:eastAsia="zh-CN" w:bidi="ar-SA"/>
        </w:rPr>
      </w:pPr>
      <m:oMathPara>
        <m:oMath>
          <m:sSup>
            <m:sSupPr>
              <m:ctrlPr>
                <w:rPr>
                  <w:rFonts w:ascii="Cambria Math" w:hAnsi="Cambria Math"/>
                  <w:i/>
                  <w:snapToGrid w:val="0"/>
                  <w:sz w:val="21"/>
                  <w:szCs w:val="21"/>
                </w:rPr>
              </m:ctrlPr>
            </m:sSupPr>
            <m:e>
              <m:r>
                <m:rPr/>
                <w:rPr>
                  <w:rFonts w:ascii="Cambria Math" w:hAnsi="Cambria Math"/>
                  <w:lang w:eastAsia="zh-CN"/>
                </w:rPr>
                <m:t>P</m:t>
              </m:r>
              <m:ctrlPr>
                <w:rPr>
                  <w:rFonts w:ascii="Cambria Math" w:hAnsi="Cambria Math"/>
                  <w:i/>
                  <w:snapToGrid w:val="0"/>
                  <w:sz w:val="21"/>
                  <w:szCs w:val="21"/>
                </w:rPr>
              </m:ctrlPr>
            </m:e>
            <m:sup>
              <m:r>
                <m:rPr/>
                <w:rPr>
                  <w:rFonts w:ascii="Cambria Math" w:hAnsi="Cambria Math"/>
                </w:rPr>
                <m:t>UL</m:t>
              </m:r>
              <m:ctrlPr>
                <w:rPr>
                  <w:rFonts w:ascii="Cambria Math" w:hAnsi="Cambria Math"/>
                  <w:i/>
                  <w:snapToGrid w:val="0"/>
                  <w:sz w:val="21"/>
                  <w:szCs w:val="21"/>
                </w:rPr>
              </m:ctrlPr>
            </m:sup>
          </m:sSup>
          <m:r>
            <m:rPr/>
            <w:rPr>
              <w:rFonts w:ascii="Cambria Math" w:hAnsi="Cambria Math"/>
              <w:lang w:eastAsia="zh-CN"/>
            </w:rPr>
            <m:t>=</m:t>
          </m:r>
          <m:sSubSup>
            <m:sSubSupPr>
              <m:ctrlPr>
                <w:rPr>
                  <w:rFonts w:ascii="Cambria Math" w:hAnsi="Cambria Math"/>
                  <w:i/>
                </w:rPr>
              </m:ctrlPr>
            </m:sSubSupPr>
            <m:e>
              <m:r>
                <m:rPr/>
                <w:rPr>
                  <w:rFonts w:ascii="Cambria Math" w:hAnsi="Cambria Math"/>
                  <w:lang w:eastAsia="zh-CN"/>
                </w:rPr>
                <m:t>P</m:t>
              </m:r>
              <m:ctrlPr>
                <w:rPr>
                  <w:rFonts w:ascii="Cambria Math" w:hAnsi="Cambria Math"/>
                  <w:i/>
                </w:rPr>
              </m:ctrlPr>
            </m:e>
            <m:sub>
              <m:r>
                <m:rPr/>
                <w:rPr>
                  <w:rFonts w:ascii="Cambria Math" w:hAnsi="Cambria Math"/>
                </w:rPr>
                <m:t>static</m:t>
              </m:r>
              <m:ctrlPr>
                <w:rPr>
                  <w:rFonts w:ascii="Cambria Math" w:hAnsi="Cambria Math"/>
                  <w:i/>
                </w:rPr>
              </m:ctrlPr>
            </m:sub>
            <m:sup>
              <m:r>
                <m:rPr/>
                <w:rPr>
                  <w:rFonts w:ascii="Cambria Math" w:hAnsi="Cambria Math"/>
                </w:rPr>
                <m:t>U</m:t>
              </m:r>
              <m:r>
                <m:rPr/>
                <w:rPr>
                  <w:rFonts w:ascii="Cambria Math" w:hAnsi="Cambria Math"/>
                  <w:lang w:eastAsia="zh-CN"/>
                </w:rPr>
                <m:t>L</m:t>
              </m:r>
              <m:ctrlPr>
                <w:rPr>
                  <w:rFonts w:ascii="Cambria Math" w:hAnsi="Cambria Math"/>
                  <w:i/>
                </w:rPr>
              </m:ctrlPr>
            </m:sup>
          </m:sSubSup>
          <m:r>
            <m:rPr/>
            <w:rPr>
              <w:rFonts w:ascii="Cambria Math" w:hAnsi="Cambria Math"/>
              <w:lang w:eastAsia="zh-CN"/>
            </w:rPr>
            <m:t>+</m:t>
          </m:r>
          <m:sSubSup>
            <m:sSubSupPr>
              <m:ctrlPr>
                <w:rPr>
                  <w:rFonts w:ascii="Cambria Math" w:hAnsi="Cambria Math"/>
                  <w:i/>
                </w:rPr>
              </m:ctrlPr>
            </m:sSubSupPr>
            <m:e>
              <m:r>
                <m:rPr/>
                <w:rPr>
                  <w:rFonts w:ascii="Cambria Math" w:hAnsi="Cambria Math"/>
                  <w:lang w:eastAsia="zh-CN"/>
                </w:rPr>
                <m:t>P</m:t>
              </m:r>
              <m:ctrlPr>
                <w:rPr>
                  <w:rFonts w:ascii="Cambria Math" w:hAnsi="Cambria Math"/>
                  <w:i/>
                </w:rPr>
              </m:ctrlPr>
            </m:e>
            <m:sub>
              <m:r>
                <m:rPr/>
                <w:rPr>
                  <w:rFonts w:ascii="Cambria Math" w:hAnsi="Cambria Math"/>
                  <w:lang w:eastAsia="zh-CN"/>
                </w:rPr>
                <m:t>dynamic</m:t>
              </m:r>
              <m:ctrlPr>
                <w:rPr>
                  <w:rFonts w:ascii="Cambria Math" w:hAnsi="Cambria Math"/>
                  <w:i/>
                </w:rPr>
              </m:ctrlPr>
            </m:sub>
            <m:sup>
              <m:r>
                <m:rPr/>
                <w:rPr>
                  <w:rFonts w:ascii="Cambria Math" w:hAnsi="Cambria Math"/>
                </w:rPr>
                <m:t>U</m:t>
              </m:r>
              <m:r>
                <m:rPr/>
                <w:rPr>
                  <w:rFonts w:ascii="Cambria Math" w:hAnsi="Cambria Math"/>
                  <w:lang w:eastAsia="zh-CN"/>
                </w:rPr>
                <m:t>L</m:t>
              </m:r>
              <m:ctrlPr>
                <w:rPr>
                  <w:rFonts w:ascii="Cambria Math" w:hAnsi="Cambria Math"/>
                  <w:i/>
                </w:rPr>
              </m:ctrlPr>
            </m:sup>
          </m:sSubSup>
        </m:oMath>
      </m:oMathPara>
    </w:p>
    <w:p>
      <w:pPr>
        <w:numPr>
          <w:ilvl w:val="1"/>
          <w:numId w:val="6"/>
        </w:numPr>
        <w:overflowPunct w:val="0"/>
        <w:autoSpaceDE w:val="0"/>
        <w:autoSpaceDN w:val="0"/>
        <w:ind w:left="840" w:leftChars="0" w:hanging="420"/>
        <w:contextualSpacing/>
        <w:rPr>
          <w:rFonts w:ascii="Times" w:hAnsi="Times" w:eastAsia="바탕" w:cs="Times New Roman"/>
          <w:snapToGrid w:val="0"/>
          <w:szCs w:val="24"/>
          <w:lang w:val="en-GB" w:eastAsia="ko-KR" w:bidi="ar-SA"/>
        </w:rPr>
      </w:pPr>
      <w:r>
        <w:rPr>
          <w:rFonts w:ascii="Times" w:hAnsi="Times" w:eastAsia="바탕" w:cs="Times New Roman"/>
          <w:szCs w:val="24"/>
          <w:lang w:val="en-GB" w:eastAsia="zh-CN" w:bidi="ar-SA"/>
        </w:rPr>
        <w:fldChar w:fldCharType="begin"/>
      </w:r>
      <w:r>
        <w:rPr>
          <w:rFonts w:ascii="Times" w:hAnsi="Times" w:eastAsia="바탕" w:cs="Times New Roman"/>
          <w:szCs w:val="24"/>
          <w:lang w:val="en-GB" w:eastAsia="zh-CN" w:bidi="ar-SA"/>
        </w:rPr>
        <w:instrText xml:space="preserve"> QUOTE </w:instrText>
      </w:r>
      <w:r>
        <w:rPr>
          <w:rFonts w:ascii="Times" w:hAnsi="Times" w:eastAsia="바탕" w:cs="Times New Roman"/>
          <w:position w:val="-5"/>
          <w:szCs w:val="24"/>
          <w:lang w:val="en-GB" w:eastAsia="en-US" w:bidi="ar-SA"/>
        </w:rPr>
        <w:pict>
          <v:shape id="_x0000_i1044" o:spt="75" type="#_x0000_t75" style="height:12pt;width:2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9BF&quot;/&gt;&lt;wsp:rsid wsp:val=&quot;00001BE1&quot;/&gt;&lt;wsp:rsid wsp:val=&quot;000049DC&quot;/&gt;&lt;wsp:rsid wsp:val=&quot;00005266&quot;/&gt;&lt;wsp:rsid wsp:val=&quot;00006E91&quot;/&gt;&lt;wsp:rsid wsp:val=&quot;0001459F&quot;/&gt;&lt;wsp:rsid wsp:val=&quot;000154E8&quot;/&gt;&lt;wsp:rsid wsp:val=&quot;0001685F&quot;/&gt;&lt;wsp:rsid wsp:val=&quot;00017452&quot;/&gt;&lt;wsp:rsid wsp:val=&quot;00017CEC&quot;/&gt;&lt;wsp:rsid wsp:val=&quot;000206F5&quot;/&gt;&lt;wsp:rsid wsp:val=&quot;00021963&quot;/&gt;&lt;wsp:rsid wsp:val=&quot;00021A46&quot;/&gt;&lt;wsp:rsid wsp:val=&quot;000262B0&quot;/&gt;&lt;wsp:rsid wsp:val=&quot;00026AF3&quot;/&gt;&lt;wsp:rsid wsp:val=&quot;00026E24&quot;/&gt;&lt;wsp:rsid wsp:val=&quot;00027418&quot;/&gt;&lt;wsp:rsid wsp:val=&quot;00030D03&quot;/&gt;&lt;wsp:rsid wsp:val=&quot;00035C3D&quot;/&gt;&lt;wsp:rsid wsp:val=&quot;0003721C&quot;/&gt;&lt;wsp:rsid wsp:val=&quot;0004008C&quot;/&gt;&lt;wsp:rsid wsp:val=&quot;00042190&quot;/&gt;&lt;wsp:rsid wsp:val=&quot;00044466&quot;/&gt;&lt;wsp:rsid wsp:val=&quot;00051B24&quot;/&gt;&lt;wsp:rsid wsp:val=&quot;00052672&quot;/&gt;&lt;wsp:rsid wsp:val=&quot;00053611&quot;/&gt;&lt;wsp:rsid wsp:val=&quot;00054572&quot;/&gt;&lt;wsp:rsid wsp:val=&quot;00054DD5&quot;/&gt;&lt;wsp:rsid wsp:val=&quot;000557A4&quot;/&gt;&lt;wsp:rsid wsp:val=&quot;00060542&quot;/&gt;&lt;wsp:rsid wsp:val=&quot;000605DA&quot;/&gt;&lt;wsp:rsid wsp:val=&quot;00063377&quot;/&gt;&lt;wsp:rsid wsp:val=&quot;000639E4&quot;/&gt;&lt;wsp:rsid wsp:val=&quot;000655DF&quot;/&gt;&lt;wsp:rsid wsp:val=&quot;00066893&quot;/&gt;&lt;wsp:rsid wsp:val=&quot;00070590&quot;/&gt;&lt;wsp:rsid wsp:val=&quot;00070E52&quot;/&gt;&lt;wsp:rsid wsp:val=&quot;00072ECA&quot;/&gt;&lt;wsp:rsid wsp:val=&quot;00073C45&quot;/&gt;&lt;wsp:rsid wsp:val=&quot;00074A3E&quot;/&gt;&lt;wsp:rsid wsp:val=&quot;00076C50&quot;/&gt;&lt;wsp:rsid wsp:val=&quot;00077957&quot;/&gt;&lt;wsp:rsid wsp:val=&quot;000809D1&quot;/&gt;&lt;wsp:rsid wsp:val=&quot;00083D4D&quot;/&gt;&lt;wsp:rsid wsp:val=&quot;00084453&quot;/&gt;&lt;wsp:rsid wsp:val=&quot;000845D8&quot;/&gt;&lt;wsp:rsid wsp:val=&quot;00084952&quot;/&gt;&lt;wsp:rsid wsp:val=&quot;00085529&quot;/&gt;&lt;wsp:rsid wsp:val=&quot;000903AC&quot;/&gt;&lt;wsp:rsid wsp:val=&quot;00091AED&quot;/&gt;&lt;wsp:rsid wsp:val=&quot;00091BCB&quot;/&gt;&lt;wsp:rsid wsp:val=&quot;00093354&quot;/&gt;&lt;wsp:rsid wsp:val=&quot;000942B3&quot;/&gt;&lt;wsp:rsid wsp:val=&quot;0009529E&quot;/&gt;&lt;wsp:rsid wsp:val=&quot;000A0641&quot;/&gt;&lt;wsp:rsid wsp:val=&quot;000A3C7D&quot;/&gt;&lt;wsp:rsid wsp:val=&quot;000A5435&quot;/&gt;&lt;wsp:rsid wsp:val=&quot;000A63B2&quot;/&gt;&lt;wsp:rsid wsp:val=&quot;000B11A6&quot;/&gt;&lt;wsp:rsid wsp:val=&quot;000B27C1&quot;/&gt;&lt;wsp:rsid wsp:val=&quot;000B2B55&quot;/&gt;&lt;wsp:rsid wsp:val=&quot;000B43F5&quot;/&gt;&lt;wsp:rsid wsp:val=&quot;000C1E9D&quot;/&gt;&lt;wsp:rsid wsp:val=&quot;000C239E&quot;/&gt;&lt;wsp:rsid wsp:val=&quot;000C256E&quot;/&gt;&lt;wsp:rsid wsp:val=&quot;000C2758&quot;/&gt;&lt;wsp:rsid wsp:val=&quot;000C287F&quot;/&gt;&lt;wsp:rsid wsp:val=&quot;000C30A5&quot;/&gt;&lt;wsp:rsid wsp:val=&quot;000C4DA6&quot;/&gt;&lt;wsp:rsid wsp:val=&quot;000C748B&quot;/&gt;&lt;wsp:rsid wsp:val=&quot;000C74E2&quot;/&gt;&lt;wsp:rsid wsp:val=&quot;000D2402&quot;/&gt;&lt;wsp:rsid wsp:val=&quot;000D242E&quot;/&gt;&lt;wsp:rsid wsp:val=&quot;000D2D5F&quot;/&gt;&lt;wsp:rsid wsp:val=&quot;000D546F&quot;/&gt;&lt;wsp:rsid wsp:val=&quot;000D5D9E&quot;/&gt;&lt;wsp:rsid wsp:val=&quot;000D6F2A&quot;/&gt;&lt;wsp:rsid wsp:val=&quot;000E01F3&quot;/&gt;&lt;wsp:rsid wsp:val=&quot;000E0C3E&quot;/&gt;&lt;wsp:rsid wsp:val=&quot;000E2EB2&quot;/&gt;&lt;wsp:rsid wsp:val=&quot;000E474A&quot;/&gt;&lt;wsp:rsid wsp:val=&quot;000E5BCB&quot;/&gt;&lt;wsp:rsid wsp:val=&quot;000E67A5&quot;/&gt;&lt;wsp:rsid wsp:val=&quot;000F053D&quot;/&gt;&lt;wsp:rsid wsp:val=&quot;000F0A47&quot;/&gt;&lt;wsp:rsid wsp:val=&quot;000F55C6&quot;/&gt;&lt;wsp:rsid wsp:val=&quot;000F59FD&quot;/&gt;&lt;wsp:rsid wsp:val=&quot;0010230E&quot;/&gt;&lt;wsp:rsid wsp:val=&quot;00104FC2&quot;/&gt;&lt;wsp:rsid wsp:val=&quot;0010523A&quot;/&gt;&lt;wsp:rsid wsp:val=&quot;00110359&quot;/&gt;&lt;wsp:rsid wsp:val=&quot;001109A2&quot;/&gt;&lt;wsp:rsid wsp:val=&quot;00111908&quot;/&gt;&lt;wsp:rsid wsp:val=&quot;00114D46&quot;/&gt;&lt;wsp:rsid wsp:val=&quot;00114EBD&quot;/&gt;&lt;wsp:rsid wsp:val=&quot;00116950&quot;/&gt;&lt;wsp:rsid wsp:val=&quot;00123ABC&quot;/&gt;&lt;wsp:rsid wsp:val=&quot;00127320&quot;/&gt;&lt;wsp:rsid wsp:val=&quot;0013022A&quot;/&gt;&lt;wsp:rsid wsp:val=&quot;00131CB0&quot;/&gt;&lt;wsp:rsid wsp:val=&quot;00132CBE&quot;/&gt;&lt;wsp:rsid wsp:val=&quot;0013425A&quot;/&gt;&lt;wsp:rsid wsp:val=&quot;00135447&quot;/&gt;&lt;wsp:rsid wsp:val=&quot;00135A58&quot;/&gt;&lt;wsp:rsid wsp:val=&quot;00143117&quot;/&gt;&lt;wsp:rsid wsp:val=&quot;001433DC&quot;/&gt;&lt;wsp:rsid wsp:val=&quot;00143C53&quot;/&gt;&lt;wsp:rsid wsp:val=&quot;00144180&quot;/&gt;&lt;wsp:rsid wsp:val=&quot;001458AC&quot;/&gt;&lt;wsp:rsid wsp:val=&quot;0015211F&quot;/&gt;&lt;wsp:rsid wsp:val=&quot;00152F33&quot;/&gt;&lt;wsp:rsid wsp:val=&quot;0015446D&quot;/&gt;&lt;wsp:rsid wsp:val=&quot;00155109&quot;/&gt;&lt;wsp:rsid wsp:val=&quot;001551E1&quot;/&gt;&lt;wsp:rsid wsp:val=&quot;00156174&quot;/&gt;&lt;wsp:rsid wsp:val=&quot;00156C6F&quot;/&gt;&lt;wsp:rsid wsp:val=&quot;001575F0&quot;/&gt;&lt;wsp:rsid wsp:val=&quot;00166BB5&quot;/&gt;&lt;wsp:rsid wsp:val=&quot;00166FB4&quot;/&gt;&lt;wsp:rsid wsp:val=&quot;001671FB&quot;/&gt;&lt;wsp:rsid wsp:val=&quot;0017226E&quot;/&gt;&lt;wsp:rsid wsp:val=&quot;0017529F&quot;/&gt;&lt;wsp:rsid wsp:val=&quot;001777C6&quot;/&gt;&lt;wsp:rsid wsp:val=&quot;0018004F&quot;/&gt;&lt;wsp:rsid wsp:val=&quot;00180316&quot;/&gt;&lt;wsp:rsid wsp:val=&quot;00181906&quot;/&gt;&lt;wsp:rsid wsp:val=&quot;00182437&quot;/&gt;&lt;wsp:rsid wsp:val=&quot;00184862&quot;/&gt;&lt;wsp:rsid wsp:val=&quot;00184953&quot;/&gt;&lt;wsp:rsid wsp:val=&quot;00186520&quot;/&gt;&lt;wsp:rsid wsp:val=&quot;001869F7&quot;/&gt;&lt;wsp:rsid wsp:val=&quot;001940DB&quot;/&gt;&lt;wsp:rsid wsp:val=&quot;001941B0&quot;/&gt;&lt;wsp:rsid wsp:val=&quot;0019426E&quot;/&gt;&lt;wsp:rsid wsp:val=&quot;0019726A&quot;/&gt;&lt;wsp:rsid wsp:val=&quot;001A1FBC&quot;/&gt;&lt;wsp:rsid wsp:val=&quot;001A235A&quot;/&gt;&lt;wsp:rsid wsp:val=&quot;001A35F9&quot;/&gt;&lt;wsp:rsid wsp:val=&quot;001A68A2&quot;/&gt;&lt;wsp:rsid wsp:val=&quot;001B141B&quot;/&gt;&lt;wsp:rsid wsp:val=&quot;001B7B72&quot;/&gt;&lt;wsp:rsid wsp:val=&quot;001C2115&quot;/&gt;&lt;wsp:rsid wsp:val=&quot;001C40D9&quot;/&gt;&lt;wsp:rsid wsp:val=&quot;001C5621&quot;/&gt;&lt;wsp:rsid wsp:val=&quot;001C74BE&quot;/&gt;&lt;wsp:rsid wsp:val=&quot;001D150F&quot;/&gt;&lt;wsp:rsid wsp:val=&quot;001D2AE5&quot;/&gt;&lt;wsp:rsid wsp:val=&quot;001D3DDF&quot;/&gt;&lt;wsp:rsid wsp:val=&quot;001D4711&quot;/&gt;&lt;wsp:rsid wsp:val=&quot;001D5072&quot;/&gt;&lt;wsp:rsid wsp:val=&quot;001D52A5&quot;/&gt;&lt;wsp:rsid wsp:val=&quot;001D6C74&quot;/&gt;&lt;wsp:rsid wsp:val=&quot;001D7AE8&quot;/&gt;&lt;wsp:rsid wsp:val=&quot;001E0D94&quot;/&gt;&lt;wsp:rsid wsp:val=&quot;001E194B&quot;/&gt;&lt;wsp:rsid wsp:val=&quot;001E2ADD&quot;/&gt;&lt;wsp:rsid wsp:val=&quot;001E3670&quot;/&gt;&lt;wsp:rsid wsp:val=&quot;001E36EB&quot;/&gt;&lt;wsp:rsid wsp:val=&quot;001F0B04&quot;/&gt;&lt;wsp:rsid wsp:val=&quot;001F2699&quot;/&gt;&lt;wsp:rsid wsp:val=&quot;001F2C8F&quot;/&gt;&lt;wsp:rsid wsp:val=&quot;001F3001&quot;/&gt;&lt;wsp:rsid wsp:val=&quot;001F3FF7&quot;/&gt;&lt;wsp:rsid wsp:val=&quot;001F613C&quot;/&gt;&lt;wsp:rsid wsp:val=&quot;001F638D&quot;/&gt;&lt;wsp:rsid wsp:val=&quot;00201FEB&quot;/&gt;&lt;wsp:rsid wsp:val=&quot;00202B12&quot;/&gt;&lt;wsp:rsid wsp:val=&quot;00202C71&quot;/&gt;&lt;wsp:rsid wsp:val=&quot;00203BA9&quot;/&gt;&lt;wsp:rsid wsp:val=&quot;00207C8A&quot;/&gt;&lt;wsp:rsid wsp:val=&quot;00210211&quot;/&gt;&lt;wsp:rsid wsp:val=&quot;00211448&quot;/&gt;&lt;wsp:rsid wsp:val=&quot;002128D0&quot;/&gt;&lt;wsp:rsid wsp:val=&quot;0021496D&quot;/&gt;&lt;wsp:rsid wsp:val=&quot;00214F2A&quot;/&gt;&lt;wsp:rsid wsp:val=&quot;002216DD&quot;/&gt;&lt;wsp:rsid wsp:val=&quot;00221E20&quot;/&gt;&lt;wsp:rsid wsp:val=&quot;00222232&quot;/&gt;&lt;wsp:rsid wsp:val=&quot;00223E8D&quot;/&gt;&lt;wsp:rsid wsp:val=&quot;00224D9E&quot;/&gt;&lt;wsp:rsid wsp:val=&quot;00225B48&quot;/&gt;&lt;wsp:rsid wsp:val=&quot;00225E18&quot;/&gt;&lt;wsp:rsid wsp:val=&quot;002318A4&quot;/&gt;&lt;wsp:rsid wsp:val=&quot;002329B5&quot;/&gt;&lt;wsp:rsid wsp:val=&quot;00235481&quot;/&gt;&lt;wsp:rsid wsp:val=&quot;00237671&quot;/&gt;&lt;wsp:rsid wsp:val=&quot;002403C8&quot;/&gt;&lt;wsp:rsid wsp:val=&quot;002418CB&quot;/&gt;&lt;wsp:rsid wsp:val=&quot;002442EC&quot;/&gt;&lt;wsp:rsid wsp:val=&quot;00244EEA&quot;/&gt;&lt;wsp:rsid wsp:val=&quot;00246843&quot;/&gt;&lt;wsp:rsid wsp:val=&quot;00252188&quot;/&gt;&lt;wsp:rsid wsp:val=&quot;00253884&quot;/&gt;&lt;wsp:rsid wsp:val=&quot;0025466B&quot;/&gt;&lt;wsp:rsid wsp:val=&quot;002548D3&quot;/&gt;&lt;wsp:rsid wsp:val=&quot;002552FA&quot;/&gt;&lt;wsp:rsid wsp:val=&quot;00255925&quot;/&gt;&lt;wsp:rsid wsp:val=&quot;00255DCC&quot;/&gt;&lt;wsp:rsid wsp:val=&quot;00256228&quot;/&gt;&lt;wsp:rsid wsp:val=&quot;0025680C&quot;/&gt;&lt;wsp:rsid wsp:val=&quot;0025787C&quot;/&gt;&lt;wsp:rsid wsp:val=&quot;0026268C&quot;/&gt;&lt;wsp:rsid wsp:val=&quot;0026268F&quot;/&gt;&lt;wsp:rsid wsp:val=&quot;00263778&quot;/&gt;&lt;wsp:rsid wsp:val=&quot;0026561C&quot;/&gt;&lt;wsp:rsid wsp:val=&quot;00265760&quot;/&gt;&lt;wsp:rsid wsp:val=&quot;0026611D&quot;/&gt;&lt;wsp:rsid wsp:val=&quot;00271CD9&quot;/&gt;&lt;wsp:rsid wsp:val=&quot;002758DB&quot;/&gt;&lt;wsp:rsid wsp:val=&quot;00275D36&quot;/&gt;&lt;wsp:rsid wsp:val=&quot;00277186&quot;/&gt;&lt;wsp:rsid wsp:val=&quot;00277FBD&quot;/&gt;&lt;wsp:rsid wsp:val=&quot;00282066&quot;/&gt;&lt;wsp:rsid wsp:val=&quot;00282E2C&quot;/&gt;&lt;wsp:rsid wsp:val=&quot;00283646&quot;/&gt;&lt;wsp:rsid wsp:val=&quot;00290918&quot;/&gt;&lt;wsp:rsid wsp:val=&quot;00293C36&quot;/&gt;&lt;wsp:rsid wsp:val=&quot;00293DB3&quot;/&gt;&lt;wsp:rsid wsp:val=&quot;00293EDD&quot;/&gt;&lt;wsp:rsid wsp:val=&quot;0029433B&quot;/&gt;&lt;wsp:rsid wsp:val=&quot;00295044&quot;/&gt;&lt;wsp:rsid wsp:val=&quot;002966E6&quot;/&gt;&lt;wsp:rsid wsp:val=&quot;0029757E&quot;/&gt;&lt;wsp:rsid wsp:val=&quot;002975B2&quot;/&gt;&lt;wsp:rsid wsp:val=&quot;002A1E7D&quot;/&gt;&lt;wsp:rsid wsp:val=&quot;002A485E&quot;/&gt;&lt;wsp:rsid wsp:val=&quot;002A5F61&quot;/&gt;&lt;wsp:rsid wsp:val=&quot;002A66FF&quot;/&gt;&lt;wsp:rsid wsp:val=&quot;002A6961&quot;/&gt;&lt;wsp:rsid wsp:val=&quot;002A7468&quot;/&gt;&lt;wsp:rsid wsp:val=&quot;002B1B6A&quot;/&gt;&lt;wsp:rsid wsp:val=&quot;002B1FFA&quot;/&gt;&lt;wsp:rsid wsp:val=&quot;002B2F98&quot;/&gt;&lt;wsp:rsid wsp:val=&quot;002B4B78&quot;/&gt;&lt;wsp:rsid wsp:val=&quot;002B544D&quot;/&gt;&lt;wsp:rsid wsp:val=&quot;002B55F0&quot;/&gt;&lt;wsp:rsid wsp:val=&quot;002B5CF4&quot;/&gt;&lt;wsp:rsid wsp:val=&quot;002B6E04&quot;/&gt;&lt;wsp:rsid wsp:val=&quot;002B6E21&quot;/&gt;&lt;wsp:rsid wsp:val=&quot;002B73A5&quot;/&gt;&lt;wsp:rsid wsp:val=&quot;002C7702&quot;/&gt;&lt;wsp:rsid wsp:val=&quot;002D4C30&quot;/&gt;&lt;wsp:rsid wsp:val=&quot;002D4D40&quot;/&gt;&lt;wsp:rsid wsp:val=&quot;002D5BB1&quot;/&gt;&lt;wsp:rsid wsp:val=&quot;002D65C7&quot;/&gt;&lt;wsp:rsid wsp:val=&quot;002E1DF6&quot;/&gt;&lt;wsp:rsid wsp:val=&quot;002E206B&quot;/&gt;&lt;wsp:rsid wsp:val=&quot;002E72BA&quot;/&gt;&lt;wsp:rsid wsp:val=&quot;002F4411&quot;/&gt;&lt;wsp:rsid wsp:val=&quot;002F4938&quot;/&gt;&lt;wsp:rsid wsp:val=&quot;002F5E64&quot;/&gt;&lt;wsp:rsid wsp:val=&quot;002F703A&quot;/&gt;&lt;wsp:rsid wsp:val=&quot;002F7271&quot;/&gt;&lt;wsp:rsid wsp:val=&quot;00303B72&quot;/&gt;&lt;wsp:rsid wsp:val=&quot;00306407&quot;/&gt;&lt;wsp:rsid wsp:val=&quot;00311E8E&quot;/&gt;&lt;wsp:rsid wsp:val=&quot;00313E0F&quot;/&gt;&lt;wsp:rsid wsp:val=&quot;003161EF&quot;/&gt;&lt;wsp:rsid wsp:val=&quot;00320E52&quot;/&gt;&lt;wsp:rsid wsp:val=&quot;00322F38&quot;/&gt;&lt;wsp:rsid wsp:val=&quot;0032301D&quot;/&gt;&lt;wsp:rsid wsp:val=&quot;003230FF&quot;/&gt;&lt;wsp:rsid wsp:val=&quot;003234F6&quot;/&gt;&lt;wsp:rsid wsp:val=&quot;00326321&quot;/&gt;&lt;wsp:rsid wsp:val=&quot;00326889&quot;/&gt;&lt;wsp:rsid wsp:val=&quot;003269DE&quot;/&gt;&lt;wsp:rsid wsp:val=&quot;0033037F&quot;/&gt;&lt;wsp:rsid wsp:val=&quot;00335D23&quot;/&gt;&lt;wsp:rsid wsp:val=&quot;00340495&quot;/&gt;&lt;wsp:rsid wsp:val=&quot;00343017&quot;/&gt;&lt;wsp:rsid wsp:val=&quot;00343A55&quot;/&gt;&lt;wsp:rsid wsp:val=&quot;00344373&quot;/&gt;&lt;wsp:rsid wsp:val=&quot;00345EEA&quot;/&gt;&lt;wsp:rsid wsp:val=&quot;003521DB&quot;/&gt;&lt;wsp:rsid wsp:val=&quot;00352837&quot;/&gt;&lt;wsp:rsid wsp:val=&quot;00354137&quot;/&gt;&lt;wsp:rsid wsp:val=&quot;003544C1&quot;/&gt;&lt;wsp:rsid wsp:val=&quot;0036084B&quot;/&gt;&lt;wsp:rsid wsp:val=&quot;00362D29&quot;/&gt;&lt;wsp:rsid wsp:val=&quot;00362EA1&quot;/&gt;&lt;wsp:rsid wsp:val=&quot;00364947&quot;/&gt;&lt;wsp:rsid wsp:val=&quot;003653F4&quot;/&gt;&lt;wsp:rsid wsp:val=&quot;00365442&quot;/&gt;&lt;wsp:rsid wsp:val=&quot;00370DA0&quot;/&gt;&lt;wsp:rsid wsp:val=&quot;00370F7C&quot;/&gt;&lt;wsp:rsid wsp:val=&quot;00371797&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08B6&quot;/&gt;&lt;wsp:rsid wsp:val=&quot;003A135F&quot;/&gt;&lt;wsp:rsid wsp:val=&quot;003A3F71&quot;/&gt;&lt;wsp:rsid wsp:val=&quot;003A4607&quot;/&gt;&lt;wsp:rsid wsp:val=&quot;003B0BF8&quot;/&gt;&lt;wsp:rsid wsp:val=&quot;003B25BD&quot;/&gt;&lt;wsp:rsid wsp:val=&quot;003B3DC0&quot;/&gt;&lt;wsp:rsid wsp:val=&quot;003B4D3E&quot;/&gt;&lt;wsp:rsid wsp:val=&quot;003B546D&quot;/&gt;&lt;wsp:rsid wsp:val=&quot;003B5963&quot;/&gt;&lt;wsp:rsid wsp:val=&quot;003B6548&quot;/&gt;&lt;wsp:rsid wsp:val=&quot;003C401A&quot;/&gt;&lt;wsp:rsid wsp:val=&quot;003C6086&quot;/&gt;&lt;wsp:rsid wsp:val=&quot;003C6E77&quot;/&gt;&lt;wsp:rsid wsp:val=&quot;003D33A8&quot;/&gt;&lt;wsp:rsid wsp:val=&quot;003D5061&quot;/&gt;&lt;wsp:rsid wsp:val=&quot;003E0305&quot;/&gt;&lt;wsp:rsid wsp:val=&quot;003E5FB7&quot;/&gt;&lt;wsp:rsid wsp:val=&quot;003E6246&quot;/&gt;&lt;wsp:rsid wsp:val=&quot;003E74A7&quot;/&gt;&lt;wsp:rsid wsp:val=&quot;003E7642&quot;/&gt;&lt;wsp:rsid wsp:val=&quot;003E7BD2&quot;/&gt;&lt;wsp:rsid wsp:val=&quot;003F0D10&quot;/&gt;&lt;wsp:rsid wsp:val=&quot;003F2515&quot;/&gt;&lt;wsp:rsid wsp:val=&quot;003F4797&quot;/&gt;&lt;wsp:rsid wsp:val=&quot;003F47B5&quot;/&gt;&lt;wsp:rsid wsp:val=&quot;003F57AC&quot;/&gt;&lt;wsp:rsid wsp:val=&quot;00403028&quot;/&gt;&lt;wsp:rsid wsp:val=&quot;004047F6&quot;/&gt;&lt;wsp:rsid wsp:val=&quot;004109C3&quot;/&gt;&lt;wsp:rsid wsp:val=&quot;00414181&quot;/&gt;&lt;wsp:rsid wsp:val=&quot;00416CF2&quot;/&gt;&lt;wsp:rsid wsp:val=&quot;00417499&quot;/&gt;&lt;wsp:rsid wsp:val=&quot;004201BF&quot;/&gt;&lt;wsp:rsid wsp:val=&quot;004206FA&quot;/&gt;&lt;wsp:rsid wsp:val=&quot;00420EA9&quot;/&gt;&lt;wsp:rsid wsp:val=&quot;0042293F&quot;/&gt;&lt;wsp:rsid wsp:val=&quot;00423394&quot;/&gt;&lt;wsp:rsid wsp:val=&quot;00423615&quot;/&gt;&lt;wsp:rsid wsp:val=&quot;00425D45&quot;/&gt;&lt;wsp:rsid wsp:val=&quot;004276C5&quot;/&gt;&lt;wsp:rsid wsp:val=&quot;00431123&quot;/&gt;&lt;wsp:rsid wsp:val=&quot;00431E83&quot;/&gt;&lt;wsp:rsid wsp:val=&quot;00432F62&quot;/&gt;&lt;wsp:rsid wsp:val=&quot;00433FA4&quot;/&gt;&lt;wsp:rsid wsp:val=&quot;004350AE&quot;/&gt;&lt;wsp:rsid wsp:val=&quot;00437B5E&quot;/&gt;&lt;wsp:rsid wsp:val=&quot;00443ADC&quot;/&gt;&lt;wsp:rsid wsp:val=&quot;00443D1C&quot;/&gt;&lt;wsp:rsid wsp:val=&quot;004446C5&quot;/&gt;&lt;wsp:rsid wsp:val=&quot;00445DC4&quot;/&gt;&lt;wsp:rsid wsp:val=&quot;00446338&quot;/&gt;&lt;wsp:rsid wsp:val=&quot;00446F33&quot;/&gt;&lt;wsp:rsid wsp:val=&quot;004507A9&quot;/&gt;&lt;wsp:rsid wsp:val=&quot;00455581&quot;/&gt;&lt;wsp:rsid wsp:val=&quot;00455C0D&quot;/&gt;&lt;wsp:rsid wsp:val=&quot;00457599&quot;/&gt;&lt;wsp:rsid wsp:val=&quot;004604FD&quot;/&gt;&lt;wsp:rsid wsp:val=&quot;00460DBF&quot;/&gt;&lt;wsp:rsid wsp:val=&quot;00462878&quot;/&gt;&lt;wsp:rsid wsp:val=&quot;00462BD0&quot;/&gt;&lt;wsp:rsid wsp:val=&quot;00464CF3&quot;/&gt;&lt;wsp:rsid wsp:val=&quot;004748EA&quot;/&gt;&lt;wsp:rsid wsp:val=&quot;0049013E&quot;/&gt;&lt;wsp:rsid wsp:val=&quot;004902E0&quot;/&gt;&lt;wsp:rsid wsp:val=&quot;00490947&quot;/&gt;&lt;wsp:rsid wsp:val=&quot;00490D60&quot;/&gt;&lt;wsp:rsid wsp:val=&quot;004910AC&quot;/&gt;&lt;wsp:rsid wsp:val=&quot;00491785&quot;/&gt;&lt;wsp:rsid wsp:val=&quot;0049199A&quot;/&gt;&lt;wsp:rsid wsp:val=&quot;004945F3&quot;/&gt;&lt;wsp:rsid wsp:val=&quot;004952EA&quot;/&gt;&lt;wsp:rsid wsp:val=&quot;0049758A&quot;/&gt;&lt;wsp:rsid wsp:val=&quot;004A0CCD&quot;/&gt;&lt;wsp:rsid wsp:val=&quot;004A33A1&quot;/&gt;&lt;wsp:rsid wsp:val=&quot;004A5270&quot;/&gt;&lt;wsp:rsid wsp:val=&quot;004A74A3&quot;/&gt;&lt;wsp:rsid wsp:val=&quot;004A7E9C&quot;/&gt;&lt;wsp:rsid wsp:val=&quot;004B09FB&quot;/&gt;&lt;wsp:rsid wsp:val=&quot;004B5141&quot;/&gt;&lt;wsp:rsid wsp:val=&quot;004B71E1&quot;/&gt;&lt;wsp:rsid wsp:val=&quot;004C02CA&quot;/&gt;&lt;wsp:rsid wsp:val=&quot;004C0429&quot;/&gt;&lt;wsp:rsid wsp:val=&quot;004C20CB&quot;/&gt;&lt;wsp:rsid wsp:val=&quot;004C2920&quot;/&gt;&lt;wsp:rsid wsp:val=&quot;004C323D&quot;/&gt;&lt;wsp:rsid wsp:val=&quot;004C4120&quot;/&gt;&lt;wsp:rsid wsp:val=&quot;004C5181&quot;/&gt;&lt;wsp:rsid wsp:val=&quot;004C6C1E&quot;/&gt;&lt;wsp:rsid wsp:val=&quot;004C7A79&quot;/&gt;&lt;wsp:rsid wsp:val=&quot;004D0A25&quot;/&gt;&lt;wsp:rsid wsp:val=&quot;004D31D3&quot;/&gt;&lt;wsp:rsid wsp:val=&quot;004D3885&quot;/&gt;&lt;wsp:rsid wsp:val=&quot;004D4553&quot;/&gt;&lt;wsp:rsid wsp:val=&quot;004E14BC&quot;/&gt;&lt;wsp:rsid wsp:val=&quot;004E18EB&quot;/&gt;&lt;wsp:rsid wsp:val=&quot;004E1DF7&quot;/&gt;&lt;wsp:rsid wsp:val=&quot;004E1E2B&quot;/&gt;&lt;wsp:rsid wsp:val=&quot;004E40C3&quot;/&gt;&lt;wsp:rsid wsp:val=&quot;004E4D94&quot;/&gt;&lt;wsp:rsid wsp:val=&quot;004E572A&quot;/&gt;&lt;wsp:rsid wsp:val=&quot;004E5CA0&quot;/&gt;&lt;wsp:rsid wsp:val=&quot;004F05C9&quot;/&gt;&lt;wsp:rsid wsp:val=&quot;004F23AD&quot;/&gt;&lt;wsp:rsid wsp:val=&quot;004F3046&quot;/&gt;&lt;wsp:rsid wsp:val=&quot;00501C34&quot;/&gt;&lt;wsp:rsid wsp:val=&quot;005104F5&quot;/&gt;&lt;wsp:rsid wsp:val=&quot;0051156B&quot;/&gt;&lt;wsp:rsid wsp:val=&quot;005121D4&quot;/&gt;&lt;wsp:rsid wsp:val=&quot;005145AF&quot;/&gt;&lt;wsp:rsid wsp:val=&quot;00514701&quot;/&gt;&lt;wsp:rsid wsp:val=&quot;00520AAE&quot;/&gt;&lt;wsp:rsid wsp:val=&quot;00521FA7&quot;/&gt;&lt;wsp:rsid wsp:val=&quot;00522EF8&quot;/&gt;&lt;wsp:rsid wsp:val=&quot;0052332E&quot;/&gt;&lt;wsp:rsid wsp:val=&quot;00523A7A&quot;/&gt;&lt;wsp:rsid wsp:val=&quot;00530E44&quot;/&gt;&lt;wsp:rsid wsp:val=&quot;005337DB&quot;/&gt;&lt;wsp:rsid wsp:val=&quot;00534F3B&quot;/&gt;&lt;wsp:rsid wsp:val=&quot;00537CAF&quot;/&gt;&lt;wsp:rsid wsp:val=&quot;0054185D&quot;/&gt;&lt;wsp:rsid wsp:val=&quot;005423F3&quot;/&gt;&lt;wsp:rsid wsp:val=&quot;00543652&quot;/&gt;&lt;wsp:rsid wsp:val=&quot;00545925&quot;/&gt;&lt;wsp:rsid wsp:val=&quot;00546BEF&quot;/&gt;&lt;wsp:rsid wsp:val=&quot;005476A2&quot;/&gt;&lt;wsp:rsid wsp:val=&quot;0054799C&quot;/&gt;&lt;wsp:rsid wsp:val=&quot;00547AEB&quot;/&gt;&lt;wsp:rsid wsp:val=&quot;00547F6A&quot;/&gt;&lt;wsp:rsid wsp:val=&quot;005519E2&quot;/&gt;&lt;wsp:rsid wsp:val=&quot;00553E3A&quot;/&gt;&lt;wsp:rsid wsp:val=&quot;00554E95&quot;/&gt;&lt;wsp:rsid wsp:val=&quot;00556A4D&quot;/&gt;&lt;wsp:rsid wsp:val=&quot;00556DFE&quot;/&gt;&lt;wsp:rsid wsp:val=&quot;00560426&quot;/&gt;&lt;wsp:rsid wsp:val=&quot;00562BB4&quot;/&gt;&lt;wsp:rsid wsp:val=&quot;005634EC&quot;/&gt;&lt;wsp:rsid wsp:val=&quot;00566689&quot;/&gt;&lt;wsp:rsid wsp:val=&quot;0056693D&quot;/&gt;&lt;wsp:rsid wsp:val=&quot;00566FBD&quot;/&gt;&lt;wsp:rsid wsp:val=&quot;00570536&quot;/&gt;&lt;wsp:rsid wsp:val=&quot;00570937&quot;/&gt;&lt;wsp:rsid wsp:val=&quot;00570ACF&quot;/&gt;&lt;wsp:rsid wsp:val=&quot;00571A20&quot;/&gt;&lt;wsp:rsid wsp:val=&quot;00571B80&quot;/&gt;&lt;wsp:rsid wsp:val=&quot;0057322A&quot;/&gt;&lt;wsp:rsid wsp:val=&quot;005748DF&quot;/&gt;&lt;wsp:rsid wsp:val=&quot;005765F4&quot;/&gt;&lt;wsp:rsid wsp:val=&quot;00580299&quot;/&gt;&lt;wsp:rsid wsp:val=&quot;005858DF&quot;/&gt;&lt;wsp:rsid wsp:val=&quot;00585CC3&quot;/&gt;&lt;wsp:rsid wsp:val=&quot;00587DE1&quot;/&gt;&lt;wsp:rsid wsp:val=&quot;005936B6&quot;/&gt;&lt;wsp:rsid wsp:val=&quot;0059417F&quot;/&gt;&lt;wsp:rsid wsp:val=&quot;00594D97&quot;/&gt;&lt;wsp:rsid wsp:val=&quot;00595848&quot;/&gt;&lt;wsp:rsid wsp:val=&quot;00595D38&quot;/&gt;&lt;wsp:rsid wsp:val=&quot;00596382&quot;/&gt;&lt;wsp:rsid wsp:val=&quot;005969E8&quot;/&gt;&lt;wsp:rsid wsp:val=&quot;005A0FA2&quot;/&gt;&lt;wsp:rsid wsp:val=&quot;005A2DC6&quot;/&gt;&lt;wsp:rsid wsp:val=&quot;005A4004&quot;/&gt;&lt;wsp:rsid wsp:val=&quot;005A5952&quot;/&gt;&lt;wsp:rsid wsp:val=&quot;005A6497&quot;/&gt;&lt;wsp:rsid wsp:val=&quot;005B0449&quot;/&gt;&lt;wsp:rsid wsp:val=&quot;005B25BC&quot;/&gt;&lt;wsp:rsid wsp:val=&quot;005B2B37&quot;/&gt;&lt;wsp:rsid wsp:val=&quot;005B374C&quot;/&gt;&lt;wsp:rsid wsp:val=&quot;005B43F6&quot;/&gt;&lt;wsp:rsid wsp:val=&quot;005B49FF&quot;/&gt;&lt;wsp:rsid wsp:val=&quot;005B5475&quot;/&gt;&lt;wsp:rsid wsp:val=&quot;005B6C3C&quot;/&gt;&lt;wsp:rsid wsp:val=&quot;005C21DF&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48D8&quot;/&gt;&lt;wsp:rsid wsp:val=&quot;005D6AA0&quot;/&gt;&lt;wsp:rsid wsp:val=&quot;005D6DA0&quot;/&gt;&lt;wsp:rsid wsp:val=&quot;005D7D37&quot;/&gt;&lt;wsp:rsid wsp:val=&quot;005E1B32&quot;/&gt;&lt;wsp:rsid wsp:val=&quot;005E1E3F&quot;/&gt;&lt;wsp:rsid wsp:val=&quot;005E4C37&quot;/&gt;&lt;wsp:rsid wsp:val=&quot;005F1309&quot;/&gt;&lt;wsp:rsid wsp:val=&quot;005F1A74&quot;/&gt;&lt;wsp:rsid wsp:val=&quot;005F4EC3&quot;/&gt;&lt;wsp:rsid wsp:val=&quot;005F5E9D&quot;/&gt;&lt;wsp:rsid wsp:val=&quot;005F6E9E&quot;/&gt;&lt;wsp:rsid wsp:val=&quot;005F731F&quot;/&gt;&lt;wsp:rsid wsp:val=&quot;005F73D9&quot;/&gt;&lt;wsp:rsid wsp:val=&quot;0060301B&quot;/&gt;&lt;wsp:rsid wsp:val=&quot;00603782&quot;/&gt;&lt;wsp:rsid wsp:val=&quot;00611EF6&quot;/&gt;&lt;wsp:rsid wsp:val=&quot;00613A05&quot;/&gt;&lt;wsp:rsid wsp:val=&quot;00613ABD&quot;/&gt;&lt;wsp:rsid wsp:val=&quot;00614987&quot;/&gt;&lt;wsp:rsid wsp:val=&quot;00615049&quot;/&gt;&lt;wsp:rsid wsp:val=&quot;006177E2&quot;/&gt;&lt;wsp:rsid wsp:val=&quot;00623D44&quot;/&gt;&lt;wsp:rsid wsp:val=&quot;00624463&quot;/&gt;&lt;wsp:rsid wsp:val=&quot;00625E37&quot;/&gt;&lt;wsp:rsid wsp:val=&quot;00626926&quot;/&gt;&lt;wsp:rsid wsp:val=&quot;00634BB2&quot;/&gt;&lt;wsp:rsid wsp:val=&quot;00640051&quot;/&gt;&lt;wsp:rsid wsp:val=&quot;0064195E&quot;/&gt;&lt;wsp:rsid wsp:val=&quot;00642348&quot;/&gt;&lt;wsp:rsid wsp:val=&quot;00643113&quot;/&gt;&lt;wsp:rsid wsp:val=&quot;0064456E&quot;/&gt;&lt;wsp:rsid wsp:val=&quot;00645579&quot;/&gt;&lt;wsp:rsid wsp:val=&quot;00645609&quot;/&gt;&lt;wsp:rsid wsp:val=&quot;00645CFD&quot;/&gt;&lt;wsp:rsid wsp:val=&quot;00645E6A&quot;/&gt;&lt;wsp:rsid wsp:val=&quot;006472DE&quot;/&gt;&lt;wsp:rsid wsp:val=&quot;0065303B&quot;/&gt;&lt;wsp:rsid wsp:val=&quot;006539AE&quot;/&gt;&lt;wsp:rsid wsp:val=&quot;00654BB3&quot;/&gt;&lt;wsp:rsid wsp:val=&quot;006555C7&quot;/&gt;&lt;wsp:rsid wsp:val=&quot;006564C5&quot;/&gt;&lt;wsp:rsid wsp:val=&quot;006623F9&quot;/&gt;&lt;wsp:rsid wsp:val=&quot;006656BB&quot;/&gt;&lt;wsp:rsid wsp:val=&quot;00666238&quot;/&gt;&lt;wsp:rsid wsp:val=&quot;006666E4&quot;/&gt;&lt;wsp:rsid wsp:val=&quot;00675F34&quot;/&gt;&lt;wsp:rsid wsp:val=&quot;00676ADD&quot;/&gt;&lt;wsp:rsid wsp:val=&quot;006801BE&quot;/&gt;&lt;wsp:rsid wsp:val=&quot;00681868&quot;/&gt;&lt;wsp:rsid wsp:val=&quot;00682952&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2469&quot;/&gt;&lt;wsp:rsid wsp:val=&quot;006A3605&quot;/&gt;&lt;wsp:rsid wsp:val=&quot;006A45C1&quot;/&gt;&lt;wsp:rsid wsp:val=&quot;006A6EE1&quot;/&gt;&lt;wsp:rsid wsp:val=&quot;006B2A42&quot;/&gt;&lt;wsp:rsid wsp:val=&quot;006B2FA0&quot;/&gt;&lt;wsp:rsid wsp:val=&quot;006B3BB5&quot;/&gt;&lt;wsp:rsid wsp:val=&quot;006B7170&quot;/&gt;&lt;wsp:rsid wsp:val=&quot;006C099B&quot;/&gt;&lt;wsp:rsid wsp:val=&quot;006C2835&quot;/&gt;&lt;wsp:rsid wsp:val=&quot;006C2C6C&quot;/&gt;&lt;wsp:rsid wsp:val=&quot;006C52F7&quot;/&gt;&lt;wsp:rsid wsp:val=&quot;006C73DF&quot;/&gt;&lt;wsp:rsid wsp:val=&quot;006D6ED8&quot;/&gt;&lt;wsp:rsid wsp:val=&quot;006E0051&quot;/&gt;&lt;wsp:rsid wsp:val=&quot;006E2F87&quot;/&gt;&lt;wsp:rsid wsp:val=&quot;006E4A82&quot;/&gt;&lt;wsp:rsid wsp:val=&quot;006E7AC8&quot;/&gt;&lt;wsp:rsid wsp:val=&quot;006F1592&quot;/&gt;&lt;wsp:rsid wsp:val=&quot;006F4666&quot;/&gt;&lt;wsp:rsid wsp:val=&quot;007000F0&quot;/&gt;&lt;wsp:rsid wsp:val=&quot;007003FC&quot;/&gt;&lt;wsp:rsid wsp:val=&quot;007013B0&quot;/&gt;&lt;wsp:rsid wsp:val=&quot;007040C1&quot;/&gt;&lt;wsp:rsid wsp:val=&quot;00704221&quot;/&gt;&lt;wsp:rsid wsp:val=&quot;007049DF&quot;/&gt;&lt;wsp:rsid wsp:val=&quot;00704D87&quot;/&gt;&lt;wsp:rsid wsp:val=&quot;00705161&quot;/&gt;&lt;wsp:rsid wsp:val=&quot;007127F2&quot;/&gt;&lt;wsp:rsid wsp:val=&quot;00713B88&quot;/&gt;&lt;wsp:rsid wsp:val=&quot;00720496&quot;/&gt;&lt;wsp:rsid wsp:val=&quot;007258AA&quot;/&gt;&lt;wsp:rsid wsp:val=&quot;00725D6F&quot;/&gt;&lt;wsp:rsid wsp:val=&quot;00726297&quot;/&gt;&lt;wsp:rsid wsp:val=&quot;00732094&quot;/&gt;&lt;wsp:rsid wsp:val=&quot;0073211D&quot;/&gt;&lt;wsp:rsid wsp:val=&quot;007333B3&quot;/&gt;&lt;wsp:rsid wsp:val=&quot;00735851&quot;/&gt;&lt;wsp:rsid wsp:val=&quot;00735A31&quot;/&gt;&lt;wsp:rsid wsp:val=&quot;00737671&quot;/&gt;&lt;wsp:rsid wsp:val=&quot;00737AF1&quot;/&gt;&lt;wsp:rsid wsp:val=&quot;0074150C&quot;/&gt;&lt;wsp:rsid wsp:val=&quot;007436B8&quot;/&gt;&lt;wsp:rsid wsp:val=&quot;007544D4&quot;/&gt;&lt;wsp:rsid wsp:val=&quot;00756874&quot;/&gt;&lt;wsp:rsid wsp:val=&quot;00757025&quot;/&gt;&lt;wsp:rsid wsp:val=&quot;0075736E&quot;/&gt;&lt;wsp:rsid wsp:val=&quot;00757938&quot;/&gt;&lt;wsp:rsid wsp:val=&quot;00757BDC&quot;/&gt;&lt;wsp:rsid wsp:val=&quot;00757FA9&quot;/&gt;&lt;wsp:rsid wsp:val=&quot;007637DD&quot;/&gt;&lt;wsp:rsid wsp:val=&quot;00763C91&quot;/&gt;&lt;wsp:rsid wsp:val=&quot;00774719&quot;/&gt;&lt;wsp:rsid wsp:val=&quot;00774B71&quot;/&gt;&lt;wsp:rsid wsp:val=&quot;007771B0&quot;/&gt;&lt;wsp:rsid wsp:val=&quot;00777298&quot;/&gt;&lt;wsp:rsid wsp:val=&quot;0078005E&quot;/&gt;&lt;wsp:rsid wsp:val=&quot;00780817&quot;/&gt;&lt;wsp:rsid wsp:val=&quot;00781423&quot;/&gt;&lt;wsp:rsid wsp:val=&quot;0078174F&quot;/&gt;&lt;wsp:rsid wsp:val=&quot;007831B0&quot;/&gt;&lt;wsp:rsid wsp:val=&quot;00784592&quot;/&gt;&lt;wsp:rsid wsp:val=&quot;00785E7F&quot;/&gt;&lt;wsp:rsid wsp:val=&quot;007860DD&quot;/&gt;&lt;wsp:rsid wsp:val=&quot;007864FE&quot;/&gt;&lt;wsp:rsid wsp:val=&quot;00792320&quot;/&gt;&lt;wsp:rsid wsp:val=&quot;0079637E&quot;/&gt;&lt;wsp:rsid wsp:val=&quot;007976D3&quot;/&gt;&lt;wsp:rsid wsp:val=&quot;007A24A4&quot;/&gt;&lt;wsp:rsid wsp:val=&quot;007A28D0&quot;/&gt;&lt;wsp:rsid wsp:val=&quot;007A53AD&quot;/&gt;&lt;wsp:rsid wsp:val=&quot;007A583F&quot;/&gt;&lt;wsp:rsid wsp:val=&quot;007A613F&quot;/&gt;&lt;wsp:rsid wsp:val=&quot;007A6203&quot;/&gt;&lt;wsp:rsid wsp:val=&quot;007A6225&quot;/&gt;&lt;wsp:rsid wsp:val=&quot;007A7244&quot;/&gt;&lt;wsp:rsid wsp:val=&quot;007B12DD&quot;/&gt;&lt;wsp:rsid wsp:val=&quot;007B1C6B&quot;/&gt;&lt;wsp:rsid wsp:val=&quot;007B25A3&quot;/&gt;&lt;wsp:rsid wsp:val=&quot;007B7B37&quot;/&gt;&lt;wsp:rsid wsp:val=&quot;007B7EB0&quot;/&gt;&lt;wsp:rsid wsp:val=&quot;007B7F47&quot;/&gt;&lt;wsp:rsid wsp:val=&quot;007C02FC&quot;/&gt;&lt;wsp:rsid wsp:val=&quot;007C1EBA&quot;/&gt;&lt;wsp:rsid wsp:val=&quot;007C3C20&quot;/&gt;&lt;wsp:rsid wsp:val=&quot;007D12D4&quot;/&gt;&lt;wsp:rsid wsp:val=&quot;007D170A&quot;/&gt;&lt;wsp:rsid wsp:val=&quot;007E035F&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68AC&quot;/&gt;&lt;wsp:rsid wsp:val=&quot;00807555&quot;/&gt;&lt;wsp:rsid wsp:val=&quot;008075EA&quot;/&gt;&lt;wsp:rsid wsp:val=&quot;008120B3&quot;/&gt;&lt;wsp:rsid wsp:val=&quot;008124BF&quot;/&gt;&lt;wsp:rsid wsp:val=&quot;00813CA0&quot;/&gt;&lt;wsp:rsid wsp:val=&quot;00813F2B&quot;/&gt;&lt;wsp:rsid wsp:val=&quot;0081645F&quot;/&gt;&lt;wsp:rsid wsp:val=&quot;00817304&quot;/&gt;&lt;wsp:rsid wsp:val=&quot;008203C4&quot;/&gt;&lt;wsp:rsid wsp:val=&quot;00823877&quot;/&gt;&lt;wsp:rsid wsp:val=&quot;00824ECF&quot;/&gt;&lt;wsp:rsid wsp:val=&quot;008261FB&quot;/&gt;&lt;wsp:rsid wsp:val=&quot;0083271B&quot;/&gt;&lt;wsp:rsid wsp:val=&quot;00832EF8&quot;/&gt;&lt;wsp:rsid wsp:val=&quot;00833385&quot;/&gt;&lt;wsp:rsid wsp:val=&quot;00842958&quot;/&gt;&lt;wsp:rsid wsp:val=&quot;00852529&quot;/&gt;&lt;wsp:rsid wsp:val=&quot;00854556&quot;/&gt;&lt;wsp:rsid wsp:val=&quot;00855ECC&quot;/&gt;&lt;wsp:rsid wsp:val=&quot;00856EAF&quot;/&gt;&lt;wsp:rsid wsp:val=&quot;00861499&quot;/&gt;&lt;wsp:rsid wsp:val=&quot;00864E0E&quot;/&gt;&lt;wsp:rsid wsp:val=&quot;008669C4&quot;/&gt;&lt;wsp:rsid wsp:val=&quot;00872180&quot;/&gt;&lt;wsp:rsid wsp:val=&quot;0087282C&quot;/&gt;&lt;wsp:rsid wsp:val=&quot;00875E57&quot;/&gt;&lt;wsp:rsid wsp:val=&quot;00876DEE&quot;/&gt;&lt;wsp:rsid wsp:val=&quot;00876FC1&quot;/&gt;&lt;wsp:rsid wsp:val=&quot;008803FB&quot;/&gt;&lt;wsp:rsid wsp:val=&quot;0088067A&quot;/&gt;&lt;wsp:rsid wsp:val=&quot;00880E43&quot;/&gt;&lt;wsp:rsid wsp:val=&quot;00884953&quot;/&gt;&lt;wsp:rsid wsp:val=&quot;00884ADD&quot;/&gt;&lt;wsp:rsid wsp:val=&quot;0088611D&quot;/&gt;&lt;wsp:rsid wsp:val=&quot;00886414&quot;/&gt;&lt;wsp:rsid wsp:val=&quot;008929C7&quot;/&gt;&lt;wsp:rsid wsp:val=&quot;00894C1C&quot;/&gt;&lt;wsp:rsid wsp:val=&quot;00896910&quot;/&gt;&lt;wsp:rsid wsp:val=&quot;0089768D&quot;/&gt;&lt;wsp:rsid wsp:val=&quot;008A14BE&quot;/&gt;&lt;wsp:rsid wsp:val=&quot;008A34F1&quot;/&gt;&lt;wsp:rsid wsp:val=&quot;008A3DDA&quot;/&gt;&lt;wsp:rsid wsp:val=&quot;008A4FFD&quot;/&gt;&lt;wsp:rsid wsp:val=&quot;008A7C2E&quot;/&gt;&lt;wsp:rsid wsp:val=&quot;008B4981&quot;/&gt;&lt;wsp:rsid wsp:val=&quot;008C2582&quot;/&gt;&lt;wsp:rsid wsp:val=&quot;008C39E1&quot;/&gt;&lt;wsp:rsid wsp:val=&quot;008C655F&quot;/&gt;&lt;wsp:rsid wsp:val=&quot;008C753E&quot;/&gt;&lt;wsp:rsid wsp:val=&quot;008C7739&quot;/&gt;&lt;wsp:rsid wsp:val=&quot;008D31DC&quot;/&gt;&lt;wsp:rsid wsp:val=&quot;008D32AD&quot;/&gt;&lt;wsp:rsid wsp:val=&quot;008D34CA&quot;/&gt;&lt;wsp:rsid wsp:val=&quot;008D6101&quot;/&gt;&lt;wsp:rsid wsp:val=&quot;008E053B&quot;/&gt;&lt;wsp:rsid wsp:val=&quot;008E2992&quot;/&gt;&lt;wsp:rsid wsp:val=&quot;008E3830&quot;/&gt;&lt;wsp:rsid wsp:val=&quot;008F04BE&quot;/&gt;&lt;wsp:rsid wsp:val=&quot;008F46EA&quot;/&gt;&lt;wsp:rsid wsp:val=&quot;008F6173&quot;/&gt;&lt;wsp:rsid wsp:val=&quot;008F621B&quot;/&gt;&lt;wsp:rsid wsp:val=&quot;008F64C9&quot;/&gt;&lt;wsp:rsid wsp:val=&quot;008F6E2A&quot;/&gt;&lt;wsp:rsid wsp:val=&quot;008F7720&quot;/&gt;&lt;wsp:rsid wsp:val=&quot;008F7C25&quot;/&gt;&lt;wsp:rsid wsp:val=&quot;00906DED&quot;/&gt;&lt;wsp:rsid wsp:val=&quot;00910B2F&quot;/&gt;&lt;wsp:rsid wsp:val=&quot;009117D5&quot;/&gt;&lt;wsp:rsid wsp:val=&quot;009121DF&quot;/&gt;&lt;wsp:rsid wsp:val=&quot;0091240F&quot;/&gt;&lt;wsp:rsid wsp:val=&quot;0091254E&quot;/&gt;&lt;wsp:rsid wsp:val=&quot;00912E48&quot;/&gt;&lt;wsp:rsid wsp:val=&quot;009155C6&quot;/&gt;&lt;wsp:rsid wsp:val=&quot;009170A8&quot;/&gt;&lt;wsp:rsid wsp:val=&quot;009174AA&quot;/&gt;&lt;wsp:rsid wsp:val=&quot;0092055C&quot;/&gt;&lt;wsp:rsid wsp:val=&quot;009219A7&quot;/&gt;&lt;wsp:rsid wsp:val=&quot;009220CD&quot;/&gt;&lt;wsp:rsid wsp:val=&quot;00924E2C&quot;/&gt;&lt;wsp:rsid wsp:val=&quot;00930024&quot;/&gt;&lt;wsp:rsid wsp:val=&quot;00931DD4&quot;/&gt;&lt;wsp:rsid wsp:val=&quot;00931EEC&quot;/&gt;&lt;wsp:rsid wsp:val=&quot;00933707&quot;/&gt;&lt;wsp:rsid wsp:val=&quot;0093445B&quot;/&gt;&lt;wsp:rsid wsp:val=&quot;009347F2&quot;/&gt;&lt;wsp:rsid wsp:val=&quot;009401DF&quot;/&gt;&lt;wsp:rsid wsp:val=&quot;009403E8&quot;/&gt;&lt;wsp:rsid wsp:val=&quot;00940C1E&quot;/&gt;&lt;wsp:rsid wsp:val=&quot;0094188B&quot;/&gt;&lt;wsp:rsid wsp:val=&quot;00943BDE&quot;/&gt;&lt;wsp:rsid wsp:val=&quot;00946371&quot;/&gt;&lt;wsp:rsid wsp:val=&quot;00947247&quot;/&gt;&lt;wsp:rsid wsp:val=&quot;009478AF&quot;/&gt;&lt;wsp:rsid wsp:val=&quot;0095030F&quot;/&gt;&lt;wsp:rsid wsp:val=&quot;00953765&quot;/&gt;&lt;wsp:rsid wsp:val=&quot;00953883&quot;/&gt;&lt;wsp:rsid wsp:val=&quot;00954CA6&quot;/&gt;&lt;wsp:rsid wsp:val=&quot;0095540C&quot;/&gt;&lt;wsp:rsid wsp:val=&quot;0096265B&quot;/&gt;&lt;wsp:rsid wsp:val=&quot;00964EF6&quot;/&gt;&lt;wsp:rsid wsp:val=&quot;00965054&quot;/&gt;&lt;wsp:rsid wsp:val=&quot;009657DE&quot;/&gt;&lt;wsp:rsid wsp:val=&quot;00966AAD&quot;/&gt;&lt;wsp:rsid wsp:val=&quot;009736FB&quot;/&gt;&lt;wsp:rsid wsp:val=&quot;00973FA2&quot;/&gt;&lt;wsp:rsid wsp:val=&quot;0097466C&quot;/&gt;&lt;wsp:rsid wsp:val=&quot;00974FA5&quot;/&gt;&lt;wsp:rsid wsp:val=&quot;00976502&quot;/&gt;&lt;wsp:rsid wsp:val=&quot;009774DC&quot;/&gt;&lt;wsp:rsid wsp:val=&quot;009812F2&quot;/&gt;&lt;wsp:rsid wsp:val=&quot;00981D9F&quot;/&gt;&lt;wsp:rsid wsp:val=&quot;009854EF&quot;/&gt;&lt;wsp:rsid wsp:val=&quot;00985935&quot;/&gt;&lt;wsp:rsid wsp:val=&quot;00986A56&quot;/&gt;&lt;wsp:rsid wsp:val=&quot;00987498&quot;/&gt;&lt;wsp:rsid wsp:val=&quot;009908D3&quot;/&gt;&lt;wsp:rsid wsp:val=&quot;00990A23&quot;/&gt;&lt;wsp:rsid wsp:val=&quot;009939F1&quot;/&gt;&lt;wsp:rsid wsp:val=&quot;0099522D&quot;/&gt;&lt;wsp:rsid wsp:val=&quot;009966A7&quot;/&gt;&lt;wsp:rsid wsp:val=&quot;009A02D8&quot;/&gt;&lt;wsp:rsid wsp:val=&quot;009A05FF&quot;/&gt;&lt;wsp:rsid wsp:val=&quot;009A0CEA&quot;/&gt;&lt;wsp:rsid wsp:val=&quot;009A0DF9&quot;/&gt;&lt;wsp:rsid wsp:val=&quot;009A565F&quot;/&gt;&lt;wsp:rsid wsp:val=&quot;009A5A09&quot;/&gt;&lt;wsp:rsid wsp:val=&quot;009A6F45&quot;/&gt;&lt;wsp:rsid wsp:val=&quot;009A74E4&quot;/&gt;&lt;wsp:rsid wsp:val=&quot;009A7A39&quot;/&gt;&lt;wsp:rsid wsp:val=&quot;009B1D77&quot;/&gt;&lt;wsp:rsid wsp:val=&quot;009B64D0&quot;/&gt;&lt;wsp:rsid wsp:val=&quot;009B68E8&quot;/&gt;&lt;wsp:rsid wsp:val=&quot;009B7D97&quot;/&gt;&lt;wsp:rsid wsp:val=&quot;009C1147&quot;/&gt;&lt;wsp:rsid wsp:val=&quot;009C20D0&quot;/&gt;&lt;wsp:rsid wsp:val=&quot;009C2CD7&quot;/&gt;&lt;wsp:rsid wsp:val=&quot;009C4C9E&quot;/&gt;&lt;wsp:rsid wsp:val=&quot;009C5249&quot;/&gt;&lt;wsp:rsid wsp:val=&quot;009C5BE9&quot;/&gt;&lt;wsp:rsid wsp:val=&quot;009C62F7&quot;/&gt;&lt;wsp:rsid wsp:val=&quot;009C66F6&quot;/&gt;&lt;wsp:rsid wsp:val=&quot;009C759B&quot;/&gt;&lt;wsp:rsid wsp:val=&quot;009D0A7F&quot;/&gt;&lt;wsp:rsid wsp:val=&quot;009D10F6&quot;/&gt;&lt;wsp:rsid wsp:val=&quot;009D11EC&quot;/&gt;&lt;wsp:rsid wsp:val=&quot;009D1E47&quot;/&gt;&lt;wsp:rsid wsp:val=&quot;009D25E3&quot;/&gt;&lt;wsp:rsid wsp:val=&quot;009E111F&quot;/&gt;&lt;wsp:rsid wsp:val=&quot;009E2F39&quot;/&gt;&lt;wsp:rsid wsp:val=&quot;009E4A2A&quot;/&gt;&lt;wsp:rsid wsp:val=&quot;009F08F7&quot;/&gt;&lt;wsp:rsid wsp:val=&quot;009F138B&quot;/&gt;&lt;wsp:rsid wsp:val=&quot;009F69FB&quot;/&gt;&lt;wsp:rsid wsp:val=&quot;00A04F54&quot;/&gt;&lt;wsp:rsid wsp:val=&quot;00A053FA&quot;/&gt;&lt;wsp:rsid wsp:val=&quot;00A075CB&quot;/&gt;&lt;wsp:rsid wsp:val=&quot;00A1200A&quot;/&gt;&lt;wsp:rsid wsp:val=&quot;00A120D8&quot;/&gt;&lt;wsp:rsid wsp:val=&quot;00A139F2&quot;/&gt;&lt;wsp:rsid wsp:val=&quot;00A16B00&quot;/&gt;&lt;wsp:rsid wsp:val=&quot;00A16B41&quot;/&gt;&lt;wsp:rsid wsp:val=&quot;00A16D9A&quot;/&gt;&lt;wsp:rsid wsp:val=&quot;00A21EF4&quot;/&gt;&lt;wsp:rsid wsp:val=&quot;00A31351&quot;/&gt;&lt;wsp:rsid wsp:val=&quot;00A3258C&quot;/&gt;&lt;wsp:rsid wsp:val=&quot;00A327AC&quot;/&gt;&lt;wsp:rsid wsp:val=&quot;00A344D0&quot;/&gt;&lt;wsp:rsid wsp:val=&quot;00A43A40&quot;/&gt;&lt;wsp:rsid wsp:val=&quot;00A44B0E&quot;/&gt;&lt;wsp:rsid wsp:val=&quot;00A45337&quot;/&gt;&lt;wsp:rsid wsp:val=&quot;00A453E9&quot;/&gt;&lt;wsp:rsid wsp:val=&quot;00A46BAC&quot;/&gt;&lt;wsp:rsid wsp:val=&quot;00A4736C&quot;/&gt;&lt;wsp:rsid wsp:val=&quot;00A51190&quot;/&gt;&lt;wsp:rsid wsp:val=&quot;00A56406&quot;/&gt;&lt;wsp:rsid wsp:val=&quot;00A67B98&quot;/&gt;&lt;wsp:rsid wsp:val=&quot;00A71D04&quot;/&gt;&lt;wsp:rsid wsp:val=&quot;00A72027&quot;/&gt;&lt;wsp:rsid wsp:val=&quot;00A749A2&quot;/&gt;&lt;wsp:rsid wsp:val=&quot;00A750A4&quot;/&gt;&lt;wsp:rsid wsp:val=&quot;00A77794&quot;/&gt;&lt;wsp:rsid wsp:val=&quot;00A80D3B&quot;/&gt;&lt;wsp:rsid wsp:val=&quot;00A83659&quot;/&gt;&lt;wsp:rsid wsp:val=&quot;00A85568&quot;/&gt;&lt;wsp:rsid wsp:val=&quot;00A95126&quot;/&gt;&lt;wsp:rsid wsp:val=&quot;00A97DC5&quot;/&gt;&lt;wsp:rsid wsp:val=&quot;00AA1F42&quot;/&gt;&lt;wsp:rsid wsp:val=&quot;00AA2DD9&quot;/&gt;&lt;wsp:rsid wsp:val=&quot;00AA341E&quot;/&gt;&lt;wsp:rsid wsp:val=&quot;00AA475A&quot;/&gt;&lt;wsp:rsid wsp:val=&quot;00AA5C7C&quot;/&gt;&lt;wsp:rsid wsp:val=&quot;00AA5C89&quot;/&gt;&lt;wsp:rsid wsp:val=&quot;00AB56BD&quot;/&gt;&lt;wsp:rsid wsp:val=&quot;00AB5C38&quot;/&gt;&lt;wsp:rsid wsp:val=&quot;00AB5CF6&quot;/&gt;&lt;wsp:rsid wsp:val=&quot;00AB636D&quot;/&gt;&lt;wsp:rsid wsp:val=&quot;00AC089A&quot;/&gt;&lt;wsp:rsid wsp:val=&quot;00AC0D66&quot;/&gt;&lt;wsp:rsid wsp:val=&quot;00AC278D&quot;/&gt;&lt;wsp:rsid wsp:val=&quot;00AC4375&quot;/&gt;&lt;wsp:rsid wsp:val=&quot;00AD2F16&quot;/&gt;&lt;wsp:rsid wsp:val=&quot;00AD3F42&quot;/&gt;&lt;wsp:rsid wsp:val=&quot;00AD4E60&quot;/&gt;&lt;wsp:rsid wsp:val=&quot;00AD7C0A&quot;/&gt;&lt;wsp:rsid wsp:val=&quot;00AE554F&quot;/&gt;&lt;wsp:rsid wsp:val=&quot;00AE72DA&quot;/&gt;&lt;wsp:rsid wsp:val=&quot;00AE7351&quot;/&gt;&lt;wsp:rsid wsp:val=&quot;00AF1AEA&quot;/&gt;&lt;wsp:rsid wsp:val=&quot;00AF1BE9&quot;/&gt;&lt;wsp:rsid wsp:val=&quot;00AF20B1&quot;/&gt;&lt;wsp:rsid wsp:val=&quot;00AF4AA5&quot;/&gt;&lt;wsp:rsid wsp:val=&quot;00AF5018&quot;/&gt;&lt;wsp:rsid wsp:val=&quot;00AF639B&quot;/&gt;&lt;wsp:rsid wsp:val=&quot;00AF676F&quot;/&gt;&lt;wsp:rsid wsp:val=&quot;00AF6EBE&quot;/&gt;&lt;wsp:rsid wsp:val=&quot;00B02F47&quot;/&gt;&lt;wsp:rsid wsp:val=&quot;00B03578&quot;/&gt;&lt;wsp:rsid wsp:val=&quot;00B057B7&quot;/&gt;&lt;wsp:rsid wsp:val=&quot;00B07DAA&quot;/&gt;&lt;wsp:rsid wsp:val=&quot;00B112C6&quot;/&gt;&lt;wsp:rsid wsp:val=&quot;00B135C9&quot;/&gt;&lt;wsp:rsid wsp:val=&quot;00B15DCD&quot;/&gt;&lt;wsp:rsid wsp:val=&quot;00B20627&quot;/&gt;&lt;wsp:rsid wsp:val=&quot;00B23921&quot;/&gt;&lt;wsp:rsid wsp:val=&quot;00B26221&quot;/&gt;&lt;wsp:rsid wsp:val=&quot;00B2657D&quot;/&gt;&lt;wsp:rsid wsp:val=&quot;00B30E7D&quot;/&gt;&lt;wsp:rsid wsp:val=&quot;00B3337E&quot;/&gt;&lt;wsp:rsid wsp:val=&quot;00B347D6&quot;/&gt;&lt;wsp:rsid wsp:val=&quot;00B34F32&quot;/&gt;&lt;wsp:rsid wsp:val=&quot;00B372EA&quot;/&gt;&lt;wsp:rsid wsp:val=&quot;00B40959&quot;/&gt;&lt;wsp:rsid wsp:val=&quot;00B40D93&quot;/&gt;&lt;wsp:rsid wsp:val=&quot;00B416CC&quot;/&gt;&lt;wsp:rsid wsp:val=&quot;00B4266F&quot;/&gt;&lt;wsp:rsid wsp:val=&quot;00B51372&quot;/&gt;&lt;wsp:rsid wsp:val=&quot;00B51A94&quot;/&gt;&lt;wsp:rsid wsp:val=&quot;00B52EDF&quot;/&gt;&lt;wsp:rsid wsp:val=&quot;00B551EA&quot;/&gt;&lt;wsp:rsid wsp:val=&quot;00B601DC&quot;/&gt;&lt;wsp:rsid wsp:val=&quot;00B61725&quot;/&gt;&lt;wsp:rsid wsp:val=&quot;00B631FD&quot;/&gt;&lt;wsp:rsid wsp:val=&quot;00B639F2&quot;/&gt;&lt;wsp:rsid wsp:val=&quot;00B640E8&quot;/&gt;&lt;wsp:rsid wsp:val=&quot;00B6549A&quot;/&gt;&lt;wsp:rsid wsp:val=&quot;00B7446D&quot;/&gt;&lt;wsp:rsid wsp:val=&quot;00B75DE1&quot;/&gt;&lt;wsp:rsid wsp:val=&quot;00B80F17&quot;/&gt;&lt;wsp:rsid wsp:val=&quot;00B82F8D&quot;/&gt;&lt;wsp:rsid wsp:val=&quot;00B82FD4&quot;/&gt;&lt;wsp:rsid wsp:val=&quot;00B84122&quot;/&gt;&lt;wsp:rsid wsp:val=&quot;00B841E5&quot;/&gt;&lt;wsp:rsid wsp:val=&quot;00B85B2F&quot;/&gt;&lt;wsp:rsid wsp:val=&quot;00B904DD&quot;/&gt;&lt;wsp:rsid wsp:val=&quot;00B906C7&quot;/&gt;&lt;wsp:rsid wsp:val=&quot;00B92AEB&quot;/&gt;&lt;wsp:rsid wsp:val=&quot;00B93DA4&quot;/&gt;&lt;wsp:rsid wsp:val=&quot;00B94A67&quot;/&gt;&lt;wsp:rsid wsp:val=&quot;00B97AAA&quot;/&gt;&lt;wsp:rsid wsp:val=&quot;00BA1A17&quot;/&gt;&lt;wsp:rsid wsp:val=&quot;00BA74B0&quot;/&gt;&lt;wsp:rsid wsp:val=&quot;00BB1738&quot;/&gt;&lt;wsp:rsid wsp:val=&quot;00BB263C&quot;/&gt;&lt;wsp:rsid wsp:val=&quot;00BB316A&quot;/&gt;&lt;wsp:rsid wsp:val=&quot;00BB70A9&quot;/&gt;&lt;wsp:rsid wsp:val=&quot;00BB7151&quot;/&gt;&lt;wsp:rsid wsp:val=&quot;00BC0AD3&quot;/&gt;&lt;wsp:rsid wsp:val=&quot;00BC0B79&quot;/&gt;&lt;wsp:rsid wsp:val=&quot;00BC3D43&quot;/&gt;&lt;wsp:rsid wsp:val=&quot;00BC5D8B&quot;/&gt;&lt;wsp:rsid wsp:val=&quot;00BC6F41&quot;/&gt;&lt;wsp:rsid wsp:val=&quot;00BC75B5&quot;/&gt;&lt;wsp:rsid wsp:val=&quot;00BD15B5&quot;/&gt;&lt;wsp:rsid wsp:val=&quot;00BD3F19&quot;/&gt;&lt;wsp:rsid wsp:val=&quot;00BD4762&quot;/&gt;&lt;wsp:rsid wsp:val=&quot;00BD5278&quot;/&gt;&lt;wsp:rsid wsp:val=&quot;00BD5E6D&quot;/&gt;&lt;wsp:rsid wsp:val=&quot;00BD6761&quot;/&gt;&lt;wsp:rsid wsp:val=&quot;00BE3695&quot;/&gt;&lt;wsp:rsid wsp:val=&quot;00BE4326&quot;/&gt;&lt;wsp:rsid wsp:val=&quot;00BF1F78&quot;/&gt;&lt;wsp:rsid wsp:val=&quot;00BF2E74&quot;/&gt;&lt;wsp:rsid wsp:val=&quot;00BF50DA&quot;/&gt;&lt;wsp:rsid wsp:val=&quot;00BF6CE0&quot;/&gt;&lt;wsp:rsid wsp:val=&quot;00C04796&quot;/&gt;&lt;wsp:rsid wsp:val=&quot;00C05269&quot;/&gt;&lt;wsp:rsid wsp:val=&quot;00C05AAD&quot;/&gt;&lt;wsp:rsid wsp:val=&quot;00C05D79&quot;/&gt;&lt;wsp:rsid wsp:val=&quot;00C05E4D&quot;/&gt;&lt;wsp:rsid wsp:val=&quot;00C1214A&quot;/&gt;&lt;wsp:rsid wsp:val=&quot;00C132DD&quot;/&gt;&lt;wsp:rsid wsp:val=&quot;00C16B72&quot;/&gt;&lt;wsp:rsid wsp:val=&quot;00C20525&quot;/&gt;&lt;wsp:rsid wsp:val=&quot;00C210DE&quot;/&gt;&lt;wsp:rsid wsp:val=&quot;00C2739B&quot;/&gt;&lt;wsp:rsid wsp:val=&quot;00C30A9E&quot;/&gt;&lt;wsp:rsid wsp:val=&quot;00C30DAF&quot;/&gt;&lt;wsp:rsid wsp:val=&quot;00C313E3&quot;/&gt;&lt;wsp:rsid wsp:val=&quot;00C31DE5&quot;/&gt;&lt;wsp:rsid wsp:val=&quot;00C37194&quot;/&gt;&lt;wsp:rsid wsp:val=&quot;00C418B6&quot;/&gt;&lt;wsp:rsid wsp:val=&quot;00C43382&quot;/&gt;&lt;wsp:rsid wsp:val=&quot;00C447E1&quot;/&gt;&lt;wsp:rsid wsp:val=&quot;00C4769F&quot;/&gt;&lt;wsp:rsid wsp:val=&quot;00C508AC&quot;/&gt;&lt;wsp:rsid wsp:val=&quot;00C51723&quot;/&gt;&lt;wsp:rsid wsp:val=&quot;00C5245F&quot;/&gt;&lt;wsp:rsid wsp:val=&quot;00C54454&quot;/&gt;&lt;wsp:rsid wsp:val=&quot;00C569CC&quot;/&gt;&lt;wsp:rsid wsp:val=&quot;00C61AB9&quot;/&gt;&lt;wsp:rsid wsp:val=&quot;00C620EC&quot;/&gt;&lt;wsp:rsid wsp:val=&quot;00C63475&quot;/&gt;&lt;wsp:rsid wsp:val=&quot;00C63D49&quot;/&gt;&lt;wsp:rsid wsp:val=&quot;00C6529A&quot;/&gt;&lt;wsp:rsid wsp:val=&quot;00C66478&quot;/&gt;&lt;wsp:rsid wsp:val=&quot;00C66E55&quot;/&gt;&lt;wsp:rsid wsp:val=&quot;00C67B24&quot;/&gt;&lt;wsp:rsid wsp:val=&quot;00C707D9&quot;/&gt;&lt;wsp:rsid wsp:val=&quot;00C70FFF&quot;/&gt;&lt;wsp:rsid wsp:val=&quot;00C72E52&quot;/&gt;&lt;wsp:rsid wsp:val=&quot;00C736F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87F28&quot;/&gt;&lt;wsp:rsid wsp:val=&quot;00C937A7&quot;/&gt;&lt;wsp:rsid wsp:val=&quot;00C9464B&quot;/&gt;&lt;wsp:rsid wsp:val=&quot;00C9579D&quot;/&gt;&lt;wsp:rsid wsp:val=&quot;00CA03A1&quot;/&gt;&lt;wsp:rsid wsp:val=&quot;00CA3C7D&quot;/&gt;&lt;wsp:rsid wsp:val=&quot;00CA4A7A&quot;/&gt;&lt;wsp:rsid wsp:val=&quot;00CA5877&quot;/&gt;&lt;wsp:rsid wsp:val=&quot;00CB11E8&quot;/&gt;&lt;wsp:rsid wsp:val=&quot;00CB2D53&quot;/&gt;&lt;wsp:rsid wsp:val=&quot;00CC2AC1&quot;/&gt;&lt;wsp:rsid wsp:val=&quot;00CC3CED&quot;/&gt;&lt;wsp:rsid wsp:val=&quot;00CC4FB3&quot;/&gt;&lt;wsp:rsid wsp:val=&quot;00CC6B79&quot;/&gt;&lt;wsp:rsid wsp:val=&quot;00CD056A&quot;/&gt;&lt;wsp:rsid wsp:val=&quot;00CD1153&quot;/&gt;&lt;wsp:rsid wsp:val=&quot;00CD1D60&quot;/&gt;&lt;wsp:rsid wsp:val=&quot;00CD33E9&quot;/&gt;&lt;wsp:rsid wsp:val=&quot;00CD4951&quot;/&gt;&lt;wsp:rsid wsp:val=&quot;00CD660F&quot;/&gt;&lt;wsp:rsid wsp:val=&quot;00CE35EA&quot;/&gt;&lt;wsp:rsid wsp:val=&quot;00CE4A18&quot;/&gt;&lt;wsp:rsid wsp:val=&quot;00CE7546&quot;/&gt;&lt;wsp:rsid wsp:val=&quot;00CF2307&quot;/&gt;&lt;wsp:rsid wsp:val=&quot;00CF5D6F&quot;/&gt;&lt;wsp:rsid wsp:val=&quot;00CF6AA5&quot;/&gt;&lt;wsp:rsid wsp:val=&quot;00D00EE3&quot;/&gt;&lt;wsp:rsid wsp:val=&quot;00D0138D&quot;/&gt;&lt;wsp:rsid wsp:val=&quot;00D02564&quot;/&gt;&lt;wsp:rsid wsp:val=&quot;00D02D0D&quot;/&gt;&lt;wsp:rsid wsp:val=&quot;00D033F5&quot;/&gt;&lt;wsp:rsid wsp:val=&quot;00D040DE&quot;/&gt;&lt;wsp:rsid wsp:val=&quot;00D04902&quot;/&gt;&lt;wsp:rsid wsp:val=&quot;00D1164E&quot;/&gt;&lt;wsp:rsid wsp:val=&quot;00D13AB9&quot;/&gt;&lt;wsp:rsid wsp:val=&quot;00D1420E&quot;/&gt;&lt;wsp:rsid wsp:val=&quot;00D14DF5&quot;/&gt;&lt;wsp:rsid wsp:val=&quot;00D15C81&quot;/&gt;&lt;wsp:rsid wsp:val=&quot;00D15DCC&quot;/&gt;&lt;wsp:rsid wsp:val=&quot;00D15FAF&quot;/&gt;&lt;wsp:rsid wsp:val=&quot;00D20F72&quot;/&gt;&lt;wsp:rsid wsp:val=&quot;00D24785&quot;/&gt;&lt;wsp:rsid wsp:val=&quot;00D26D98&quot;/&gt;&lt;wsp:rsid wsp:val=&quot;00D27256&quot;/&gt;&lt;wsp:rsid wsp:val=&quot;00D344BC&quot;/&gt;&lt;wsp:rsid wsp:val=&quot;00D34F6C&quot;/&gt;&lt;wsp:rsid wsp:val=&quot;00D43CBF&quot;/&gt;&lt;wsp:rsid wsp:val=&quot;00D45FCC&quot;/&gt;&lt;wsp:rsid wsp:val=&quot;00D46B51&quot;/&gt;&lt;wsp:rsid wsp:val=&quot;00D474D1&quot;/&gt;&lt;wsp:rsid wsp:val=&quot;00D5088F&quot;/&gt;&lt;wsp:rsid wsp:val=&quot;00D50D15&quot;/&gt;&lt;wsp:rsid wsp:val=&quot;00D5711F&quot;/&gt;&lt;wsp:rsid wsp:val=&quot;00D627DC&quot;/&gt;&lt;wsp:rsid wsp:val=&quot;00D64F73&quot;/&gt;&lt;wsp:rsid wsp:val=&quot;00D66373&quot;/&gt;&lt;wsp:rsid wsp:val=&quot;00D6708B&quot;/&gt;&lt;wsp:rsid wsp:val=&quot;00D6781B&quot;/&gt;&lt;wsp:rsid wsp:val=&quot;00D728B2&quot;/&gt;&lt;wsp:rsid wsp:val=&quot;00D73125&quot;/&gt;&lt;wsp:rsid wsp:val=&quot;00D7598C&quot;/&gt;&lt;wsp:rsid wsp:val=&quot;00D82F8E&quot;/&gt;&lt;wsp:rsid wsp:val=&quot;00D8692A&quot;/&gt;&lt;wsp:rsid wsp:val=&quot;00D94F68&quot;/&gt;&lt;wsp:rsid wsp:val=&quot;00D96BE7&quot;/&gt;&lt;wsp:rsid wsp:val=&quot;00D978A0&quot;/&gt;&lt;wsp:rsid wsp:val=&quot;00D97D4D&quot;/&gt;&lt;wsp:rsid wsp:val=&quot;00DA20FF&quot;/&gt;&lt;wsp:rsid wsp:val=&quot;00DA4276&quot;/&gt;&lt;wsp:rsid wsp:val=&quot;00DA4A9C&quot;/&gt;&lt;wsp:rsid wsp:val=&quot;00DA5155&quot;/&gt;&lt;wsp:rsid wsp:val=&quot;00DB156D&quot;/&gt;&lt;wsp:rsid wsp:val=&quot;00DB24FF&quot;/&gt;&lt;wsp:rsid wsp:val=&quot;00DB3327&quot;/&gt;&lt;wsp:rsid wsp:val=&quot;00DB60E8&quot;/&gt;&lt;wsp:rsid wsp:val=&quot;00DB70FE&quot;/&gt;&lt;wsp:rsid wsp:val=&quot;00DB7BF6&quot;/&gt;&lt;wsp:rsid wsp:val=&quot;00DB7E00&quot;/&gt;&lt;wsp:rsid wsp:val=&quot;00DC07FA&quot;/&gt;&lt;wsp:rsid wsp:val=&quot;00DC39F2&quot;/&gt;&lt;wsp:rsid wsp:val=&quot;00DC3DAA&quot;/&gt;&lt;wsp:rsid wsp:val=&quot;00DC407B&quot;/&gt;&lt;wsp:rsid wsp:val=&quot;00DC43DE&quot;/&gt;&lt;wsp:rsid wsp:val=&quot;00DC4FAB&quot;/&gt;&lt;wsp:rsid wsp:val=&quot;00DD110B&quot;/&gt;&lt;wsp:rsid wsp:val=&quot;00DD17DF&quot;/&gt;&lt;wsp:rsid wsp:val=&quot;00DD4EF2&quot;/&gt;&lt;wsp:rsid wsp:val=&quot;00DD5063&quot;/&gt;&lt;wsp:rsid wsp:val=&quot;00DD5131&quot;/&gt;&lt;wsp:rsid wsp:val=&quot;00DD7B0B&quot;/&gt;&lt;wsp:rsid wsp:val=&quot;00DE0182&quot;/&gt;&lt;wsp:rsid wsp:val=&quot;00DE0B19&quot;/&gt;&lt;wsp:rsid wsp:val=&quot;00DE2348&quot;/&gt;&lt;wsp:rsid wsp:val=&quot;00DE323F&quot;/&gt;&lt;wsp:rsid wsp:val=&quot;00DE6943&quot;/&gt;&lt;wsp:rsid wsp:val=&quot;00DF0111&quot;/&gt;&lt;wsp:rsid wsp:val=&quot;00DF3B80&quot;/&gt;&lt;wsp:rsid wsp:val=&quot;00DF4AA0&quot;/&gt;&lt;wsp:rsid wsp:val=&quot;00DF4B2B&quot;/&gt;&lt;wsp:rsid wsp:val=&quot;00DF52EE&quot;/&gt;&lt;wsp:rsid wsp:val=&quot;00DF5416&quot;/&gt;&lt;wsp:rsid wsp:val=&quot;00DF5783&quot;/&gt;&lt;wsp:rsid wsp:val=&quot;00DF5FED&quot;/&gt;&lt;wsp:rsid wsp:val=&quot;00E00E27&quot;/&gt;&lt;wsp:rsid wsp:val=&quot;00E010F2&quot;/&gt;&lt;wsp:rsid wsp:val=&quot;00E025DB&quot;/&gt;&lt;wsp:rsid wsp:val=&quot;00E03022&quot;/&gt;&lt;wsp:rsid wsp:val=&quot;00E04DB8&quot;/&gt;&lt;wsp:rsid wsp:val=&quot;00E0567A&quot;/&gt;&lt;wsp:rsid wsp:val=&quot;00E12920&quot;/&gt;&lt;wsp:rsid wsp:val=&quot;00E17E46&quot;/&gt;&lt;wsp:rsid wsp:val=&quot;00E20892&quot;/&gt;&lt;wsp:rsid wsp:val=&quot;00E21DBE&quot;/&gt;&lt;wsp:rsid wsp:val=&quot;00E25151&quot;/&gt;&lt;wsp:rsid wsp:val=&quot;00E2627F&quot;/&gt;&lt;wsp:rsid wsp:val=&quot;00E27533&quot;/&gt;&lt;wsp:rsid wsp:val=&quot;00E32BEE&quot;/&gt;&lt;wsp:rsid wsp:val=&quot;00E32DCD&quot;/&gt;&lt;wsp:rsid wsp:val=&quot;00E36E70&quot;/&gt;&lt;wsp:rsid wsp:val=&quot;00E435D3&quot;/&gt;&lt;wsp:rsid wsp:val=&quot;00E43F18&quot;/&gt;&lt;wsp:rsid wsp:val=&quot;00E44097&quot;/&gt;&lt;wsp:rsid wsp:val=&quot;00E46490&quot;/&gt;&lt;wsp:rsid wsp:val=&quot;00E524D0&quot;/&gt;&lt;wsp:rsid wsp:val=&quot;00E53F9C&quot;/&gt;&lt;wsp:rsid wsp:val=&quot;00E54F56&quot;/&gt;&lt;wsp:rsid wsp:val=&quot;00E55DAB&quot;/&gt;&lt;wsp:rsid wsp:val=&quot;00E56573&quot;/&gt;&lt;wsp:rsid wsp:val=&quot;00E56872&quot;/&gt;&lt;wsp:rsid wsp:val=&quot;00E5744E&quot;/&gt;&lt;wsp:rsid wsp:val=&quot;00E61088&quot;/&gt;&lt;wsp:rsid wsp:val=&quot;00E6221A&quot;/&gt;&lt;wsp:rsid wsp:val=&quot;00E63492&quot;/&gt;&lt;wsp:rsid wsp:val=&quot;00E66C99&quot;/&gt;&lt;wsp:rsid wsp:val=&quot;00E67062&quot;/&gt;&lt;wsp:rsid wsp:val=&quot;00E70311&quot;/&gt;&lt;wsp:rsid wsp:val=&quot;00E74851&quot;/&gt;&lt;wsp:rsid wsp:val=&quot;00E75E82&quot;/&gt;&lt;wsp:rsid wsp:val=&quot;00E768BA&quot;/&gt;&lt;wsp:rsid wsp:val=&quot;00E7769E&quot;/&gt;&lt;wsp:rsid wsp:val=&quot;00E8063C&quot;/&gt;&lt;wsp:rsid wsp:val=&quot;00E838AE&quot;/&gt;&lt;wsp:rsid wsp:val=&quot;00E83CC5&quot;/&gt;&lt;wsp:rsid wsp:val=&quot;00E84B08&quot;/&gt;&lt;wsp:rsid wsp:val=&quot;00E91FF8&quot;/&gt;&lt;wsp:rsid wsp:val=&quot;00E93026&quot;/&gt;&lt;wsp:rsid wsp:val=&quot;00E95F0A&quot;/&gt;&lt;wsp:rsid wsp:val=&quot;00EA235C&quot;/&gt;&lt;wsp:rsid wsp:val=&quot;00EA7990&quot;/&gt;&lt;wsp:rsid wsp:val=&quot;00EB14BE&quot;/&gt;&lt;wsp:rsid wsp:val=&quot;00EB37A1&quot;/&gt;&lt;wsp:rsid wsp:val=&quot;00EB4922&quot;/&gt;&lt;wsp:rsid wsp:val=&quot;00EB5068&quot;/&gt;&lt;wsp:rsid wsp:val=&quot;00EB53DA&quot;/&gt;&lt;wsp:rsid wsp:val=&quot;00EC5070&quot;/&gt;&lt;wsp:rsid wsp:val=&quot;00EC52AE&quot;/&gt;&lt;wsp:rsid wsp:val=&quot;00EC7B40&quot;/&gt;&lt;wsp:rsid wsp:val=&quot;00ED034C&quot;/&gt;&lt;wsp:rsid wsp:val=&quot;00ED130A&quot;/&gt;&lt;wsp:rsid wsp:val=&quot;00ED2E01&quot;/&gt;&lt;wsp:rsid wsp:val=&quot;00ED2FBD&quot;/&gt;&lt;wsp:rsid wsp:val=&quot;00ED415A&quot;/&gt;&lt;wsp:rsid wsp:val=&quot;00ED55AE&quot;/&gt;&lt;wsp:rsid wsp:val=&quot;00EE1DB6&quot;/&gt;&lt;wsp:rsid wsp:val=&quot;00EE304E&quot;/&gt;&lt;wsp:rsid wsp:val=&quot;00EE4281&quot;/&gt;&lt;wsp:rsid wsp:val=&quot;00EF023E&quot;/&gt;&lt;wsp:rsid wsp:val=&quot;00EF172A&quot;/&gt;&lt;wsp:rsid wsp:val=&quot;00EF1AAC&quot;/&gt;&lt;wsp:rsid wsp:val=&quot;00EF21D5&quot;/&gt;&lt;wsp:rsid wsp:val=&quot;00EF43F6&quot;/&gt;&lt;wsp:rsid wsp:val=&quot;00EF4F07&quot;/&gt;&lt;wsp:rsid wsp:val=&quot;00EF6036&quot;/&gt;&lt;wsp:rsid wsp:val=&quot;00EF686B&quot;/&gt;&lt;wsp:rsid wsp:val=&quot;00F000D6&quot;/&gt;&lt;wsp:rsid wsp:val=&quot;00F0023E&quot;/&gt;&lt;wsp:rsid wsp:val=&quot;00F05091&quot;/&gt;&lt;wsp:rsid wsp:val=&quot;00F07B8D&quot;/&gt;&lt;wsp:rsid wsp:val=&quot;00F11A3F&quot;/&gt;&lt;wsp:rsid wsp:val=&quot;00F1304F&quot;/&gt;&lt;wsp:rsid wsp:val=&quot;00F20479&quot;/&gt;&lt;wsp:rsid wsp:val=&quot;00F217C1&quot;/&gt;&lt;wsp:rsid wsp:val=&quot;00F230BA&quot;/&gt;&lt;wsp:rsid wsp:val=&quot;00F23620&quot;/&gt;&lt;wsp:rsid wsp:val=&quot;00F261B5&quot;/&gt;&lt;wsp:rsid wsp:val=&quot;00F26847&quot;/&gt;&lt;wsp:rsid wsp:val=&quot;00F26BD4&quot;/&gt;&lt;wsp:rsid wsp:val=&quot;00F27DDD&quot;/&gt;&lt;wsp:rsid wsp:val=&quot;00F27DE6&quot;/&gt;&lt;wsp:rsid wsp:val=&quot;00F30FD9&quot;/&gt;&lt;wsp:rsid wsp:val=&quot;00F33A81&quot;/&gt;&lt;wsp:rsid wsp:val=&quot;00F366F0&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65E1D&quot;/&gt;&lt;wsp:rsid wsp:val=&quot;00F66DC5&quot;/&gt;&lt;wsp:rsid wsp:val=&quot;00F71576&quot;/&gt;&lt;wsp:rsid wsp:val=&quot;00F724AE&quot;/&gt;&lt;wsp:rsid wsp:val=&quot;00F72729&quot;/&gt;&lt;wsp:rsid wsp:val=&quot;00F72B27&quot;/&gt;&lt;wsp:rsid wsp:val=&quot;00F75264&quot;/&gt;&lt;wsp:rsid wsp:val=&quot;00F75CFD&quot;/&gt;&lt;wsp:rsid wsp:val=&quot;00F801A1&quot;/&gt;&lt;wsp:rsid wsp:val=&quot;00F82E18&quot;/&gt;&lt;wsp:rsid wsp:val=&quot;00F85221&quot;/&gt;&lt;wsp:rsid wsp:val=&quot;00F8638F&quot;/&gt;&lt;wsp:rsid wsp:val=&quot;00F902B0&quot;/&gt;&lt;wsp:rsid wsp:val=&quot;00F91B6E&quot;/&gt;&lt;wsp:rsid wsp:val=&quot;00F928B9&quot;/&gt;&lt;wsp:rsid wsp:val=&quot;00F92A66&quot;/&gt;&lt;wsp:rsid wsp:val=&quot;00F9391E&quot;/&gt;&lt;wsp:rsid wsp:val=&quot;00F95794&quot;/&gt;&lt;wsp:rsid wsp:val=&quot;00F962C8&quot;/&gt;&lt;wsp:rsid wsp:val=&quot;00F965C7&quot;/&gt;&lt;wsp:rsid wsp:val=&quot;00F9666A&quot;/&gt;&lt;wsp:rsid wsp:val=&quot;00F9692E&quot;/&gt;&lt;wsp:rsid wsp:val=&quot;00FA19AB&quot;/&gt;&lt;wsp:rsid wsp:val=&quot;00FA4438&quot;/&gt;&lt;wsp:rsid wsp:val=&quot;00FA5B9A&quot;/&gt;&lt;wsp:rsid wsp:val=&quot;00FB02B8&quot;/&gt;&lt;wsp:rsid wsp:val=&quot;00FB0449&quot;/&gt;&lt;wsp:rsid wsp:val=&quot;00FB090E&quot;/&gt;&lt;wsp:rsid wsp:val=&quot;00FB0C03&quot;/&gt;&lt;wsp:rsid wsp:val=&quot;00FB0F0E&quot;/&gt;&lt;wsp:rsid wsp:val=&quot;00FB3721&quot;/&gt;&lt;wsp:rsid wsp:val=&quot;00FB5E1B&quot;/&gt;&lt;wsp:rsid wsp:val=&quot;00FB6FB5&quot;/&gt;&lt;wsp:rsid wsp:val=&quot;00FC40DB&quot;/&gt;&lt;wsp:rsid wsp:val=&quot;00FC5F97&quot;/&gt;&lt;wsp:rsid wsp:val=&quot;00FC6459&quot;/&gt;&lt;wsp:rsid wsp:val=&quot;00FC6B71&quot;/&gt;&lt;wsp:rsid wsp:val=&quot;00FD04CC&quot;/&gt;&lt;wsp:rsid wsp:val=&quot;00FD062E&quot;/&gt;&lt;wsp:rsid wsp:val=&quot;00FD43E6&quot;/&gt;&lt;wsp:rsid wsp:val=&quot;00FD4C6B&quot;/&gt;&lt;wsp:rsid wsp:val=&quot;00FE006C&quot;/&gt;&lt;wsp:rsid wsp:val=&quot;00FE1FEE&quot;/&gt;&lt;wsp:rsid wsp:val=&quot;00FE5BFA&quot;/&gt;&lt;wsp:rsid wsp:val=&quot;00FE6420&quot;/&gt;&lt;wsp:rsid wsp:val=&quot;00FE6A52&quot;/&gt;&lt;wsp:rsid wsp:val=&quot;00FE7158&quot;/&gt;&lt;wsp:rsid wsp:val=&quot;00FF1854&quot;/&gt;&lt;wsp:rsid wsp:val=&quot;00FF1E50&quot;/&gt;&lt;wsp:rsid wsp:val=&quot;00FF2611&quot;/&gt;&lt;wsp:rsid wsp:val=&quot;00FF45F8&quot;/&gt;&lt;wsp:rsid wsp:val=&quot;00FF4A83&quot;/&gt;&lt;wsp:rsid wsp:val=&quot;00FF58B9&quot;/&gt;&lt;wsp:rsid wsp:val=&quot;00FF6752&quot;/&gt;&lt;/wsp:rsids&gt;&lt;/w:docPr&gt;&lt;w:body&gt;&lt;wx:sect&gt;&lt;w:p wsp:rsidR=&quot;00000000&quot; wsp:rsidRDefault=&quot;00682952&quot; wsp:rsidP=&quot;00682952&quot;&gt;&lt;m:oMathPara&gt;&lt;m:oMath&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lang w:fareast=&quot;ZH-CN&quot;/&gt;&lt;/w:rPr&gt;&lt;m:t&gt;P&lt;/m:t&gt;&lt;/m:r&gt;&lt;/m:e&gt;&lt;m:sub&gt;&lt;m:r&gt;&lt;w:rPr&gt;&lt;w:rFonts w:ascii=&quot;Cambria Math&quot; w:h-ansi=&quot;Cambria Math&quot;/&gt;&lt;wx:font wx:val=&quot;Cambria Math&quot;/&gt;&lt;w:i/&gt;&lt;/w:rPr&gt;&lt;m:t&gt;static&lt;/m:t&gt;&lt;/m:r&gt;&lt;/m:sub&gt;&lt;m:sup&gt;&lt;m:r&gt;&lt;w:rPr&gt;&lt;w:rFonts w:ascii=&quot;Cambria Math&quot; w:h-ansi=&quot;Cambria Math&quot;/&gt;&lt;wx:font wx:val=&quot;Cambria Math&quot;/&gt;&lt;w:i/&gt;&lt;/w:rPr&gt;&lt;m:t&gt;U&lt;/m:t&gt;&lt;/m:r&gt;&lt;m:r&gt;&lt;w:rPr&gt;&lt;w:rFonts w:ascii=&quot;Cambria Math&quot; w:h-ansi=&quot;Cambria Math&quot;/&gt;&lt;wx:font wx:val=&quot;Cambria Math&quot;/&gt;&lt;w:i/&gt;&lt;w:lang w:fareast=&quot;ZH-CN&quot;/&gt;&lt;/w:rPr&gt;&lt;m:t&gt;L&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9" chromakey="#FFFFFF" o:title=""/>
            <o:lock v:ext="edit" aspectratio="t"/>
            <w10:wrap type="none"/>
            <w10:anchorlock/>
          </v:shape>
        </w:pict>
      </w:r>
      <w:r>
        <w:rPr>
          <w:rFonts w:ascii="Times" w:hAnsi="Times" w:eastAsia="바탕" w:cs="Times New Roman"/>
          <w:szCs w:val="24"/>
          <w:lang w:val="en-GB" w:eastAsia="zh-CN" w:bidi="ar-SA"/>
        </w:rPr>
        <w:instrText xml:space="preserve"> </w:instrText>
      </w:r>
      <w:r>
        <w:rPr>
          <w:rFonts w:ascii="Times" w:hAnsi="Times" w:eastAsia="바탕" w:cs="Times New Roman"/>
          <w:szCs w:val="24"/>
          <w:lang w:val="en-GB" w:eastAsia="zh-CN" w:bidi="ar-SA"/>
        </w:rPr>
        <w:fldChar w:fldCharType="separate"/>
      </w:r>
      <w:r>
        <w:rPr>
          <w:rFonts w:ascii="Times" w:hAnsi="Times" w:eastAsia="바탕" w:cs="Times New Roman"/>
          <w:szCs w:val="24"/>
          <w:lang w:val="en-GB" w:eastAsia="zh-CN" w:bidi="ar-SA"/>
        </w:rPr>
        <w:fldChar w:fldCharType="end"/>
      </w:r>
      <m:oMath>
        <m:sSubSup>
          <m:sSubSupPr>
            <m:ctrlPr>
              <w:rPr>
                <w:rFonts w:ascii="Cambria Math" w:hAnsi="Cambria Math"/>
                <w:i/>
              </w:rPr>
            </m:ctrlPr>
          </m:sSubSupPr>
          <m:e>
            <m:r>
              <m:rPr/>
              <w:rPr>
                <w:rFonts w:ascii="Cambria Math" w:hAnsi="Cambria Math"/>
                <w:lang w:eastAsia="zh-CN"/>
              </w:rPr>
              <m:t>P</m:t>
            </m:r>
            <m:ctrlPr>
              <w:rPr>
                <w:rFonts w:ascii="Cambria Math" w:hAnsi="Cambria Math"/>
                <w:i/>
              </w:rPr>
            </m:ctrlPr>
          </m:e>
          <m:sub>
            <m:r>
              <m:rPr/>
              <w:rPr>
                <w:rFonts w:ascii="Cambria Math" w:hAnsi="Cambria Math"/>
              </w:rPr>
              <m:t>static</m:t>
            </m:r>
            <m:ctrlPr>
              <w:rPr>
                <w:rFonts w:ascii="Cambria Math" w:hAnsi="Cambria Math"/>
                <w:i/>
              </w:rPr>
            </m:ctrlPr>
          </m:sub>
          <m:sup>
            <m:r>
              <m:rPr/>
              <w:rPr>
                <w:rFonts w:ascii="Cambria Math" w:hAnsi="Cambria Math"/>
              </w:rPr>
              <m:t>U</m:t>
            </m:r>
            <m:r>
              <m:rPr/>
              <w:rPr>
                <w:rFonts w:ascii="Cambria Math" w:hAnsi="Cambria Math"/>
                <w:lang w:eastAsia="zh-CN"/>
              </w:rPr>
              <m:t>L</m:t>
            </m:r>
            <m:ctrlPr>
              <w:rPr>
                <w:rFonts w:ascii="Cambria Math" w:hAnsi="Cambria Math"/>
                <w:i/>
              </w:rPr>
            </m:ctrlPr>
          </m:sup>
        </m:sSubSup>
      </m:oMath>
      <w:r>
        <w:rPr>
          <w:rFonts w:ascii="Times" w:hAnsi="Times" w:eastAsia="바탕" w:cs="Times New Roman"/>
          <w:szCs w:val="24"/>
          <w:lang w:val="en-GB" w:eastAsia="zh-CN" w:bidi="ar-SA"/>
        </w:rPr>
        <w:t>:</w:t>
      </w:r>
      <w:r>
        <w:rPr>
          <w:rFonts w:ascii="Times" w:hAnsi="Times" w:eastAsia="바탕" w:cs="Times New Roman"/>
          <w:szCs w:val="24"/>
          <w:lang w:val="en-GB" w:eastAsia="ko-KR" w:bidi="ar-SA"/>
        </w:rPr>
        <w:t xml:space="preserve"> a static part of power for BS in active, which is not scaled based on reference configurations. </w:t>
      </w:r>
    </w:p>
    <w:p>
      <w:pPr>
        <w:numPr>
          <w:ilvl w:val="1"/>
          <w:numId w:val="6"/>
        </w:numPr>
        <w:overflowPunct w:val="0"/>
        <w:autoSpaceDE w:val="0"/>
        <w:autoSpaceDN w:val="0"/>
        <w:ind w:left="840" w:leftChars="0" w:hanging="420"/>
        <w:contextualSpacing/>
        <w:rPr>
          <w:rFonts w:ascii="Times" w:hAnsi="Times" w:eastAsia="바탕" w:cs="Times New Roman"/>
          <w:szCs w:val="24"/>
          <w:lang w:val="en-GB" w:eastAsia="en-US" w:bidi="ar-SA"/>
        </w:rPr>
      </w:pPr>
      <w:r>
        <w:rPr>
          <w:rFonts w:ascii="Times" w:hAnsi="Times" w:eastAsia="바탕" w:cs="Times New Roman"/>
          <w:szCs w:val="24"/>
          <w:lang w:val="en-GB" w:eastAsia="ko-KR" w:bidi="ar-SA"/>
        </w:rPr>
        <w:fldChar w:fldCharType="begin"/>
      </w:r>
      <w:r>
        <w:rPr>
          <w:rFonts w:ascii="Times" w:hAnsi="Times" w:eastAsia="바탕" w:cs="Times New Roman"/>
          <w:szCs w:val="24"/>
          <w:lang w:val="en-GB" w:eastAsia="ko-KR" w:bidi="ar-SA"/>
        </w:rPr>
        <w:instrText xml:space="preserve"> QUOTE </w:instrText>
      </w:r>
      <w:r>
        <w:rPr>
          <w:rFonts w:ascii="Times" w:hAnsi="Times" w:eastAsia="바탕" w:cs="Times New Roman"/>
          <w:position w:val="-8"/>
          <w:szCs w:val="24"/>
          <w:lang w:val="en-GB" w:eastAsia="en-US" w:bidi="ar-SA"/>
        </w:rPr>
        <w:pict>
          <v:shape id="_x0000_i1045" o:spt="75" type="#_x0000_t75" style="height:13.5pt;width:104.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9BF&quot;/&gt;&lt;wsp:rsid wsp:val=&quot;00001BE1&quot;/&gt;&lt;wsp:rsid wsp:val=&quot;000049DC&quot;/&gt;&lt;wsp:rsid wsp:val=&quot;00005266&quot;/&gt;&lt;wsp:rsid wsp:val=&quot;00006E91&quot;/&gt;&lt;wsp:rsid wsp:val=&quot;0001459F&quot;/&gt;&lt;wsp:rsid wsp:val=&quot;000154E8&quot;/&gt;&lt;wsp:rsid wsp:val=&quot;0001685F&quot;/&gt;&lt;wsp:rsid wsp:val=&quot;00017452&quot;/&gt;&lt;wsp:rsid wsp:val=&quot;00017CEC&quot;/&gt;&lt;wsp:rsid wsp:val=&quot;000206F5&quot;/&gt;&lt;wsp:rsid wsp:val=&quot;00021963&quot;/&gt;&lt;wsp:rsid wsp:val=&quot;00021A46&quot;/&gt;&lt;wsp:rsid wsp:val=&quot;000262B0&quot;/&gt;&lt;wsp:rsid wsp:val=&quot;00026AF3&quot;/&gt;&lt;wsp:rsid wsp:val=&quot;00026E24&quot;/&gt;&lt;wsp:rsid wsp:val=&quot;00027418&quot;/&gt;&lt;wsp:rsid wsp:val=&quot;00030D03&quot;/&gt;&lt;wsp:rsid wsp:val=&quot;00035C3D&quot;/&gt;&lt;wsp:rsid wsp:val=&quot;0003721C&quot;/&gt;&lt;wsp:rsid wsp:val=&quot;0004008C&quot;/&gt;&lt;wsp:rsid wsp:val=&quot;00042190&quot;/&gt;&lt;wsp:rsid wsp:val=&quot;00044466&quot;/&gt;&lt;wsp:rsid wsp:val=&quot;00051B24&quot;/&gt;&lt;wsp:rsid wsp:val=&quot;00052672&quot;/&gt;&lt;wsp:rsid wsp:val=&quot;00053611&quot;/&gt;&lt;wsp:rsid wsp:val=&quot;00054572&quot;/&gt;&lt;wsp:rsid wsp:val=&quot;00054DD5&quot;/&gt;&lt;wsp:rsid wsp:val=&quot;000557A4&quot;/&gt;&lt;wsp:rsid wsp:val=&quot;00060542&quot;/&gt;&lt;wsp:rsid wsp:val=&quot;000605DA&quot;/&gt;&lt;wsp:rsid wsp:val=&quot;00063377&quot;/&gt;&lt;wsp:rsid wsp:val=&quot;000639E4&quot;/&gt;&lt;wsp:rsid wsp:val=&quot;000655DF&quot;/&gt;&lt;wsp:rsid wsp:val=&quot;00066893&quot;/&gt;&lt;wsp:rsid wsp:val=&quot;00070590&quot;/&gt;&lt;wsp:rsid wsp:val=&quot;00070E52&quot;/&gt;&lt;wsp:rsid wsp:val=&quot;00072ECA&quot;/&gt;&lt;wsp:rsid wsp:val=&quot;00073C45&quot;/&gt;&lt;wsp:rsid wsp:val=&quot;00074A3E&quot;/&gt;&lt;wsp:rsid wsp:val=&quot;00076C50&quot;/&gt;&lt;wsp:rsid wsp:val=&quot;00077957&quot;/&gt;&lt;wsp:rsid wsp:val=&quot;000809D1&quot;/&gt;&lt;wsp:rsid wsp:val=&quot;00083D4D&quot;/&gt;&lt;wsp:rsid wsp:val=&quot;00084453&quot;/&gt;&lt;wsp:rsid wsp:val=&quot;000845D8&quot;/&gt;&lt;wsp:rsid wsp:val=&quot;00084952&quot;/&gt;&lt;wsp:rsid wsp:val=&quot;00085529&quot;/&gt;&lt;wsp:rsid wsp:val=&quot;000903AC&quot;/&gt;&lt;wsp:rsid wsp:val=&quot;00091AED&quot;/&gt;&lt;wsp:rsid wsp:val=&quot;00091BCB&quot;/&gt;&lt;wsp:rsid wsp:val=&quot;00093354&quot;/&gt;&lt;wsp:rsid wsp:val=&quot;000942B3&quot;/&gt;&lt;wsp:rsid wsp:val=&quot;0009529E&quot;/&gt;&lt;wsp:rsid wsp:val=&quot;000A0641&quot;/&gt;&lt;wsp:rsid wsp:val=&quot;000A3C7D&quot;/&gt;&lt;wsp:rsid wsp:val=&quot;000A5435&quot;/&gt;&lt;wsp:rsid wsp:val=&quot;000A63B2&quot;/&gt;&lt;wsp:rsid wsp:val=&quot;000B11A6&quot;/&gt;&lt;wsp:rsid wsp:val=&quot;000B27C1&quot;/&gt;&lt;wsp:rsid wsp:val=&quot;000B2B55&quot;/&gt;&lt;wsp:rsid wsp:val=&quot;000B43F5&quot;/&gt;&lt;wsp:rsid wsp:val=&quot;000C1E9D&quot;/&gt;&lt;wsp:rsid wsp:val=&quot;000C239E&quot;/&gt;&lt;wsp:rsid wsp:val=&quot;000C256E&quot;/&gt;&lt;wsp:rsid wsp:val=&quot;000C2758&quot;/&gt;&lt;wsp:rsid wsp:val=&quot;000C287F&quot;/&gt;&lt;wsp:rsid wsp:val=&quot;000C30A5&quot;/&gt;&lt;wsp:rsid wsp:val=&quot;000C4DA6&quot;/&gt;&lt;wsp:rsid wsp:val=&quot;000C748B&quot;/&gt;&lt;wsp:rsid wsp:val=&quot;000C74E2&quot;/&gt;&lt;wsp:rsid wsp:val=&quot;000D2402&quot;/&gt;&lt;wsp:rsid wsp:val=&quot;000D242E&quot;/&gt;&lt;wsp:rsid wsp:val=&quot;000D2D5F&quot;/&gt;&lt;wsp:rsid wsp:val=&quot;000D546F&quot;/&gt;&lt;wsp:rsid wsp:val=&quot;000D5D9E&quot;/&gt;&lt;wsp:rsid wsp:val=&quot;000D6F2A&quot;/&gt;&lt;wsp:rsid wsp:val=&quot;000E01F3&quot;/&gt;&lt;wsp:rsid wsp:val=&quot;000E0C3E&quot;/&gt;&lt;wsp:rsid wsp:val=&quot;000E2EB2&quot;/&gt;&lt;wsp:rsid wsp:val=&quot;000E474A&quot;/&gt;&lt;wsp:rsid wsp:val=&quot;000E5BCB&quot;/&gt;&lt;wsp:rsid wsp:val=&quot;000E67A5&quot;/&gt;&lt;wsp:rsid wsp:val=&quot;000F053D&quot;/&gt;&lt;wsp:rsid wsp:val=&quot;000F0A47&quot;/&gt;&lt;wsp:rsid wsp:val=&quot;000F55C6&quot;/&gt;&lt;wsp:rsid wsp:val=&quot;000F59FD&quot;/&gt;&lt;wsp:rsid wsp:val=&quot;0010230E&quot;/&gt;&lt;wsp:rsid wsp:val=&quot;00104FC2&quot;/&gt;&lt;wsp:rsid wsp:val=&quot;0010523A&quot;/&gt;&lt;wsp:rsid wsp:val=&quot;00110359&quot;/&gt;&lt;wsp:rsid wsp:val=&quot;001109A2&quot;/&gt;&lt;wsp:rsid wsp:val=&quot;00111908&quot;/&gt;&lt;wsp:rsid wsp:val=&quot;00114D46&quot;/&gt;&lt;wsp:rsid wsp:val=&quot;00114EBD&quot;/&gt;&lt;wsp:rsid wsp:val=&quot;00116950&quot;/&gt;&lt;wsp:rsid wsp:val=&quot;00123ABC&quot;/&gt;&lt;wsp:rsid wsp:val=&quot;00127320&quot;/&gt;&lt;wsp:rsid wsp:val=&quot;0013022A&quot;/&gt;&lt;wsp:rsid wsp:val=&quot;00131CB0&quot;/&gt;&lt;wsp:rsid wsp:val=&quot;00132CBE&quot;/&gt;&lt;wsp:rsid wsp:val=&quot;0013425A&quot;/&gt;&lt;wsp:rsid wsp:val=&quot;00135447&quot;/&gt;&lt;wsp:rsid wsp:val=&quot;00135A58&quot;/&gt;&lt;wsp:rsid wsp:val=&quot;00143117&quot;/&gt;&lt;wsp:rsid wsp:val=&quot;001433DC&quot;/&gt;&lt;wsp:rsid wsp:val=&quot;00143C53&quot;/&gt;&lt;wsp:rsid wsp:val=&quot;00144180&quot;/&gt;&lt;wsp:rsid wsp:val=&quot;001458AC&quot;/&gt;&lt;wsp:rsid wsp:val=&quot;0015211F&quot;/&gt;&lt;wsp:rsid wsp:val=&quot;00152F33&quot;/&gt;&lt;wsp:rsid wsp:val=&quot;0015446D&quot;/&gt;&lt;wsp:rsid wsp:val=&quot;00155109&quot;/&gt;&lt;wsp:rsid wsp:val=&quot;001551E1&quot;/&gt;&lt;wsp:rsid wsp:val=&quot;00156174&quot;/&gt;&lt;wsp:rsid wsp:val=&quot;00156C6F&quot;/&gt;&lt;wsp:rsid wsp:val=&quot;001575F0&quot;/&gt;&lt;wsp:rsid wsp:val=&quot;00166BB5&quot;/&gt;&lt;wsp:rsid wsp:val=&quot;00166FB4&quot;/&gt;&lt;wsp:rsid wsp:val=&quot;001671FB&quot;/&gt;&lt;wsp:rsid wsp:val=&quot;0017226E&quot;/&gt;&lt;wsp:rsid wsp:val=&quot;0017529F&quot;/&gt;&lt;wsp:rsid wsp:val=&quot;001777C6&quot;/&gt;&lt;wsp:rsid wsp:val=&quot;0018004F&quot;/&gt;&lt;wsp:rsid wsp:val=&quot;00180316&quot;/&gt;&lt;wsp:rsid wsp:val=&quot;00181906&quot;/&gt;&lt;wsp:rsid wsp:val=&quot;00182437&quot;/&gt;&lt;wsp:rsid wsp:val=&quot;00184862&quot;/&gt;&lt;wsp:rsid wsp:val=&quot;00184953&quot;/&gt;&lt;wsp:rsid wsp:val=&quot;00186520&quot;/&gt;&lt;wsp:rsid wsp:val=&quot;001869F7&quot;/&gt;&lt;wsp:rsid wsp:val=&quot;001940DB&quot;/&gt;&lt;wsp:rsid wsp:val=&quot;001941B0&quot;/&gt;&lt;wsp:rsid wsp:val=&quot;0019426E&quot;/&gt;&lt;wsp:rsid wsp:val=&quot;0019726A&quot;/&gt;&lt;wsp:rsid wsp:val=&quot;001A1FBC&quot;/&gt;&lt;wsp:rsid wsp:val=&quot;001A235A&quot;/&gt;&lt;wsp:rsid wsp:val=&quot;001A35F9&quot;/&gt;&lt;wsp:rsid wsp:val=&quot;001A68A2&quot;/&gt;&lt;wsp:rsid wsp:val=&quot;001B141B&quot;/&gt;&lt;wsp:rsid wsp:val=&quot;001B7B72&quot;/&gt;&lt;wsp:rsid wsp:val=&quot;001C2115&quot;/&gt;&lt;wsp:rsid wsp:val=&quot;001C40D9&quot;/&gt;&lt;wsp:rsid wsp:val=&quot;001C5621&quot;/&gt;&lt;wsp:rsid wsp:val=&quot;001C74BE&quot;/&gt;&lt;wsp:rsid wsp:val=&quot;001D150F&quot;/&gt;&lt;wsp:rsid wsp:val=&quot;001D2AE5&quot;/&gt;&lt;wsp:rsid wsp:val=&quot;001D3DDF&quot;/&gt;&lt;wsp:rsid wsp:val=&quot;001D4711&quot;/&gt;&lt;wsp:rsid wsp:val=&quot;001D5072&quot;/&gt;&lt;wsp:rsid wsp:val=&quot;001D52A5&quot;/&gt;&lt;wsp:rsid wsp:val=&quot;001D6C74&quot;/&gt;&lt;wsp:rsid wsp:val=&quot;001D7AE8&quot;/&gt;&lt;wsp:rsid wsp:val=&quot;001E0D94&quot;/&gt;&lt;wsp:rsid wsp:val=&quot;001E194B&quot;/&gt;&lt;wsp:rsid wsp:val=&quot;001E2ADD&quot;/&gt;&lt;wsp:rsid wsp:val=&quot;001E3670&quot;/&gt;&lt;wsp:rsid wsp:val=&quot;001E36EB&quot;/&gt;&lt;wsp:rsid wsp:val=&quot;001F0B04&quot;/&gt;&lt;wsp:rsid wsp:val=&quot;001F2699&quot;/&gt;&lt;wsp:rsid wsp:val=&quot;001F2C8F&quot;/&gt;&lt;wsp:rsid wsp:val=&quot;001F3001&quot;/&gt;&lt;wsp:rsid wsp:val=&quot;001F3FF7&quot;/&gt;&lt;wsp:rsid wsp:val=&quot;001F613C&quot;/&gt;&lt;wsp:rsid wsp:val=&quot;001F638D&quot;/&gt;&lt;wsp:rsid wsp:val=&quot;00201FEB&quot;/&gt;&lt;wsp:rsid wsp:val=&quot;00202B12&quot;/&gt;&lt;wsp:rsid wsp:val=&quot;00202C71&quot;/&gt;&lt;wsp:rsid wsp:val=&quot;00203BA9&quot;/&gt;&lt;wsp:rsid wsp:val=&quot;00207C8A&quot;/&gt;&lt;wsp:rsid wsp:val=&quot;00210211&quot;/&gt;&lt;wsp:rsid wsp:val=&quot;00211448&quot;/&gt;&lt;wsp:rsid wsp:val=&quot;002128D0&quot;/&gt;&lt;wsp:rsid wsp:val=&quot;0021496D&quot;/&gt;&lt;wsp:rsid wsp:val=&quot;00214F2A&quot;/&gt;&lt;wsp:rsid wsp:val=&quot;002216DD&quot;/&gt;&lt;wsp:rsid wsp:val=&quot;00221E20&quot;/&gt;&lt;wsp:rsid wsp:val=&quot;00222232&quot;/&gt;&lt;wsp:rsid wsp:val=&quot;00223E8D&quot;/&gt;&lt;wsp:rsid wsp:val=&quot;00224D9E&quot;/&gt;&lt;wsp:rsid wsp:val=&quot;00225B48&quot;/&gt;&lt;wsp:rsid wsp:val=&quot;00225E18&quot;/&gt;&lt;wsp:rsid wsp:val=&quot;002318A4&quot;/&gt;&lt;wsp:rsid wsp:val=&quot;002329B5&quot;/&gt;&lt;wsp:rsid wsp:val=&quot;00235481&quot;/&gt;&lt;wsp:rsid wsp:val=&quot;00237671&quot;/&gt;&lt;wsp:rsid wsp:val=&quot;002403C8&quot;/&gt;&lt;wsp:rsid wsp:val=&quot;002418CB&quot;/&gt;&lt;wsp:rsid wsp:val=&quot;002442EC&quot;/&gt;&lt;wsp:rsid wsp:val=&quot;00244EEA&quot;/&gt;&lt;wsp:rsid wsp:val=&quot;00246843&quot;/&gt;&lt;wsp:rsid wsp:val=&quot;00252188&quot;/&gt;&lt;wsp:rsid wsp:val=&quot;00253884&quot;/&gt;&lt;wsp:rsid wsp:val=&quot;0025466B&quot;/&gt;&lt;wsp:rsid wsp:val=&quot;002548D3&quot;/&gt;&lt;wsp:rsid wsp:val=&quot;002552FA&quot;/&gt;&lt;wsp:rsid wsp:val=&quot;00255925&quot;/&gt;&lt;wsp:rsid wsp:val=&quot;00255DCC&quot;/&gt;&lt;wsp:rsid wsp:val=&quot;00256228&quot;/&gt;&lt;wsp:rsid wsp:val=&quot;0025680C&quot;/&gt;&lt;wsp:rsid wsp:val=&quot;0025787C&quot;/&gt;&lt;wsp:rsid wsp:val=&quot;0026268C&quot;/&gt;&lt;wsp:rsid wsp:val=&quot;0026268F&quot;/&gt;&lt;wsp:rsid wsp:val=&quot;00263778&quot;/&gt;&lt;wsp:rsid wsp:val=&quot;0026561C&quot;/&gt;&lt;wsp:rsid wsp:val=&quot;00265760&quot;/&gt;&lt;wsp:rsid wsp:val=&quot;0026611D&quot;/&gt;&lt;wsp:rsid wsp:val=&quot;00271CD9&quot;/&gt;&lt;wsp:rsid wsp:val=&quot;002758DB&quot;/&gt;&lt;wsp:rsid wsp:val=&quot;00275D36&quot;/&gt;&lt;wsp:rsid wsp:val=&quot;00277186&quot;/&gt;&lt;wsp:rsid wsp:val=&quot;00277FBD&quot;/&gt;&lt;wsp:rsid wsp:val=&quot;00282066&quot;/&gt;&lt;wsp:rsid wsp:val=&quot;00282E2C&quot;/&gt;&lt;wsp:rsid wsp:val=&quot;00283646&quot;/&gt;&lt;wsp:rsid wsp:val=&quot;00290918&quot;/&gt;&lt;wsp:rsid wsp:val=&quot;00293C36&quot;/&gt;&lt;wsp:rsid wsp:val=&quot;00293DB3&quot;/&gt;&lt;wsp:rsid wsp:val=&quot;00293EDD&quot;/&gt;&lt;wsp:rsid wsp:val=&quot;0029433B&quot;/&gt;&lt;wsp:rsid wsp:val=&quot;00295044&quot;/&gt;&lt;wsp:rsid wsp:val=&quot;002966E6&quot;/&gt;&lt;wsp:rsid wsp:val=&quot;0029757E&quot;/&gt;&lt;wsp:rsid wsp:val=&quot;002975B2&quot;/&gt;&lt;wsp:rsid wsp:val=&quot;002A1E7D&quot;/&gt;&lt;wsp:rsid wsp:val=&quot;002A485E&quot;/&gt;&lt;wsp:rsid wsp:val=&quot;002A5F61&quot;/&gt;&lt;wsp:rsid wsp:val=&quot;002A66FF&quot;/&gt;&lt;wsp:rsid wsp:val=&quot;002A6961&quot;/&gt;&lt;wsp:rsid wsp:val=&quot;002A7468&quot;/&gt;&lt;wsp:rsid wsp:val=&quot;002B1B6A&quot;/&gt;&lt;wsp:rsid wsp:val=&quot;002B1FFA&quot;/&gt;&lt;wsp:rsid wsp:val=&quot;002B2F98&quot;/&gt;&lt;wsp:rsid wsp:val=&quot;002B4B78&quot;/&gt;&lt;wsp:rsid wsp:val=&quot;002B544D&quot;/&gt;&lt;wsp:rsid wsp:val=&quot;002B55F0&quot;/&gt;&lt;wsp:rsid wsp:val=&quot;002B5CF4&quot;/&gt;&lt;wsp:rsid wsp:val=&quot;002B6E04&quot;/&gt;&lt;wsp:rsid wsp:val=&quot;002B6E21&quot;/&gt;&lt;wsp:rsid wsp:val=&quot;002B73A5&quot;/&gt;&lt;wsp:rsid wsp:val=&quot;002C7702&quot;/&gt;&lt;wsp:rsid wsp:val=&quot;002D4C30&quot;/&gt;&lt;wsp:rsid wsp:val=&quot;002D4D40&quot;/&gt;&lt;wsp:rsid wsp:val=&quot;002D5BB1&quot;/&gt;&lt;wsp:rsid wsp:val=&quot;002D65C7&quot;/&gt;&lt;wsp:rsid wsp:val=&quot;002E1DF6&quot;/&gt;&lt;wsp:rsid wsp:val=&quot;002E206B&quot;/&gt;&lt;wsp:rsid wsp:val=&quot;002E72BA&quot;/&gt;&lt;wsp:rsid wsp:val=&quot;002F4411&quot;/&gt;&lt;wsp:rsid wsp:val=&quot;002F4938&quot;/&gt;&lt;wsp:rsid wsp:val=&quot;002F5E64&quot;/&gt;&lt;wsp:rsid wsp:val=&quot;002F703A&quot;/&gt;&lt;wsp:rsid wsp:val=&quot;002F7271&quot;/&gt;&lt;wsp:rsid wsp:val=&quot;00303B72&quot;/&gt;&lt;wsp:rsid wsp:val=&quot;00306407&quot;/&gt;&lt;wsp:rsid wsp:val=&quot;00311E8E&quot;/&gt;&lt;wsp:rsid wsp:val=&quot;00313E0F&quot;/&gt;&lt;wsp:rsid wsp:val=&quot;003161EF&quot;/&gt;&lt;wsp:rsid wsp:val=&quot;00320E52&quot;/&gt;&lt;wsp:rsid wsp:val=&quot;00322F38&quot;/&gt;&lt;wsp:rsid wsp:val=&quot;0032301D&quot;/&gt;&lt;wsp:rsid wsp:val=&quot;003230FF&quot;/&gt;&lt;wsp:rsid wsp:val=&quot;003234F6&quot;/&gt;&lt;wsp:rsid wsp:val=&quot;00326321&quot;/&gt;&lt;wsp:rsid wsp:val=&quot;00326889&quot;/&gt;&lt;wsp:rsid wsp:val=&quot;003269DE&quot;/&gt;&lt;wsp:rsid wsp:val=&quot;0033037F&quot;/&gt;&lt;wsp:rsid wsp:val=&quot;00335D23&quot;/&gt;&lt;wsp:rsid wsp:val=&quot;00340495&quot;/&gt;&lt;wsp:rsid wsp:val=&quot;00343017&quot;/&gt;&lt;wsp:rsid wsp:val=&quot;00343A55&quot;/&gt;&lt;wsp:rsid wsp:val=&quot;00344373&quot;/&gt;&lt;wsp:rsid wsp:val=&quot;00345EEA&quot;/&gt;&lt;wsp:rsid wsp:val=&quot;003521DB&quot;/&gt;&lt;wsp:rsid wsp:val=&quot;00352837&quot;/&gt;&lt;wsp:rsid wsp:val=&quot;00354137&quot;/&gt;&lt;wsp:rsid wsp:val=&quot;003544C1&quot;/&gt;&lt;wsp:rsid wsp:val=&quot;0036084B&quot;/&gt;&lt;wsp:rsid wsp:val=&quot;00362D29&quot;/&gt;&lt;wsp:rsid wsp:val=&quot;00362EA1&quot;/&gt;&lt;wsp:rsid wsp:val=&quot;00364947&quot;/&gt;&lt;wsp:rsid wsp:val=&quot;003653F4&quot;/&gt;&lt;wsp:rsid wsp:val=&quot;00365442&quot;/&gt;&lt;wsp:rsid wsp:val=&quot;00370DA0&quot;/&gt;&lt;wsp:rsid wsp:val=&quot;00370F7C&quot;/&gt;&lt;wsp:rsid wsp:val=&quot;00371797&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08B6&quot;/&gt;&lt;wsp:rsid wsp:val=&quot;003A135F&quot;/&gt;&lt;wsp:rsid wsp:val=&quot;003A3F71&quot;/&gt;&lt;wsp:rsid wsp:val=&quot;003A4607&quot;/&gt;&lt;wsp:rsid wsp:val=&quot;003B0BF8&quot;/&gt;&lt;wsp:rsid wsp:val=&quot;003B25BD&quot;/&gt;&lt;wsp:rsid wsp:val=&quot;003B3DC0&quot;/&gt;&lt;wsp:rsid wsp:val=&quot;003B4D3E&quot;/&gt;&lt;wsp:rsid wsp:val=&quot;003B546D&quot;/&gt;&lt;wsp:rsid wsp:val=&quot;003B5963&quot;/&gt;&lt;wsp:rsid wsp:val=&quot;003B6548&quot;/&gt;&lt;wsp:rsid wsp:val=&quot;003C401A&quot;/&gt;&lt;wsp:rsid wsp:val=&quot;003C6086&quot;/&gt;&lt;wsp:rsid wsp:val=&quot;003C6E77&quot;/&gt;&lt;wsp:rsid wsp:val=&quot;003D33A8&quot;/&gt;&lt;wsp:rsid wsp:val=&quot;003D5061&quot;/&gt;&lt;wsp:rsid wsp:val=&quot;003E0305&quot;/&gt;&lt;wsp:rsid wsp:val=&quot;003E5FB7&quot;/&gt;&lt;wsp:rsid wsp:val=&quot;003E6246&quot;/&gt;&lt;wsp:rsid wsp:val=&quot;003E74A7&quot;/&gt;&lt;wsp:rsid wsp:val=&quot;003E7642&quot;/&gt;&lt;wsp:rsid wsp:val=&quot;003E7BD2&quot;/&gt;&lt;wsp:rsid wsp:val=&quot;003F0D10&quot;/&gt;&lt;wsp:rsid wsp:val=&quot;003F2515&quot;/&gt;&lt;wsp:rsid wsp:val=&quot;003F4797&quot;/&gt;&lt;wsp:rsid wsp:val=&quot;003F47B5&quot;/&gt;&lt;wsp:rsid wsp:val=&quot;003F57AC&quot;/&gt;&lt;wsp:rsid wsp:val=&quot;00403028&quot;/&gt;&lt;wsp:rsid wsp:val=&quot;004047F6&quot;/&gt;&lt;wsp:rsid wsp:val=&quot;004109C3&quot;/&gt;&lt;wsp:rsid wsp:val=&quot;00414181&quot;/&gt;&lt;wsp:rsid wsp:val=&quot;00416CF2&quot;/&gt;&lt;wsp:rsid wsp:val=&quot;00417499&quot;/&gt;&lt;wsp:rsid wsp:val=&quot;004201BF&quot;/&gt;&lt;wsp:rsid wsp:val=&quot;004206FA&quot;/&gt;&lt;wsp:rsid wsp:val=&quot;00420EA9&quot;/&gt;&lt;wsp:rsid wsp:val=&quot;0042293F&quot;/&gt;&lt;wsp:rsid wsp:val=&quot;00423394&quot;/&gt;&lt;wsp:rsid wsp:val=&quot;00423615&quot;/&gt;&lt;wsp:rsid wsp:val=&quot;00425D45&quot;/&gt;&lt;wsp:rsid wsp:val=&quot;004276C5&quot;/&gt;&lt;wsp:rsid wsp:val=&quot;00431123&quot;/&gt;&lt;wsp:rsid wsp:val=&quot;00431E83&quot;/&gt;&lt;wsp:rsid wsp:val=&quot;00432F62&quot;/&gt;&lt;wsp:rsid wsp:val=&quot;00433FA4&quot;/&gt;&lt;wsp:rsid wsp:val=&quot;004350AE&quot;/&gt;&lt;wsp:rsid wsp:val=&quot;00437B5E&quot;/&gt;&lt;wsp:rsid wsp:val=&quot;00443ADC&quot;/&gt;&lt;wsp:rsid wsp:val=&quot;00443D1C&quot;/&gt;&lt;wsp:rsid wsp:val=&quot;004446C5&quot;/&gt;&lt;wsp:rsid wsp:val=&quot;00445DC4&quot;/&gt;&lt;wsp:rsid wsp:val=&quot;00446338&quot;/&gt;&lt;wsp:rsid wsp:val=&quot;00446F33&quot;/&gt;&lt;wsp:rsid wsp:val=&quot;004507A9&quot;/&gt;&lt;wsp:rsid wsp:val=&quot;00455581&quot;/&gt;&lt;wsp:rsid wsp:val=&quot;00455C0D&quot;/&gt;&lt;wsp:rsid wsp:val=&quot;00457599&quot;/&gt;&lt;wsp:rsid wsp:val=&quot;004604FD&quot;/&gt;&lt;wsp:rsid wsp:val=&quot;00460DBF&quot;/&gt;&lt;wsp:rsid wsp:val=&quot;00462878&quot;/&gt;&lt;wsp:rsid wsp:val=&quot;00462BD0&quot;/&gt;&lt;wsp:rsid wsp:val=&quot;00464CF3&quot;/&gt;&lt;wsp:rsid wsp:val=&quot;004748EA&quot;/&gt;&lt;wsp:rsid wsp:val=&quot;0049013E&quot;/&gt;&lt;wsp:rsid wsp:val=&quot;004902E0&quot;/&gt;&lt;wsp:rsid wsp:val=&quot;00490947&quot;/&gt;&lt;wsp:rsid wsp:val=&quot;00490D60&quot;/&gt;&lt;wsp:rsid wsp:val=&quot;004910AC&quot;/&gt;&lt;wsp:rsid wsp:val=&quot;00491785&quot;/&gt;&lt;wsp:rsid wsp:val=&quot;0049199A&quot;/&gt;&lt;wsp:rsid wsp:val=&quot;004945F3&quot;/&gt;&lt;wsp:rsid wsp:val=&quot;004952EA&quot;/&gt;&lt;wsp:rsid wsp:val=&quot;0049758A&quot;/&gt;&lt;wsp:rsid wsp:val=&quot;004A0CCD&quot;/&gt;&lt;wsp:rsid wsp:val=&quot;004A33A1&quot;/&gt;&lt;wsp:rsid wsp:val=&quot;004A5270&quot;/&gt;&lt;wsp:rsid wsp:val=&quot;004A74A3&quot;/&gt;&lt;wsp:rsid wsp:val=&quot;004A7E9C&quot;/&gt;&lt;wsp:rsid wsp:val=&quot;004B09FB&quot;/&gt;&lt;wsp:rsid wsp:val=&quot;004B5141&quot;/&gt;&lt;wsp:rsid wsp:val=&quot;004B71E1&quot;/&gt;&lt;wsp:rsid wsp:val=&quot;004C02CA&quot;/&gt;&lt;wsp:rsid wsp:val=&quot;004C0429&quot;/&gt;&lt;wsp:rsid wsp:val=&quot;004C20CB&quot;/&gt;&lt;wsp:rsid wsp:val=&quot;004C2920&quot;/&gt;&lt;wsp:rsid wsp:val=&quot;004C323D&quot;/&gt;&lt;wsp:rsid wsp:val=&quot;004C4120&quot;/&gt;&lt;wsp:rsid wsp:val=&quot;004C5181&quot;/&gt;&lt;wsp:rsid wsp:val=&quot;004C6C1E&quot;/&gt;&lt;wsp:rsid wsp:val=&quot;004C7A79&quot;/&gt;&lt;wsp:rsid wsp:val=&quot;004D0A25&quot;/&gt;&lt;wsp:rsid wsp:val=&quot;004D31D3&quot;/&gt;&lt;wsp:rsid wsp:val=&quot;004D3885&quot;/&gt;&lt;wsp:rsid wsp:val=&quot;004D4553&quot;/&gt;&lt;wsp:rsid wsp:val=&quot;004E14BC&quot;/&gt;&lt;wsp:rsid wsp:val=&quot;004E18EB&quot;/&gt;&lt;wsp:rsid wsp:val=&quot;004E1DF7&quot;/&gt;&lt;wsp:rsid wsp:val=&quot;004E1E2B&quot;/&gt;&lt;wsp:rsid wsp:val=&quot;004E40C3&quot;/&gt;&lt;wsp:rsid wsp:val=&quot;004E4D94&quot;/&gt;&lt;wsp:rsid wsp:val=&quot;004E572A&quot;/&gt;&lt;wsp:rsid wsp:val=&quot;004E5CA0&quot;/&gt;&lt;wsp:rsid wsp:val=&quot;004F05C9&quot;/&gt;&lt;wsp:rsid wsp:val=&quot;004F23AD&quot;/&gt;&lt;wsp:rsid wsp:val=&quot;004F3046&quot;/&gt;&lt;wsp:rsid wsp:val=&quot;00501C34&quot;/&gt;&lt;wsp:rsid wsp:val=&quot;005104F5&quot;/&gt;&lt;wsp:rsid wsp:val=&quot;0051156B&quot;/&gt;&lt;wsp:rsid wsp:val=&quot;005121D4&quot;/&gt;&lt;wsp:rsid wsp:val=&quot;005145AF&quot;/&gt;&lt;wsp:rsid wsp:val=&quot;00514701&quot;/&gt;&lt;wsp:rsid wsp:val=&quot;00520AAE&quot;/&gt;&lt;wsp:rsid wsp:val=&quot;00521FA7&quot;/&gt;&lt;wsp:rsid wsp:val=&quot;00522EF8&quot;/&gt;&lt;wsp:rsid wsp:val=&quot;0052332E&quot;/&gt;&lt;wsp:rsid wsp:val=&quot;00523A7A&quot;/&gt;&lt;wsp:rsid wsp:val=&quot;00530E44&quot;/&gt;&lt;wsp:rsid wsp:val=&quot;005337DB&quot;/&gt;&lt;wsp:rsid wsp:val=&quot;00534F3B&quot;/&gt;&lt;wsp:rsid wsp:val=&quot;00537CAF&quot;/&gt;&lt;wsp:rsid wsp:val=&quot;0054185D&quot;/&gt;&lt;wsp:rsid wsp:val=&quot;005423F3&quot;/&gt;&lt;wsp:rsid wsp:val=&quot;00543652&quot;/&gt;&lt;wsp:rsid wsp:val=&quot;00545925&quot;/&gt;&lt;wsp:rsid wsp:val=&quot;00546BEF&quot;/&gt;&lt;wsp:rsid wsp:val=&quot;005476A2&quot;/&gt;&lt;wsp:rsid wsp:val=&quot;0054799C&quot;/&gt;&lt;wsp:rsid wsp:val=&quot;00547AEB&quot;/&gt;&lt;wsp:rsid wsp:val=&quot;00547F6A&quot;/&gt;&lt;wsp:rsid wsp:val=&quot;005519E2&quot;/&gt;&lt;wsp:rsid wsp:val=&quot;00553E3A&quot;/&gt;&lt;wsp:rsid wsp:val=&quot;00554E95&quot;/&gt;&lt;wsp:rsid wsp:val=&quot;00556A4D&quot;/&gt;&lt;wsp:rsid wsp:val=&quot;00556DFE&quot;/&gt;&lt;wsp:rsid wsp:val=&quot;00560426&quot;/&gt;&lt;wsp:rsid wsp:val=&quot;00562BB4&quot;/&gt;&lt;wsp:rsid wsp:val=&quot;005634EC&quot;/&gt;&lt;wsp:rsid wsp:val=&quot;00566689&quot;/&gt;&lt;wsp:rsid wsp:val=&quot;0056693D&quot;/&gt;&lt;wsp:rsid wsp:val=&quot;00566FBD&quot;/&gt;&lt;wsp:rsid wsp:val=&quot;00570536&quot;/&gt;&lt;wsp:rsid wsp:val=&quot;00570937&quot;/&gt;&lt;wsp:rsid wsp:val=&quot;00570ACF&quot;/&gt;&lt;wsp:rsid wsp:val=&quot;00571A20&quot;/&gt;&lt;wsp:rsid wsp:val=&quot;00571B80&quot;/&gt;&lt;wsp:rsid wsp:val=&quot;0057322A&quot;/&gt;&lt;wsp:rsid wsp:val=&quot;005748DF&quot;/&gt;&lt;wsp:rsid wsp:val=&quot;005765F4&quot;/&gt;&lt;wsp:rsid wsp:val=&quot;00580299&quot;/&gt;&lt;wsp:rsid wsp:val=&quot;005858DF&quot;/&gt;&lt;wsp:rsid wsp:val=&quot;00585CC3&quot;/&gt;&lt;wsp:rsid wsp:val=&quot;00587DE1&quot;/&gt;&lt;wsp:rsid wsp:val=&quot;005936B6&quot;/&gt;&lt;wsp:rsid wsp:val=&quot;0059417F&quot;/&gt;&lt;wsp:rsid wsp:val=&quot;00594D97&quot;/&gt;&lt;wsp:rsid wsp:val=&quot;00595848&quot;/&gt;&lt;wsp:rsid wsp:val=&quot;00595D38&quot;/&gt;&lt;wsp:rsid wsp:val=&quot;00596382&quot;/&gt;&lt;wsp:rsid wsp:val=&quot;005969E8&quot;/&gt;&lt;wsp:rsid wsp:val=&quot;005A0FA2&quot;/&gt;&lt;wsp:rsid wsp:val=&quot;005A2DC6&quot;/&gt;&lt;wsp:rsid wsp:val=&quot;005A4004&quot;/&gt;&lt;wsp:rsid wsp:val=&quot;005A5952&quot;/&gt;&lt;wsp:rsid wsp:val=&quot;005A6497&quot;/&gt;&lt;wsp:rsid wsp:val=&quot;005B0449&quot;/&gt;&lt;wsp:rsid wsp:val=&quot;005B25BC&quot;/&gt;&lt;wsp:rsid wsp:val=&quot;005B2B37&quot;/&gt;&lt;wsp:rsid wsp:val=&quot;005B374C&quot;/&gt;&lt;wsp:rsid wsp:val=&quot;005B43F6&quot;/&gt;&lt;wsp:rsid wsp:val=&quot;005B49FF&quot;/&gt;&lt;wsp:rsid wsp:val=&quot;005B5475&quot;/&gt;&lt;wsp:rsid wsp:val=&quot;005B6C3C&quot;/&gt;&lt;wsp:rsid wsp:val=&quot;005C21DF&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48D8&quot;/&gt;&lt;wsp:rsid wsp:val=&quot;005D6AA0&quot;/&gt;&lt;wsp:rsid wsp:val=&quot;005D6DA0&quot;/&gt;&lt;wsp:rsid wsp:val=&quot;005D7D37&quot;/&gt;&lt;wsp:rsid wsp:val=&quot;005E1B32&quot;/&gt;&lt;wsp:rsid wsp:val=&quot;005E1E3F&quot;/&gt;&lt;wsp:rsid wsp:val=&quot;005E4C37&quot;/&gt;&lt;wsp:rsid wsp:val=&quot;005F1309&quot;/&gt;&lt;wsp:rsid wsp:val=&quot;005F1A74&quot;/&gt;&lt;wsp:rsid wsp:val=&quot;005F4EC3&quot;/&gt;&lt;wsp:rsid wsp:val=&quot;005F5E9D&quot;/&gt;&lt;wsp:rsid wsp:val=&quot;005F6E9E&quot;/&gt;&lt;wsp:rsid wsp:val=&quot;005F731F&quot;/&gt;&lt;wsp:rsid wsp:val=&quot;005F73D9&quot;/&gt;&lt;wsp:rsid wsp:val=&quot;0060301B&quot;/&gt;&lt;wsp:rsid wsp:val=&quot;00603782&quot;/&gt;&lt;wsp:rsid wsp:val=&quot;00611EF6&quot;/&gt;&lt;wsp:rsid wsp:val=&quot;00613A05&quot;/&gt;&lt;wsp:rsid wsp:val=&quot;00613ABD&quot;/&gt;&lt;wsp:rsid wsp:val=&quot;00614987&quot;/&gt;&lt;wsp:rsid wsp:val=&quot;00615049&quot;/&gt;&lt;wsp:rsid wsp:val=&quot;006177E2&quot;/&gt;&lt;wsp:rsid wsp:val=&quot;00623D44&quot;/&gt;&lt;wsp:rsid wsp:val=&quot;00624463&quot;/&gt;&lt;wsp:rsid wsp:val=&quot;00625E37&quot;/&gt;&lt;wsp:rsid wsp:val=&quot;00626926&quot;/&gt;&lt;wsp:rsid wsp:val=&quot;00634BB2&quot;/&gt;&lt;wsp:rsid wsp:val=&quot;00640051&quot;/&gt;&lt;wsp:rsid wsp:val=&quot;0064195E&quot;/&gt;&lt;wsp:rsid wsp:val=&quot;00642348&quot;/&gt;&lt;wsp:rsid wsp:val=&quot;00643113&quot;/&gt;&lt;wsp:rsid wsp:val=&quot;0064456E&quot;/&gt;&lt;wsp:rsid wsp:val=&quot;00645579&quot;/&gt;&lt;wsp:rsid wsp:val=&quot;00645609&quot;/&gt;&lt;wsp:rsid wsp:val=&quot;00645CFD&quot;/&gt;&lt;wsp:rsid wsp:val=&quot;00645E6A&quot;/&gt;&lt;wsp:rsid wsp:val=&quot;006472DE&quot;/&gt;&lt;wsp:rsid wsp:val=&quot;0065303B&quot;/&gt;&lt;wsp:rsid wsp:val=&quot;006539AE&quot;/&gt;&lt;wsp:rsid wsp:val=&quot;00654BB3&quot;/&gt;&lt;wsp:rsid wsp:val=&quot;006555C7&quot;/&gt;&lt;wsp:rsid wsp:val=&quot;006564C5&quot;/&gt;&lt;wsp:rsid wsp:val=&quot;006623F9&quot;/&gt;&lt;wsp:rsid wsp:val=&quot;006656BB&quot;/&gt;&lt;wsp:rsid wsp:val=&quot;00666238&quot;/&gt;&lt;wsp:rsid wsp:val=&quot;006666E4&quot;/&gt;&lt;wsp:rsid wsp:val=&quot;00675F34&quot;/&gt;&lt;wsp:rsid wsp:val=&quot;00676ADD&quot;/&gt;&lt;wsp:rsid wsp:val=&quot;006801BE&quot;/&gt;&lt;wsp:rsid wsp:val=&quot;00681868&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2469&quot;/&gt;&lt;wsp:rsid wsp:val=&quot;006A3605&quot;/&gt;&lt;wsp:rsid wsp:val=&quot;006A45C1&quot;/&gt;&lt;wsp:rsid wsp:val=&quot;006A6EE1&quot;/&gt;&lt;wsp:rsid wsp:val=&quot;006B2A42&quot;/&gt;&lt;wsp:rsid wsp:val=&quot;006B2FA0&quot;/&gt;&lt;wsp:rsid wsp:val=&quot;006B3BB5&quot;/&gt;&lt;wsp:rsid wsp:val=&quot;006B7170&quot;/&gt;&lt;wsp:rsid wsp:val=&quot;006C099B&quot;/&gt;&lt;wsp:rsid wsp:val=&quot;006C2835&quot;/&gt;&lt;wsp:rsid wsp:val=&quot;006C2C6C&quot;/&gt;&lt;wsp:rsid wsp:val=&quot;006C52F7&quot;/&gt;&lt;wsp:rsid wsp:val=&quot;006C73DF&quot;/&gt;&lt;wsp:rsid wsp:val=&quot;006D6ED8&quot;/&gt;&lt;wsp:rsid wsp:val=&quot;006E0051&quot;/&gt;&lt;wsp:rsid wsp:val=&quot;006E2F87&quot;/&gt;&lt;wsp:rsid wsp:val=&quot;006E4A82&quot;/&gt;&lt;wsp:rsid wsp:val=&quot;006E7AC8&quot;/&gt;&lt;wsp:rsid wsp:val=&quot;006F1592&quot;/&gt;&lt;wsp:rsid wsp:val=&quot;006F4666&quot;/&gt;&lt;wsp:rsid wsp:val=&quot;007000F0&quot;/&gt;&lt;wsp:rsid wsp:val=&quot;007003FC&quot;/&gt;&lt;wsp:rsid wsp:val=&quot;007013B0&quot;/&gt;&lt;wsp:rsid wsp:val=&quot;007040C1&quot;/&gt;&lt;wsp:rsid wsp:val=&quot;00704221&quot;/&gt;&lt;wsp:rsid wsp:val=&quot;007049DF&quot;/&gt;&lt;wsp:rsid wsp:val=&quot;00704D87&quot;/&gt;&lt;wsp:rsid wsp:val=&quot;00705161&quot;/&gt;&lt;wsp:rsid wsp:val=&quot;007127F2&quot;/&gt;&lt;wsp:rsid wsp:val=&quot;00713B88&quot;/&gt;&lt;wsp:rsid wsp:val=&quot;00720496&quot;/&gt;&lt;wsp:rsid wsp:val=&quot;007258AA&quot;/&gt;&lt;wsp:rsid wsp:val=&quot;00725D6F&quot;/&gt;&lt;wsp:rsid wsp:val=&quot;00726297&quot;/&gt;&lt;wsp:rsid wsp:val=&quot;00732094&quot;/&gt;&lt;wsp:rsid wsp:val=&quot;0073211D&quot;/&gt;&lt;wsp:rsid wsp:val=&quot;007333B3&quot;/&gt;&lt;wsp:rsid wsp:val=&quot;00735851&quot;/&gt;&lt;wsp:rsid wsp:val=&quot;00735A31&quot;/&gt;&lt;wsp:rsid wsp:val=&quot;00737671&quot;/&gt;&lt;wsp:rsid wsp:val=&quot;00737AF1&quot;/&gt;&lt;wsp:rsid wsp:val=&quot;0074150C&quot;/&gt;&lt;wsp:rsid wsp:val=&quot;007436B8&quot;/&gt;&lt;wsp:rsid wsp:val=&quot;007544D4&quot;/&gt;&lt;wsp:rsid wsp:val=&quot;00756874&quot;/&gt;&lt;wsp:rsid wsp:val=&quot;00757025&quot;/&gt;&lt;wsp:rsid wsp:val=&quot;0075736E&quot;/&gt;&lt;wsp:rsid wsp:val=&quot;00757938&quot;/&gt;&lt;wsp:rsid wsp:val=&quot;00757BDC&quot;/&gt;&lt;wsp:rsid wsp:val=&quot;00757FA9&quot;/&gt;&lt;wsp:rsid wsp:val=&quot;007637DD&quot;/&gt;&lt;wsp:rsid wsp:val=&quot;00763C91&quot;/&gt;&lt;wsp:rsid wsp:val=&quot;00774719&quot;/&gt;&lt;wsp:rsid wsp:val=&quot;00774B71&quot;/&gt;&lt;wsp:rsid wsp:val=&quot;007771B0&quot;/&gt;&lt;wsp:rsid wsp:val=&quot;00777298&quot;/&gt;&lt;wsp:rsid wsp:val=&quot;0078005E&quot;/&gt;&lt;wsp:rsid wsp:val=&quot;00780817&quot;/&gt;&lt;wsp:rsid wsp:val=&quot;00781423&quot;/&gt;&lt;wsp:rsid wsp:val=&quot;0078174F&quot;/&gt;&lt;wsp:rsid wsp:val=&quot;007831B0&quot;/&gt;&lt;wsp:rsid wsp:val=&quot;00784592&quot;/&gt;&lt;wsp:rsid wsp:val=&quot;00785E7F&quot;/&gt;&lt;wsp:rsid wsp:val=&quot;007860DD&quot;/&gt;&lt;wsp:rsid wsp:val=&quot;007864FE&quot;/&gt;&lt;wsp:rsid wsp:val=&quot;00792320&quot;/&gt;&lt;wsp:rsid wsp:val=&quot;0079637E&quot;/&gt;&lt;wsp:rsid wsp:val=&quot;007976D3&quot;/&gt;&lt;wsp:rsid wsp:val=&quot;007A24A4&quot;/&gt;&lt;wsp:rsid wsp:val=&quot;007A28D0&quot;/&gt;&lt;wsp:rsid wsp:val=&quot;007A53AD&quot;/&gt;&lt;wsp:rsid wsp:val=&quot;007A583F&quot;/&gt;&lt;wsp:rsid wsp:val=&quot;007A613F&quot;/&gt;&lt;wsp:rsid wsp:val=&quot;007A6203&quot;/&gt;&lt;wsp:rsid wsp:val=&quot;007A6225&quot;/&gt;&lt;wsp:rsid wsp:val=&quot;007A7244&quot;/&gt;&lt;wsp:rsid wsp:val=&quot;007B12DD&quot;/&gt;&lt;wsp:rsid wsp:val=&quot;007B1C6B&quot;/&gt;&lt;wsp:rsid wsp:val=&quot;007B25A3&quot;/&gt;&lt;wsp:rsid wsp:val=&quot;007B7B37&quot;/&gt;&lt;wsp:rsid wsp:val=&quot;007B7EB0&quot;/&gt;&lt;wsp:rsid wsp:val=&quot;007B7F47&quot;/&gt;&lt;wsp:rsid wsp:val=&quot;007C02FC&quot;/&gt;&lt;wsp:rsid wsp:val=&quot;007C1EBA&quot;/&gt;&lt;wsp:rsid wsp:val=&quot;007C3C20&quot;/&gt;&lt;wsp:rsid wsp:val=&quot;007D12D4&quot;/&gt;&lt;wsp:rsid wsp:val=&quot;007D170A&quot;/&gt;&lt;wsp:rsid wsp:val=&quot;007E035F&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68AC&quot;/&gt;&lt;wsp:rsid wsp:val=&quot;00807555&quot;/&gt;&lt;wsp:rsid wsp:val=&quot;008075EA&quot;/&gt;&lt;wsp:rsid wsp:val=&quot;008120B3&quot;/&gt;&lt;wsp:rsid wsp:val=&quot;008124BF&quot;/&gt;&lt;wsp:rsid wsp:val=&quot;00813CA0&quot;/&gt;&lt;wsp:rsid wsp:val=&quot;00813F2B&quot;/&gt;&lt;wsp:rsid wsp:val=&quot;0081645F&quot;/&gt;&lt;wsp:rsid wsp:val=&quot;00817304&quot;/&gt;&lt;wsp:rsid wsp:val=&quot;008203C4&quot;/&gt;&lt;wsp:rsid wsp:val=&quot;00823877&quot;/&gt;&lt;wsp:rsid wsp:val=&quot;00824ECF&quot;/&gt;&lt;wsp:rsid wsp:val=&quot;008261FB&quot;/&gt;&lt;wsp:rsid wsp:val=&quot;0083271B&quot;/&gt;&lt;wsp:rsid wsp:val=&quot;00832EF8&quot;/&gt;&lt;wsp:rsid wsp:val=&quot;00833385&quot;/&gt;&lt;wsp:rsid wsp:val=&quot;00842958&quot;/&gt;&lt;wsp:rsid wsp:val=&quot;00852529&quot;/&gt;&lt;wsp:rsid wsp:val=&quot;00854556&quot;/&gt;&lt;wsp:rsid wsp:val=&quot;00855ECC&quot;/&gt;&lt;wsp:rsid wsp:val=&quot;00856EAF&quot;/&gt;&lt;wsp:rsid wsp:val=&quot;00861499&quot;/&gt;&lt;wsp:rsid wsp:val=&quot;00864E0E&quot;/&gt;&lt;wsp:rsid wsp:val=&quot;008669C4&quot;/&gt;&lt;wsp:rsid wsp:val=&quot;00872180&quot;/&gt;&lt;wsp:rsid wsp:val=&quot;0087282C&quot;/&gt;&lt;wsp:rsid wsp:val=&quot;00875E57&quot;/&gt;&lt;wsp:rsid wsp:val=&quot;00876DEE&quot;/&gt;&lt;wsp:rsid wsp:val=&quot;00876FC1&quot;/&gt;&lt;wsp:rsid wsp:val=&quot;008803FB&quot;/&gt;&lt;wsp:rsid wsp:val=&quot;0088067A&quot;/&gt;&lt;wsp:rsid wsp:val=&quot;00880E43&quot;/&gt;&lt;wsp:rsid wsp:val=&quot;00884953&quot;/&gt;&lt;wsp:rsid wsp:val=&quot;00884ADD&quot;/&gt;&lt;wsp:rsid wsp:val=&quot;0088611D&quot;/&gt;&lt;wsp:rsid wsp:val=&quot;00886414&quot;/&gt;&lt;wsp:rsid wsp:val=&quot;008929C7&quot;/&gt;&lt;wsp:rsid wsp:val=&quot;00894C1C&quot;/&gt;&lt;wsp:rsid wsp:val=&quot;00896910&quot;/&gt;&lt;wsp:rsid wsp:val=&quot;0089768D&quot;/&gt;&lt;wsp:rsid wsp:val=&quot;008A14BE&quot;/&gt;&lt;wsp:rsid wsp:val=&quot;008A34F1&quot;/&gt;&lt;wsp:rsid wsp:val=&quot;008A3DDA&quot;/&gt;&lt;wsp:rsid wsp:val=&quot;008A4FFD&quot;/&gt;&lt;wsp:rsid wsp:val=&quot;008A7C2E&quot;/&gt;&lt;wsp:rsid wsp:val=&quot;008B4981&quot;/&gt;&lt;wsp:rsid wsp:val=&quot;008C2582&quot;/&gt;&lt;wsp:rsid wsp:val=&quot;008C39E1&quot;/&gt;&lt;wsp:rsid wsp:val=&quot;008C655F&quot;/&gt;&lt;wsp:rsid wsp:val=&quot;008C753E&quot;/&gt;&lt;wsp:rsid wsp:val=&quot;008C7739&quot;/&gt;&lt;wsp:rsid wsp:val=&quot;008D31DC&quot;/&gt;&lt;wsp:rsid wsp:val=&quot;008D32AD&quot;/&gt;&lt;wsp:rsid wsp:val=&quot;008D34CA&quot;/&gt;&lt;wsp:rsid wsp:val=&quot;008D6101&quot;/&gt;&lt;wsp:rsid wsp:val=&quot;008E053B&quot;/&gt;&lt;wsp:rsid wsp:val=&quot;008E2992&quot;/&gt;&lt;wsp:rsid wsp:val=&quot;008E3830&quot;/&gt;&lt;wsp:rsid wsp:val=&quot;008F04BE&quot;/&gt;&lt;wsp:rsid wsp:val=&quot;008F46EA&quot;/&gt;&lt;wsp:rsid wsp:val=&quot;008F6173&quot;/&gt;&lt;wsp:rsid wsp:val=&quot;008F621B&quot;/&gt;&lt;wsp:rsid wsp:val=&quot;008F64C9&quot;/&gt;&lt;wsp:rsid wsp:val=&quot;008F6E2A&quot;/&gt;&lt;wsp:rsid wsp:val=&quot;008F7720&quot;/&gt;&lt;wsp:rsid wsp:val=&quot;008F7C25&quot;/&gt;&lt;wsp:rsid wsp:val=&quot;00906DED&quot;/&gt;&lt;wsp:rsid wsp:val=&quot;00910B2F&quot;/&gt;&lt;wsp:rsid wsp:val=&quot;009117D5&quot;/&gt;&lt;wsp:rsid wsp:val=&quot;009121DF&quot;/&gt;&lt;wsp:rsid wsp:val=&quot;0091240F&quot;/&gt;&lt;wsp:rsid wsp:val=&quot;0091254E&quot;/&gt;&lt;wsp:rsid wsp:val=&quot;00912E48&quot;/&gt;&lt;wsp:rsid wsp:val=&quot;009155C6&quot;/&gt;&lt;wsp:rsid wsp:val=&quot;009170A8&quot;/&gt;&lt;wsp:rsid wsp:val=&quot;009174AA&quot;/&gt;&lt;wsp:rsid wsp:val=&quot;0092055C&quot;/&gt;&lt;wsp:rsid wsp:val=&quot;009219A7&quot;/&gt;&lt;wsp:rsid wsp:val=&quot;009220CD&quot;/&gt;&lt;wsp:rsid wsp:val=&quot;00924E2C&quot;/&gt;&lt;wsp:rsid wsp:val=&quot;00930024&quot;/&gt;&lt;wsp:rsid wsp:val=&quot;00931DD4&quot;/&gt;&lt;wsp:rsid wsp:val=&quot;00931EEC&quot;/&gt;&lt;wsp:rsid wsp:val=&quot;00933707&quot;/&gt;&lt;wsp:rsid wsp:val=&quot;0093445B&quot;/&gt;&lt;wsp:rsid wsp:val=&quot;009347F2&quot;/&gt;&lt;wsp:rsid wsp:val=&quot;009401DF&quot;/&gt;&lt;wsp:rsid wsp:val=&quot;009403E8&quot;/&gt;&lt;wsp:rsid wsp:val=&quot;00940C1E&quot;/&gt;&lt;wsp:rsid wsp:val=&quot;0094188B&quot;/&gt;&lt;wsp:rsid wsp:val=&quot;00943BDE&quot;/&gt;&lt;wsp:rsid wsp:val=&quot;00946371&quot;/&gt;&lt;wsp:rsid wsp:val=&quot;00947247&quot;/&gt;&lt;wsp:rsid wsp:val=&quot;009478AF&quot;/&gt;&lt;wsp:rsid wsp:val=&quot;0095030F&quot;/&gt;&lt;wsp:rsid wsp:val=&quot;00953765&quot;/&gt;&lt;wsp:rsid wsp:val=&quot;00953883&quot;/&gt;&lt;wsp:rsid wsp:val=&quot;00954CA6&quot;/&gt;&lt;wsp:rsid wsp:val=&quot;0095540C&quot;/&gt;&lt;wsp:rsid wsp:val=&quot;0096265B&quot;/&gt;&lt;wsp:rsid wsp:val=&quot;00964EF6&quot;/&gt;&lt;wsp:rsid wsp:val=&quot;00965054&quot;/&gt;&lt;wsp:rsid wsp:val=&quot;009657DE&quot;/&gt;&lt;wsp:rsid wsp:val=&quot;00966AAD&quot;/&gt;&lt;wsp:rsid wsp:val=&quot;009736FB&quot;/&gt;&lt;wsp:rsid wsp:val=&quot;00973FA2&quot;/&gt;&lt;wsp:rsid wsp:val=&quot;0097466C&quot;/&gt;&lt;wsp:rsid wsp:val=&quot;00974FA5&quot;/&gt;&lt;wsp:rsid wsp:val=&quot;00976502&quot;/&gt;&lt;wsp:rsid wsp:val=&quot;009774DC&quot;/&gt;&lt;wsp:rsid wsp:val=&quot;009812F2&quot;/&gt;&lt;wsp:rsid wsp:val=&quot;00981D9F&quot;/&gt;&lt;wsp:rsid wsp:val=&quot;009854EF&quot;/&gt;&lt;wsp:rsid wsp:val=&quot;00985935&quot;/&gt;&lt;wsp:rsid wsp:val=&quot;00986A56&quot;/&gt;&lt;wsp:rsid wsp:val=&quot;00987498&quot;/&gt;&lt;wsp:rsid wsp:val=&quot;009908D3&quot;/&gt;&lt;wsp:rsid wsp:val=&quot;00990A23&quot;/&gt;&lt;wsp:rsid wsp:val=&quot;009939F1&quot;/&gt;&lt;wsp:rsid wsp:val=&quot;0099522D&quot;/&gt;&lt;wsp:rsid wsp:val=&quot;009966A7&quot;/&gt;&lt;wsp:rsid wsp:val=&quot;009A02D8&quot;/&gt;&lt;wsp:rsid wsp:val=&quot;009A05FF&quot;/&gt;&lt;wsp:rsid wsp:val=&quot;009A0CEA&quot;/&gt;&lt;wsp:rsid wsp:val=&quot;009A0DF9&quot;/&gt;&lt;wsp:rsid wsp:val=&quot;009A565F&quot;/&gt;&lt;wsp:rsid wsp:val=&quot;009A5A09&quot;/&gt;&lt;wsp:rsid wsp:val=&quot;009A6F45&quot;/&gt;&lt;wsp:rsid wsp:val=&quot;009A74E4&quot;/&gt;&lt;wsp:rsid wsp:val=&quot;009A7A39&quot;/&gt;&lt;wsp:rsid wsp:val=&quot;009B1D77&quot;/&gt;&lt;wsp:rsid wsp:val=&quot;009B64D0&quot;/&gt;&lt;wsp:rsid wsp:val=&quot;009B68E8&quot;/&gt;&lt;wsp:rsid wsp:val=&quot;009B7D97&quot;/&gt;&lt;wsp:rsid wsp:val=&quot;009C1147&quot;/&gt;&lt;wsp:rsid wsp:val=&quot;009C20D0&quot;/&gt;&lt;wsp:rsid wsp:val=&quot;009C2CD7&quot;/&gt;&lt;wsp:rsid wsp:val=&quot;009C4C9E&quot;/&gt;&lt;wsp:rsid wsp:val=&quot;009C5249&quot;/&gt;&lt;wsp:rsid wsp:val=&quot;009C5BE9&quot;/&gt;&lt;wsp:rsid wsp:val=&quot;009C62F7&quot;/&gt;&lt;wsp:rsid wsp:val=&quot;009C66F6&quot;/&gt;&lt;wsp:rsid wsp:val=&quot;009C759B&quot;/&gt;&lt;wsp:rsid wsp:val=&quot;009D0A7F&quot;/&gt;&lt;wsp:rsid wsp:val=&quot;009D10F6&quot;/&gt;&lt;wsp:rsid wsp:val=&quot;009D11EC&quot;/&gt;&lt;wsp:rsid wsp:val=&quot;009D1E47&quot;/&gt;&lt;wsp:rsid wsp:val=&quot;009D25E3&quot;/&gt;&lt;wsp:rsid wsp:val=&quot;009E111F&quot;/&gt;&lt;wsp:rsid wsp:val=&quot;009E2F39&quot;/&gt;&lt;wsp:rsid wsp:val=&quot;009E4A2A&quot;/&gt;&lt;wsp:rsid wsp:val=&quot;009F08F7&quot;/&gt;&lt;wsp:rsid wsp:val=&quot;009F138B&quot;/&gt;&lt;wsp:rsid wsp:val=&quot;009F69FB&quot;/&gt;&lt;wsp:rsid wsp:val=&quot;00A04F54&quot;/&gt;&lt;wsp:rsid wsp:val=&quot;00A053FA&quot;/&gt;&lt;wsp:rsid wsp:val=&quot;00A075CB&quot;/&gt;&lt;wsp:rsid wsp:val=&quot;00A1200A&quot;/&gt;&lt;wsp:rsid wsp:val=&quot;00A120D8&quot;/&gt;&lt;wsp:rsid wsp:val=&quot;00A139F2&quot;/&gt;&lt;wsp:rsid wsp:val=&quot;00A16B00&quot;/&gt;&lt;wsp:rsid wsp:val=&quot;00A16B41&quot;/&gt;&lt;wsp:rsid wsp:val=&quot;00A16D9A&quot;/&gt;&lt;wsp:rsid wsp:val=&quot;00A21EF4&quot;/&gt;&lt;wsp:rsid wsp:val=&quot;00A31351&quot;/&gt;&lt;wsp:rsid wsp:val=&quot;00A3258C&quot;/&gt;&lt;wsp:rsid wsp:val=&quot;00A327AC&quot;/&gt;&lt;wsp:rsid wsp:val=&quot;00A344D0&quot;/&gt;&lt;wsp:rsid wsp:val=&quot;00A43A40&quot;/&gt;&lt;wsp:rsid wsp:val=&quot;00A44B0E&quot;/&gt;&lt;wsp:rsid wsp:val=&quot;00A45337&quot;/&gt;&lt;wsp:rsid wsp:val=&quot;00A453E9&quot;/&gt;&lt;wsp:rsid wsp:val=&quot;00A46BAC&quot;/&gt;&lt;wsp:rsid wsp:val=&quot;00A4736C&quot;/&gt;&lt;wsp:rsid wsp:val=&quot;00A51190&quot;/&gt;&lt;wsp:rsid wsp:val=&quot;00A56406&quot;/&gt;&lt;wsp:rsid wsp:val=&quot;00A67B98&quot;/&gt;&lt;wsp:rsid wsp:val=&quot;00A71D04&quot;/&gt;&lt;wsp:rsid wsp:val=&quot;00A72027&quot;/&gt;&lt;wsp:rsid wsp:val=&quot;00A749A2&quot;/&gt;&lt;wsp:rsid wsp:val=&quot;00A750A4&quot;/&gt;&lt;wsp:rsid wsp:val=&quot;00A77794&quot;/&gt;&lt;wsp:rsid wsp:val=&quot;00A80D3B&quot;/&gt;&lt;wsp:rsid wsp:val=&quot;00A83659&quot;/&gt;&lt;wsp:rsid wsp:val=&quot;00A85568&quot;/&gt;&lt;wsp:rsid wsp:val=&quot;00A95126&quot;/&gt;&lt;wsp:rsid wsp:val=&quot;00A97DC5&quot;/&gt;&lt;wsp:rsid wsp:val=&quot;00AA1F42&quot;/&gt;&lt;wsp:rsid wsp:val=&quot;00AA2DD9&quot;/&gt;&lt;wsp:rsid wsp:val=&quot;00AA341E&quot;/&gt;&lt;wsp:rsid wsp:val=&quot;00AA475A&quot;/&gt;&lt;wsp:rsid wsp:val=&quot;00AA5C7C&quot;/&gt;&lt;wsp:rsid wsp:val=&quot;00AA5C89&quot;/&gt;&lt;wsp:rsid wsp:val=&quot;00AB56BD&quot;/&gt;&lt;wsp:rsid wsp:val=&quot;00AB5C38&quot;/&gt;&lt;wsp:rsid wsp:val=&quot;00AB5CF6&quot;/&gt;&lt;wsp:rsid wsp:val=&quot;00AB636D&quot;/&gt;&lt;wsp:rsid wsp:val=&quot;00AC089A&quot;/&gt;&lt;wsp:rsid wsp:val=&quot;00AC0D66&quot;/&gt;&lt;wsp:rsid wsp:val=&quot;00AC278D&quot;/&gt;&lt;wsp:rsid wsp:val=&quot;00AC4375&quot;/&gt;&lt;wsp:rsid wsp:val=&quot;00AD2F16&quot;/&gt;&lt;wsp:rsid wsp:val=&quot;00AD3F42&quot;/&gt;&lt;wsp:rsid wsp:val=&quot;00AD4E60&quot;/&gt;&lt;wsp:rsid wsp:val=&quot;00AD7C0A&quot;/&gt;&lt;wsp:rsid wsp:val=&quot;00AE554F&quot;/&gt;&lt;wsp:rsid wsp:val=&quot;00AE72DA&quot;/&gt;&lt;wsp:rsid wsp:val=&quot;00AE7351&quot;/&gt;&lt;wsp:rsid wsp:val=&quot;00AF1AEA&quot;/&gt;&lt;wsp:rsid wsp:val=&quot;00AF1BE9&quot;/&gt;&lt;wsp:rsid wsp:val=&quot;00AF20B1&quot;/&gt;&lt;wsp:rsid wsp:val=&quot;00AF4AA5&quot;/&gt;&lt;wsp:rsid wsp:val=&quot;00AF5018&quot;/&gt;&lt;wsp:rsid wsp:val=&quot;00AF639B&quot;/&gt;&lt;wsp:rsid wsp:val=&quot;00AF676F&quot;/&gt;&lt;wsp:rsid wsp:val=&quot;00AF6EBE&quot;/&gt;&lt;wsp:rsid wsp:val=&quot;00B02F47&quot;/&gt;&lt;wsp:rsid wsp:val=&quot;00B03578&quot;/&gt;&lt;wsp:rsid wsp:val=&quot;00B03FCB&quot;/&gt;&lt;wsp:rsid wsp:val=&quot;00B057B7&quot;/&gt;&lt;wsp:rsid wsp:val=&quot;00B07DAA&quot;/&gt;&lt;wsp:rsid wsp:val=&quot;00B112C6&quot;/&gt;&lt;wsp:rsid wsp:val=&quot;00B135C9&quot;/&gt;&lt;wsp:rsid wsp:val=&quot;00B15DCD&quot;/&gt;&lt;wsp:rsid wsp:val=&quot;00B20627&quot;/&gt;&lt;wsp:rsid wsp:val=&quot;00B23921&quot;/&gt;&lt;wsp:rsid wsp:val=&quot;00B26221&quot;/&gt;&lt;wsp:rsid wsp:val=&quot;00B2657D&quot;/&gt;&lt;wsp:rsid wsp:val=&quot;00B30E7D&quot;/&gt;&lt;wsp:rsid wsp:val=&quot;00B3337E&quot;/&gt;&lt;wsp:rsid wsp:val=&quot;00B347D6&quot;/&gt;&lt;wsp:rsid wsp:val=&quot;00B34F32&quot;/&gt;&lt;wsp:rsid wsp:val=&quot;00B372EA&quot;/&gt;&lt;wsp:rsid wsp:val=&quot;00B40959&quot;/&gt;&lt;wsp:rsid wsp:val=&quot;00B40D93&quot;/&gt;&lt;wsp:rsid wsp:val=&quot;00B416CC&quot;/&gt;&lt;wsp:rsid wsp:val=&quot;00B4266F&quot;/&gt;&lt;wsp:rsid wsp:val=&quot;00B51372&quot;/&gt;&lt;wsp:rsid wsp:val=&quot;00B51A94&quot;/&gt;&lt;wsp:rsid wsp:val=&quot;00B52EDF&quot;/&gt;&lt;wsp:rsid wsp:val=&quot;00B551EA&quot;/&gt;&lt;wsp:rsid wsp:val=&quot;00B601DC&quot;/&gt;&lt;wsp:rsid wsp:val=&quot;00B61725&quot;/&gt;&lt;wsp:rsid wsp:val=&quot;00B631FD&quot;/&gt;&lt;wsp:rsid wsp:val=&quot;00B639F2&quot;/&gt;&lt;wsp:rsid wsp:val=&quot;00B640E8&quot;/&gt;&lt;wsp:rsid wsp:val=&quot;00B6549A&quot;/&gt;&lt;wsp:rsid wsp:val=&quot;00B7446D&quot;/&gt;&lt;wsp:rsid wsp:val=&quot;00B75DE1&quot;/&gt;&lt;wsp:rsid wsp:val=&quot;00B80F17&quot;/&gt;&lt;wsp:rsid wsp:val=&quot;00B82F8D&quot;/&gt;&lt;wsp:rsid wsp:val=&quot;00B82FD4&quot;/&gt;&lt;wsp:rsid wsp:val=&quot;00B84122&quot;/&gt;&lt;wsp:rsid wsp:val=&quot;00B841E5&quot;/&gt;&lt;wsp:rsid wsp:val=&quot;00B85B2F&quot;/&gt;&lt;wsp:rsid wsp:val=&quot;00B904DD&quot;/&gt;&lt;wsp:rsid wsp:val=&quot;00B906C7&quot;/&gt;&lt;wsp:rsid wsp:val=&quot;00B92AEB&quot;/&gt;&lt;wsp:rsid wsp:val=&quot;00B93DA4&quot;/&gt;&lt;wsp:rsid wsp:val=&quot;00B94A67&quot;/&gt;&lt;wsp:rsid wsp:val=&quot;00B97AAA&quot;/&gt;&lt;wsp:rsid wsp:val=&quot;00BA1A17&quot;/&gt;&lt;wsp:rsid wsp:val=&quot;00BA74B0&quot;/&gt;&lt;wsp:rsid wsp:val=&quot;00BB1738&quot;/&gt;&lt;wsp:rsid wsp:val=&quot;00BB263C&quot;/&gt;&lt;wsp:rsid wsp:val=&quot;00BB316A&quot;/&gt;&lt;wsp:rsid wsp:val=&quot;00BB70A9&quot;/&gt;&lt;wsp:rsid wsp:val=&quot;00BB7151&quot;/&gt;&lt;wsp:rsid wsp:val=&quot;00BC0AD3&quot;/&gt;&lt;wsp:rsid wsp:val=&quot;00BC0B79&quot;/&gt;&lt;wsp:rsid wsp:val=&quot;00BC3D43&quot;/&gt;&lt;wsp:rsid wsp:val=&quot;00BC5D8B&quot;/&gt;&lt;wsp:rsid wsp:val=&quot;00BC6F41&quot;/&gt;&lt;wsp:rsid wsp:val=&quot;00BC75B5&quot;/&gt;&lt;wsp:rsid wsp:val=&quot;00BD15B5&quot;/&gt;&lt;wsp:rsid wsp:val=&quot;00BD3F19&quot;/&gt;&lt;wsp:rsid wsp:val=&quot;00BD4762&quot;/&gt;&lt;wsp:rsid wsp:val=&quot;00BD5278&quot;/&gt;&lt;wsp:rsid wsp:val=&quot;00BD5E6D&quot;/&gt;&lt;wsp:rsid wsp:val=&quot;00BD6761&quot;/&gt;&lt;wsp:rsid wsp:val=&quot;00BE3695&quot;/&gt;&lt;wsp:rsid wsp:val=&quot;00BE4326&quot;/&gt;&lt;wsp:rsid wsp:val=&quot;00BF1F78&quot;/&gt;&lt;wsp:rsid wsp:val=&quot;00BF2E74&quot;/&gt;&lt;wsp:rsid wsp:val=&quot;00BF50DA&quot;/&gt;&lt;wsp:rsid wsp:val=&quot;00BF6CE0&quot;/&gt;&lt;wsp:rsid wsp:val=&quot;00C04796&quot;/&gt;&lt;wsp:rsid wsp:val=&quot;00C05269&quot;/&gt;&lt;wsp:rsid wsp:val=&quot;00C05AAD&quot;/&gt;&lt;wsp:rsid wsp:val=&quot;00C05D79&quot;/&gt;&lt;wsp:rsid wsp:val=&quot;00C05E4D&quot;/&gt;&lt;wsp:rsid wsp:val=&quot;00C1214A&quot;/&gt;&lt;wsp:rsid wsp:val=&quot;00C132DD&quot;/&gt;&lt;wsp:rsid wsp:val=&quot;00C16B72&quot;/&gt;&lt;wsp:rsid wsp:val=&quot;00C20525&quot;/&gt;&lt;wsp:rsid wsp:val=&quot;00C210DE&quot;/&gt;&lt;wsp:rsid wsp:val=&quot;00C2739B&quot;/&gt;&lt;wsp:rsid wsp:val=&quot;00C30A9E&quot;/&gt;&lt;wsp:rsid wsp:val=&quot;00C30DAF&quot;/&gt;&lt;wsp:rsid wsp:val=&quot;00C313E3&quot;/&gt;&lt;wsp:rsid wsp:val=&quot;00C31DE5&quot;/&gt;&lt;wsp:rsid wsp:val=&quot;00C37194&quot;/&gt;&lt;wsp:rsid wsp:val=&quot;00C418B6&quot;/&gt;&lt;wsp:rsid wsp:val=&quot;00C43382&quot;/&gt;&lt;wsp:rsid wsp:val=&quot;00C447E1&quot;/&gt;&lt;wsp:rsid wsp:val=&quot;00C4769F&quot;/&gt;&lt;wsp:rsid wsp:val=&quot;00C508AC&quot;/&gt;&lt;wsp:rsid wsp:val=&quot;00C51723&quot;/&gt;&lt;wsp:rsid wsp:val=&quot;00C5245F&quot;/&gt;&lt;wsp:rsid wsp:val=&quot;00C54454&quot;/&gt;&lt;wsp:rsid wsp:val=&quot;00C569CC&quot;/&gt;&lt;wsp:rsid wsp:val=&quot;00C61AB9&quot;/&gt;&lt;wsp:rsid wsp:val=&quot;00C620EC&quot;/&gt;&lt;wsp:rsid wsp:val=&quot;00C63475&quot;/&gt;&lt;wsp:rsid wsp:val=&quot;00C63D49&quot;/&gt;&lt;wsp:rsid wsp:val=&quot;00C6529A&quot;/&gt;&lt;wsp:rsid wsp:val=&quot;00C66478&quot;/&gt;&lt;wsp:rsid wsp:val=&quot;00C66E55&quot;/&gt;&lt;wsp:rsid wsp:val=&quot;00C67B24&quot;/&gt;&lt;wsp:rsid wsp:val=&quot;00C707D9&quot;/&gt;&lt;wsp:rsid wsp:val=&quot;00C70FFF&quot;/&gt;&lt;wsp:rsid wsp:val=&quot;00C72E52&quot;/&gt;&lt;wsp:rsid wsp:val=&quot;00C736F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87F28&quot;/&gt;&lt;wsp:rsid wsp:val=&quot;00C937A7&quot;/&gt;&lt;wsp:rsid wsp:val=&quot;00C9464B&quot;/&gt;&lt;wsp:rsid wsp:val=&quot;00C9579D&quot;/&gt;&lt;wsp:rsid wsp:val=&quot;00CA03A1&quot;/&gt;&lt;wsp:rsid wsp:val=&quot;00CA3C7D&quot;/&gt;&lt;wsp:rsid wsp:val=&quot;00CA4A7A&quot;/&gt;&lt;wsp:rsid wsp:val=&quot;00CA5877&quot;/&gt;&lt;wsp:rsid wsp:val=&quot;00CB11E8&quot;/&gt;&lt;wsp:rsid wsp:val=&quot;00CB2D53&quot;/&gt;&lt;wsp:rsid wsp:val=&quot;00CC2AC1&quot;/&gt;&lt;wsp:rsid wsp:val=&quot;00CC3CED&quot;/&gt;&lt;wsp:rsid wsp:val=&quot;00CC4FB3&quot;/&gt;&lt;wsp:rsid wsp:val=&quot;00CC6B79&quot;/&gt;&lt;wsp:rsid wsp:val=&quot;00CD056A&quot;/&gt;&lt;wsp:rsid wsp:val=&quot;00CD1153&quot;/&gt;&lt;wsp:rsid wsp:val=&quot;00CD1D60&quot;/&gt;&lt;wsp:rsid wsp:val=&quot;00CD33E9&quot;/&gt;&lt;wsp:rsid wsp:val=&quot;00CD4951&quot;/&gt;&lt;wsp:rsid wsp:val=&quot;00CD660F&quot;/&gt;&lt;wsp:rsid wsp:val=&quot;00CE35EA&quot;/&gt;&lt;wsp:rsid wsp:val=&quot;00CE4A18&quot;/&gt;&lt;wsp:rsid wsp:val=&quot;00CE7546&quot;/&gt;&lt;wsp:rsid wsp:val=&quot;00CF2307&quot;/&gt;&lt;wsp:rsid wsp:val=&quot;00CF5D6F&quot;/&gt;&lt;wsp:rsid wsp:val=&quot;00CF6AA5&quot;/&gt;&lt;wsp:rsid wsp:val=&quot;00D00EE3&quot;/&gt;&lt;wsp:rsid wsp:val=&quot;00D0138D&quot;/&gt;&lt;wsp:rsid wsp:val=&quot;00D02564&quot;/&gt;&lt;wsp:rsid wsp:val=&quot;00D02D0D&quot;/&gt;&lt;wsp:rsid wsp:val=&quot;00D033F5&quot;/&gt;&lt;wsp:rsid wsp:val=&quot;00D040DE&quot;/&gt;&lt;wsp:rsid wsp:val=&quot;00D04902&quot;/&gt;&lt;wsp:rsid wsp:val=&quot;00D1164E&quot;/&gt;&lt;wsp:rsid wsp:val=&quot;00D13AB9&quot;/&gt;&lt;wsp:rsid wsp:val=&quot;00D1420E&quot;/&gt;&lt;wsp:rsid wsp:val=&quot;00D14DF5&quot;/&gt;&lt;wsp:rsid wsp:val=&quot;00D15C81&quot;/&gt;&lt;wsp:rsid wsp:val=&quot;00D15DCC&quot;/&gt;&lt;wsp:rsid wsp:val=&quot;00D15FAF&quot;/&gt;&lt;wsp:rsid wsp:val=&quot;00D20F72&quot;/&gt;&lt;wsp:rsid wsp:val=&quot;00D24785&quot;/&gt;&lt;wsp:rsid wsp:val=&quot;00D26D98&quot;/&gt;&lt;wsp:rsid wsp:val=&quot;00D27256&quot;/&gt;&lt;wsp:rsid wsp:val=&quot;00D344BC&quot;/&gt;&lt;wsp:rsid wsp:val=&quot;00D34F6C&quot;/&gt;&lt;wsp:rsid wsp:val=&quot;00D43CBF&quot;/&gt;&lt;wsp:rsid wsp:val=&quot;00D45FCC&quot;/&gt;&lt;wsp:rsid wsp:val=&quot;00D46B51&quot;/&gt;&lt;wsp:rsid wsp:val=&quot;00D474D1&quot;/&gt;&lt;wsp:rsid wsp:val=&quot;00D5088F&quot;/&gt;&lt;wsp:rsid wsp:val=&quot;00D50D15&quot;/&gt;&lt;wsp:rsid wsp:val=&quot;00D5711F&quot;/&gt;&lt;wsp:rsid wsp:val=&quot;00D627DC&quot;/&gt;&lt;wsp:rsid wsp:val=&quot;00D64F73&quot;/&gt;&lt;wsp:rsid wsp:val=&quot;00D66373&quot;/&gt;&lt;wsp:rsid wsp:val=&quot;00D6708B&quot;/&gt;&lt;wsp:rsid wsp:val=&quot;00D6781B&quot;/&gt;&lt;wsp:rsid wsp:val=&quot;00D728B2&quot;/&gt;&lt;wsp:rsid wsp:val=&quot;00D73125&quot;/&gt;&lt;wsp:rsid wsp:val=&quot;00D7598C&quot;/&gt;&lt;wsp:rsid wsp:val=&quot;00D82F8E&quot;/&gt;&lt;wsp:rsid wsp:val=&quot;00D8692A&quot;/&gt;&lt;wsp:rsid wsp:val=&quot;00D94F68&quot;/&gt;&lt;wsp:rsid wsp:val=&quot;00D96BE7&quot;/&gt;&lt;wsp:rsid wsp:val=&quot;00D978A0&quot;/&gt;&lt;wsp:rsid wsp:val=&quot;00D97D4D&quot;/&gt;&lt;wsp:rsid wsp:val=&quot;00DA20FF&quot;/&gt;&lt;wsp:rsid wsp:val=&quot;00DA4276&quot;/&gt;&lt;wsp:rsid wsp:val=&quot;00DA4A9C&quot;/&gt;&lt;wsp:rsid wsp:val=&quot;00DA5155&quot;/&gt;&lt;wsp:rsid wsp:val=&quot;00DB156D&quot;/&gt;&lt;wsp:rsid wsp:val=&quot;00DB24FF&quot;/&gt;&lt;wsp:rsid wsp:val=&quot;00DB3327&quot;/&gt;&lt;wsp:rsid wsp:val=&quot;00DB60E8&quot;/&gt;&lt;wsp:rsid wsp:val=&quot;00DB70FE&quot;/&gt;&lt;wsp:rsid wsp:val=&quot;00DB7BF6&quot;/&gt;&lt;wsp:rsid wsp:val=&quot;00DB7E00&quot;/&gt;&lt;wsp:rsid wsp:val=&quot;00DC07FA&quot;/&gt;&lt;wsp:rsid wsp:val=&quot;00DC39F2&quot;/&gt;&lt;wsp:rsid wsp:val=&quot;00DC3DAA&quot;/&gt;&lt;wsp:rsid wsp:val=&quot;00DC407B&quot;/&gt;&lt;wsp:rsid wsp:val=&quot;00DC43DE&quot;/&gt;&lt;wsp:rsid wsp:val=&quot;00DC4FAB&quot;/&gt;&lt;wsp:rsid wsp:val=&quot;00DD110B&quot;/&gt;&lt;wsp:rsid wsp:val=&quot;00DD17DF&quot;/&gt;&lt;wsp:rsid wsp:val=&quot;00DD4EF2&quot;/&gt;&lt;wsp:rsid wsp:val=&quot;00DD5063&quot;/&gt;&lt;wsp:rsid wsp:val=&quot;00DD5131&quot;/&gt;&lt;wsp:rsid wsp:val=&quot;00DD7B0B&quot;/&gt;&lt;wsp:rsid wsp:val=&quot;00DE0182&quot;/&gt;&lt;wsp:rsid wsp:val=&quot;00DE0B19&quot;/&gt;&lt;wsp:rsid wsp:val=&quot;00DE2348&quot;/&gt;&lt;wsp:rsid wsp:val=&quot;00DE323F&quot;/&gt;&lt;wsp:rsid wsp:val=&quot;00DE6943&quot;/&gt;&lt;wsp:rsid wsp:val=&quot;00DF0111&quot;/&gt;&lt;wsp:rsid wsp:val=&quot;00DF3B80&quot;/&gt;&lt;wsp:rsid wsp:val=&quot;00DF4AA0&quot;/&gt;&lt;wsp:rsid wsp:val=&quot;00DF4B2B&quot;/&gt;&lt;wsp:rsid wsp:val=&quot;00DF52EE&quot;/&gt;&lt;wsp:rsid wsp:val=&quot;00DF5416&quot;/&gt;&lt;wsp:rsid wsp:val=&quot;00DF5783&quot;/&gt;&lt;wsp:rsid wsp:val=&quot;00DF5FED&quot;/&gt;&lt;wsp:rsid wsp:val=&quot;00E00E27&quot;/&gt;&lt;wsp:rsid wsp:val=&quot;00E010F2&quot;/&gt;&lt;wsp:rsid wsp:val=&quot;00E025DB&quot;/&gt;&lt;wsp:rsid wsp:val=&quot;00E03022&quot;/&gt;&lt;wsp:rsid wsp:val=&quot;00E04DB8&quot;/&gt;&lt;wsp:rsid wsp:val=&quot;00E0567A&quot;/&gt;&lt;wsp:rsid wsp:val=&quot;00E12920&quot;/&gt;&lt;wsp:rsid wsp:val=&quot;00E17E46&quot;/&gt;&lt;wsp:rsid wsp:val=&quot;00E20892&quot;/&gt;&lt;wsp:rsid wsp:val=&quot;00E21DBE&quot;/&gt;&lt;wsp:rsid wsp:val=&quot;00E25151&quot;/&gt;&lt;wsp:rsid wsp:val=&quot;00E2627F&quot;/&gt;&lt;wsp:rsid wsp:val=&quot;00E27533&quot;/&gt;&lt;wsp:rsid wsp:val=&quot;00E32BEE&quot;/&gt;&lt;wsp:rsid wsp:val=&quot;00E32DCD&quot;/&gt;&lt;wsp:rsid wsp:val=&quot;00E36E70&quot;/&gt;&lt;wsp:rsid wsp:val=&quot;00E435D3&quot;/&gt;&lt;wsp:rsid wsp:val=&quot;00E43F18&quot;/&gt;&lt;wsp:rsid wsp:val=&quot;00E44097&quot;/&gt;&lt;wsp:rsid wsp:val=&quot;00E46490&quot;/&gt;&lt;wsp:rsid wsp:val=&quot;00E524D0&quot;/&gt;&lt;wsp:rsid wsp:val=&quot;00E53F9C&quot;/&gt;&lt;wsp:rsid wsp:val=&quot;00E54F56&quot;/&gt;&lt;wsp:rsid wsp:val=&quot;00E55DAB&quot;/&gt;&lt;wsp:rsid wsp:val=&quot;00E56573&quot;/&gt;&lt;wsp:rsid wsp:val=&quot;00E56872&quot;/&gt;&lt;wsp:rsid wsp:val=&quot;00E5744E&quot;/&gt;&lt;wsp:rsid wsp:val=&quot;00E61088&quot;/&gt;&lt;wsp:rsid wsp:val=&quot;00E6221A&quot;/&gt;&lt;wsp:rsid wsp:val=&quot;00E63492&quot;/&gt;&lt;wsp:rsid wsp:val=&quot;00E66C99&quot;/&gt;&lt;wsp:rsid wsp:val=&quot;00E67062&quot;/&gt;&lt;wsp:rsid wsp:val=&quot;00E70311&quot;/&gt;&lt;wsp:rsid wsp:val=&quot;00E74851&quot;/&gt;&lt;wsp:rsid wsp:val=&quot;00E75E82&quot;/&gt;&lt;wsp:rsid wsp:val=&quot;00E768BA&quot;/&gt;&lt;wsp:rsid wsp:val=&quot;00E7769E&quot;/&gt;&lt;wsp:rsid wsp:val=&quot;00E8063C&quot;/&gt;&lt;wsp:rsid wsp:val=&quot;00E838AE&quot;/&gt;&lt;wsp:rsid wsp:val=&quot;00E83CC5&quot;/&gt;&lt;wsp:rsid wsp:val=&quot;00E84B08&quot;/&gt;&lt;wsp:rsid wsp:val=&quot;00E91FF8&quot;/&gt;&lt;wsp:rsid wsp:val=&quot;00E93026&quot;/&gt;&lt;wsp:rsid wsp:val=&quot;00E95F0A&quot;/&gt;&lt;wsp:rsid wsp:val=&quot;00EA235C&quot;/&gt;&lt;wsp:rsid wsp:val=&quot;00EA7990&quot;/&gt;&lt;wsp:rsid wsp:val=&quot;00EB14BE&quot;/&gt;&lt;wsp:rsid wsp:val=&quot;00EB37A1&quot;/&gt;&lt;wsp:rsid wsp:val=&quot;00EB4922&quot;/&gt;&lt;wsp:rsid wsp:val=&quot;00EB5068&quot;/&gt;&lt;wsp:rsid wsp:val=&quot;00EB53DA&quot;/&gt;&lt;wsp:rsid wsp:val=&quot;00EC5070&quot;/&gt;&lt;wsp:rsid wsp:val=&quot;00EC52AE&quot;/&gt;&lt;wsp:rsid wsp:val=&quot;00EC7B40&quot;/&gt;&lt;wsp:rsid wsp:val=&quot;00ED034C&quot;/&gt;&lt;wsp:rsid wsp:val=&quot;00ED130A&quot;/&gt;&lt;wsp:rsid wsp:val=&quot;00ED2E01&quot;/&gt;&lt;wsp:rsid wsp:val=&quot;00ED2FBD&quot;/&gt;&lt;wsp:rsid wsp:val=&quot;00ED415A&quot;/&gt;&lt;wsp:rsid wsp:val=&quot;00ED55AE&quot;/&gt;&lt;wsp:rsid wsp:val=&quot;00EE1DB6&quot;/&gt;&lt;wsp:rsid wsp:val=&quot;00EE304E&quot;/&gt;&lt;wsp:rsid wsp:val=&quot;00EE4281&quot;/&gt;&lt;wsp:rsid wsp:val=&quot;00EF023E&quot;/&gt;&lt;wsp:rsid wsp:val=&quot;00EF172A&quot;/&gt;&lt;wsp:rsid wsp:val=&quot;00EF1AAC&quot;/&gt;&lt;wsp:rsid wsp:val=&quot;00EF21D5&quot;/&gt;&lt;wsp:rsid wsp:val=&quot;00EF43F6&quot;/&gt;&lt;wsp:rsid wsp:val=&quot;00EF4F07&quot;/&gt;&lt;wsp:rsid wsp:val=&quot;00EF6036&quot;/&gt;&lt;wsp:rsid wsp:val=&quot;00EF686B&quot;/&gt;&lt;wsp:rsid wsp:val=&quot;00F000D6&quot;/&gt;&lt;wsp:rsid wsp:val=&quot;00F0023E&quot;/&gt;&lt;wsp:rsid wsp:val=&quot;00F05091&quot;/&gt;&lt;wsp:rsid wsp:val=&quot;00F07B8D&quot;/&gt;&lt;wsp:rsid wsp:val=&quot;00F11A3F&quot;/&gt;&lt;wsp:rsid wsp:val=&quot;00F1304F&quot;/&gt;&lt;wsp:rsid wsp:val=&quot;00F20479&quot;/&gt;&lt;wsp:rsid wsp:val=&quot;00F217C1&quot;/&gt;&lt;wsp:rsid wsp:val=&quot;00F230BA&quot;/&gt;&lt;wsp:rsid wsp:val=&quot;00F23620&quot;/&gt;&lt;wsp:rsid wsp:val=&quot;00F261B5&quot;/&gt;&lt;wsp:rsid wsp:val=&quot;00F26847&quot;/&gt;&lt;wsp:rsid wsp:val=&quot;00F26BD4&quot;/&gt;&lt;wsp:rsid wsp:val=&quot;00F27DDD&quot;/&gt;&lt;wsp:rsid wsp:val=&quot;00F27DE6&quot;/&gt;&lt;wsp:rsid wsp:val=&quot;00F30FD9&quot;/&gt;&lt;wsp:rsid wsp:val=&quot;00F33A81&quot;/&gt;&lt;wsp:rsid wsp:val=&quot;00F366F0&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65E1D&quot;/&gt;&lt;wsp:rsid wsp:val=&quot;00F66DC5&quot;/&gt;&lt;wsp:rsid wsp:val=&quot;00F71576&quot;/&gt;&lt;wsp:rsid wsp:val=&quot;00F724AE&quot;/&gt;&lt;wsp:rsid wsp:val=&quot;00F72729&quot;/&gt;&lt;wsp:rsid wsp:val=&quot;00F72B27&quot;/&gt;&lt;wsp:rsid wsp:val=&quot;00F75264&quot;/&gt;&lt;wsp:rsid wsp:val=&quot;00F75CFD&quot;/&gt;&lt;wsp:rsid wsp:val=&quot;00F801A1&quot;/&gt;&lt;wsp:rsid wsp:val=&quot;00F82E18&quot;/&gt;&lt;wsp:rsid wsp:val=&quot;00F85221&quot;/&gt;&lt;wsp:rsid wsp:val=&quot;00F8638F&quot;/&gt;&lt;wsp:rsid wsp:val=&quot;00F902B0&quot;/&gt;&lt;wsp:rsid wsp:val=&quot;00F91B6E&quot;/&gt;&lt;wsp:rsid wsp:val=&quot;00F928B9&quot;/&gt;&lt;wsp:rsid wsp:val=&quot;00F92A66&quot;/&gt;&lt;wsp:rsid wsp:val=&quot;00F9391E&quot;/&gt;&lt;wsp:rsid wsp:val=&quot;00F95794&quot;/&gt;&lt;wsp:rsid wsp:val=&quot;00F962C8&quot;/&gt;&lt;wsp:rsid wsp:val=&quot;00F965C7&quot;/&gt;&lt;wsp:rsid wsp:val=&quot;00F9666A&quot;/&gt;&lt;wsp:rsid wsp:val=&quot;00F9692E&quot;/&gt;&lt;wsp:rsid wsp:val=&quot;00FA19AB&quot;/&gt;&lt;wsp:rsid wsp:val=&quot;00FA4438&quot;/&gt;&lt;wsp:rsid wsp:val=&quot;00FA5B9A&quot;/&gt;&lt;wsp:rsid wsp:val=&quot;00FB02B8&quot;/&gt;&lt;wsp:rsid wsp:val=&quot;00FB0449&quot;/&gt;&lt;wsp:rsid wsp:val=&quot;00FB090E&quot;/&gt;&lt;wsp:rsid wsp:val=&quot;00FB0C03&quot;/&gt;&lt;wsp:rsid wsp:val=&quot;00FB0F0E&quot;/&gt;&lt;wsp:rsid wsp:val=&quot;00FB3721&quot;/&gt;&lt;wsp:rsid wsp:val=&quot;00FB5E1B&quot;/&gt;&lt;wsp:rsid wsp:val=&quot;00FB6FB5&quot;/&gt;&lt;wsp:rsid wsp:val=&quot;00FC40DB&quot;/&gt;&lt;wsp:rsid wsp:val=&quot;00FC5F97&quot;/&gt;&lt;wsp:rsid wsp:val=&quot;00FC6459&quot;/&gt;&lt;wsp:rsid wsp:val=&quot;00FC6B71&quot;/&gt;&lt;wsp:rsid wsp:val=&quot;00FD04CC&quot;/&gt;&lt;wsp:rsid wsp:val=&quot;00FD062E&quot;/&gt;&lt;wsp:rsid wsp:val=&quot;00FD43E6&quot;/&gt;&lt;wsp:rsid wsp:val=&quot;00FD4C6B&quot;/&gt;&lt;wsp:rsid wsp:val=&quot;00FE006C&quot;/&gt;&lt;wsp:rsid wsp:val=&quot;00FE1FEE&quot;/&gt;&lt;wsp:rsid wsp:val=&quot;00FE5BFA&quot;/&gt;&lt;wsp:rsid wsp:val=&quot;00FE6420&quot;/&gt;&lt;wsp:rsid wsp:val=&quot;00FE6A52&quot;/&gt;&lt;wsp:rsid wsp:val=&quot;00FE7158&quot;/&gt;&lt;wsp:rsid wsp:val=&quot;00FF1854&quot;/&gt;&lt;wsp:rsid wsp:val=&quot;00FF1E50&quot;/&gt;&lt;wsp:rsid wsp:val=&quot;00FF2611&quot;/&gt;&lt;wsp:rsid wsp:val=&quot;00FF45F8&quot;/&gt;&lt;wsp:rsid wsp:val=&quot;00FF4A83&quot;/&gt;&lt;wsp:rsid wsp:val=&quot;00FF58B9&quot;/&gt;&lt;wsp:rsid wsp:val=&quot;00FF6752&quot;/&gt;&lt;/wsp:rsids&gt;&lt;/w:docPr&gt;&lt;w:body&gt;&lt;wx:sect&gt;&lt;w:p wsp:rsidR=&quot;00000000&quot; wsp:rsidRDefault=&quot;00B03FCB&quot; wsp:rsidP=&quot;00B03FCB&quot;&gt;&lt;m:oMathPara&gt;&lt;m:oMath&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lang w:fareast=&quot;ZH-CN&quot;/&gt;&lt;/w:rPr&gt;&lt;m:t&gt;P&lt;/m:t&gt;&lt;/m:r&gt;&lt;/m:e&gt;&lt;m:sub&gt;&lt;m:r&gt;&lt;w:rPr&gt;&lt;w:rFonts w:ascii=&quot;Cambria Math&quot; w:h-ansi=&quot;Cambria Math&quot;/&gt;&lt;wx:font wx:val=&quot;Cambria Math&quot;/&gt;&lt;w:i/&gt;&lt;w:lang w:fareast=&quot;ZH-CN&quot;/&gt;&lt;/w:rPr&gt;&lt;m:t&gt;dynamic&lt;/m:t&gt;&lt;/m:r&gt;&lt;/m:sub&gt;&lt;m:sup&gt;&lt;m:r&gt;&lt;w:rPr&gt;&lt;w:rFonts w:ascii=&quot;Cambria Math&quot; w:h-ansi=&quot;Cambria Math&quot;/&gt;&lt;wx:font wx:val=&quot;Cambria Math&quot;/&gt;&lt;w:i/&gt;&lt;w:lang w:fareast=&quot;ZH-CN&quot;/&gt;&lt;/w:rPr&gt;&lt;m:t&gt;UL&lt;/m:t&gt;&lt;/m:r&gt;&lt;/m:sup&gt;&lt;/m:sSubSup&gt;&lt;m:r&gt;&lt;w:rPr&gt;&lt;w:rFonts w:ascii=&quot;Cambria Math&quot; w:h-ansi=&quot;Cambria Math&quot;/&gt;&lt;wx:font wx:val=&quot;Cambria Math&quot;/&gt;&lt;w:i/&gt;&lt;w:lang w:fareast=&quot;ZH-CN&quot;/&gt;&lt;/w:rPr&gt;&lt;m:t&gt;=&lt;/m:t&gt;&lt;/m:r&gt;&lt;m:sSubSup&gt;&lt;m:sSubSupPr&gt;&lt;m:ctrlPr&gt;&lt;w:rPr&gt;&lt;w:rFonts w:ascii=&quot;Cambria Math&quot; w:h-ansi=&quot;Cambria Math&quot;/&gt;&lt;wx:font wx:val=&quot;Cambria Math&quot;/&gt;&lt;w:i/&gt;&lt;/w:rPr&gt;&lt;/m:ctrlPr&gt;&lt;/m:sSubSupPr&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s&lt;/m:t&gt;&lt;/m:r&gt;&lt;/m:e&gt;&lt;m:sub&gt;&lt;m:r&gt;&lt;w:rPr&gt;&lt;w:rFonts w:ascii=&quot;Cambria Math&quot; w:h-ansi=&quot;Cambria Math&quot;/&gt;&lt;wx:font wx:val=&quot;Cambria Math&quot;/&gt;&lt;w:i/&gt;&lt;/w:rPr&gt;&lt;m:t&gt;a&lt;/m:t&gt;&lt;/m:r&gt;&lt;/m:sub&gt;&lt;/m:sSub&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dyn,ante&lt;/m:t&gt;&lt;/m:r&gt;&lt;/m:sub&gt;&lt;m:sup&gt;&lt;m:r&gt;&lt;w:rPr&gt;&lt;w:rFonts w:ascii=&quot;Cambria Math&quot; w:h-ansi=&quot;Cambria Math&quot;/&gt;&lt;wx:font wx:val=&quot;Cambria Math&quot;/&gt;&lt;w:i/&gt;&lt;/w:rPr&gt;&lt;m:t&gt;UL&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0" chromakey="#FFFFFF" o:title=""/>
            <o:lock v:ext="edit" aspectratio="t"/>
            <w10:wrap type="none"/>
            <w10:anchorlock/>
          </v:shape>
        </w:pict>
      </w:r>
      <w:r>
        <w:rPr>
          <w:rFonts w:ascii="Times" w:hAnsi="Times" w:eastAsia="바탕" w:cs="Times New Roman"/>
          <w:szCs w:val="24"/>
          <w:lang w:val="en-GB" w:eastAsia="ko-KR" w:bidi="ar-SA"/>
        </w:rPr>
        <w:instrText xml:space="preserve"> </w:instrText>
      </w:r>
      <w:r>
        <w:rPr>
          <w:rFonts w:ascii="Times" w:hAnsi="Times" w:eastAsia="바탕" w:cs="Times New Roman"/>
          <w:szCs w:val="24"/>
          <w:lang w:val="en-GB" w:eastAsia="ko-KR" w:bidi="ar-SA"/>
        </w:rPr>
        <w:fldChar w:fldCharType="separate"/>
      </w:r>
      <w:r>
        <w:rPr>
          <w:rFonts w:ascii="Times" w:hAnsi="Times" w:eastAsia="바탕" w:cs="Times New Roman"/>
          <w:szCs w:val="24"/>
          <w:lang w:val="en-GB" w:eastAsia="ko-KR" w:bidi="ar-SA"/>
        </w:rPr>
        <w:fldChar w:fldCharType="end"/>
      </w:r>
      <m:oMath>
        <m:sSubSup>
          <m:sSubSupPr>
            <m:ctrlPr>
              <w:rPr>
                <w:rFonts w:ascii="Cambria Math" w:hAnsi="Cambria Math"/>
                <w:i/>
              </w:rPr>
            </m:ctrlPr>
          </m:sSubSupPr>
          <m:e>
            <m:r>
              <m:rPr/>
              <w:rPr>
                <w:rFonts w:ascii="Cambria Math" w:hAnsi="Cambria Math"/>
                <w:lang w:eastAsia="zh-CN"/>
              </w:rPr>
              <m:t>P</m:t>
            </m:r>
            <m:ctrlPr>
              <w:rPr>
                <w:rFonts w:ascii="Cambria Math" w:hAnsi="Cambria Math"/>
                <w:i/>
              </w:rPr>
            </m:ctrlPr>
          </m:e>
          <m:sub>
            <m:r>
              <m:rPr/>
              <w:rPr>
                <w:rFonts w:ascii="Cambria Math" w:hAnsi="Cambria Math"/>
                <w:lang w:eastAsia="zh-CN"/>
              </w:rPr>
              <m:t>dynamic</m:t>
            </m:r>
            <m:ctrlPr>
              <w:rPr>
                <w:rFonts w:ascii="Cambria Math" w:hAnsi="Cambria Math"/>
                <w:i/>
              </w:rPr>
            </m:ctrlPr>
          </m:sub>
          <m:sup>
            <m:r>
              <m:rPr/>
              <w:rPr>
                <w:rFonts w:ascii="Cambria Math" w:hAnsi="Cambria Math"/>
                <w:lang w:eastAsia="zh-CN"/>
              </w:rPr>
              <m:t>UL</m:t>
            </m:r>
            <m:ctrlPr>
              <w:rPr>
                <w:rFonts w:ascii="Cambria Math" w:hAnsi="Cambria Math"/>
                <w:i/>
              </w:rPr>
            </m:ctrlPr>
          </m:sup>
        </m:sSubSup>
        <m:r>
          <m:rPr/>
          <w:rPr>
            <w:rFonts w:ascii="Cambria Math" w:hAnsi="Cambria Math"/>
            <w:lang w:eastAsia="zh-CN"/>
          </w:rPr>
          <m:t>=</m:t>
        </m:r>
        <m:sSubSup>
          <m:sSubSupPr>
            <m:ctrlPr>
              <w:rPr>
                <w:rFonts w:ascii="Cambria Math" w:hAnsi="Cambria Math"/>
                <w:i/>
              </w:rPr>
            </m:ctrlPr>
          </m:sSubSupPr>
          <m:e>
            <m:sSub>
              <m:sSubPr>
                <m:ctrlPr>
                  <w:rPr>
                    <w:rFonts w:ascii="Cambria Math" w:hAnsi="Cambria Math"/>
                    <w:i/>
                  </w:rPr>
                </m:ctrlPr>
              </m:sSubPr>
              <m:e>
                <m:r>
                  <m:rPr/>
                  <w:rPr>
                    <w:rFonts w:ascii="Cambria Math" w:hAnsi="Cambria Math"/>
                  </w:rPr>
                  <m:t>s</m:t>
                </m:r>
                <m:ctrlPr>
                  <w:rPr>
                    <w:rFonts w:ascii="Cambria Math" w:hAnsi="Cambria Math"/>
                    <w:i/>
                  </w:rPr>
                </m:ctrlPr>
              </m:e>
              <m:sub>
                <m:r>
                  <m:rPr/>
                  <w:rPr>
                    <w:rFonts w:ascii="Cambria Math" w:hAnsi="Cambria Math"/>
                  </w:rPr>
                  <m:t>a</m:t>
                </m:r>
                <m:ctrlPr>
                  <w:rPr>
                    <w:rFonts w:ascii="Cambria Math" w:hAnsi="Cambria Math"/>
                    <w:i/>
                  </w:rPr>
                </m:ctrlPr>
              </m:sub>
            </m:sSub>
            <m:r>
              <m:rPr/>
              <w:rPr>
                <w:rFonts w:ascii="Cambria Math" w:hAnsi="Cambria Math"/>
              </w:rPr>
              <m:t>∗P</m:t>
            </m:r>
            <m:ctrlPr>
              <w:rPr>
                <w:rFonts w:ascii="Cambria Math" w:hAnsi="Cambria Math"/>
                <w:i/>
              </w:rPr>
            </m:ctrlPr>
          </m:e>
          <m:sub>
            <m:r>
              <m:rPr/>
              <w:rPr>
                <w:rFonts w:ascii="Cambria Math" w:hAnsi="Cambria Math"/>
              </w:rPr>
              <m:t>dyn,ante</m:t>
            </m:r>
            <m:ctrlPr>
              <w:rPr>
                <w:rFonts w:ascii="Cambria Math" w:hAnsi="Cambria Math"/>
                <w:i/>
              </w:rPr>
            </m:ctrlPr>
          </m:sub>
          <m:sup>
            <m:r>
              <m:rPr/>
              <w:rPr>
                <w:rFonts w:ascii="Cambria Math" w:hAnsi="Cambria Math"/>
              </w:rPr>
              <m:t>UL</m:t>
            </m:r>
            <m:ctrlPr>
              <w:rPr>
                <w:rFonts w:ascii="Cambria Math" w:hAnsi="Cambria Math"/>
                <w:i/>
              </w:rPr>
            </m:ctrlPr>
          </m:sup>
        </m:sSubSup>
      </m:oMath>
      <w:r>
        <w:rPr>
          <w:rFonts w:ascii="Times" w:hAnsi="Times" w:eastAsia="바탕" w:cs="Times New Roman"/>
          <w:szCs w:val="24"/>
          <w:lang w:val="en-GB" w:eastAsia="ko-KR" w:bidi="ar-SA"/>
        </w:rPr>
        <w:t xml:space="preserve">: a dynamic part of power for BS in active, which is scaled based on reference configuration and </w:t>
      </w:r>
      <w:r>
        <w:rPr>
          <w:rFonts w:ascii="Times" w:hAnsi="Times" w:eastAsia="바탕" w:cs="Times New Roman"/>
          <w:szCs w:val="24"/>
          <w:lang w:val="en-GB" w:eastAsia="zh-CN" w:bidi="ar-SA"/>
        </w:rPr>
        <w:fldChar w:fldCharType="begin"/>
      </w:r>
      <w:r>
        <w:rPr>
          <w:rFonts w:ascii="Times" w:hAnsi="Times" w:eastAsia="바탕" w:cs="Times New Roman"/>
          <w:szCs w:val="24"/>
          <w:lang w:val="en-GB" w:eastAsia="zh-CN" w:bidi="ar-SA"/>
        </w:rPr>
        <w:instrText xml:space="preserve"> QUOTE </w:instrText>
      </w:r>
      <w:r>
        <w:rPr>
          <w:rFonts w:ascii="Times" w:hAnsi="Times" w:eastAsia="바탕" w:cs="Times New Roman"/>
          <w:position w:val="-5"/>
          <w:szCs w:val="24"/>
          <w:lang w:val="en-GB" w:eastAsia="en-US" w:bidi="ar-SA"/>
        </w:rPr>
        <w:pict>
          <v:shape id="_x0000_i1046" o:spt="75" type="#_x0000_t75" style="height:12pt;width:9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9BF&quot;/&gt;&lt;wsp:rsid wsp:val=&quot;00001BE1&quot;/&gt;&lt;wsp:rsid wsp:val=&quot;000049DC&quot;/&gt;&lt;wsp:rsid wsp:val=&quot;00005266&quot;/&gt;&lt;wsp:rsid wsp:val=&quot;00006E91&quot;/&gt;&lt;wsp:rsid wsp:val=&quot;0001459F&quot;/&gt;&lt;wsp:rsid wsp:val=&quot;000154E8&quot;/&gt;&lt;wsp:rsid wsp:val=&quot;0001685F&quot;/&gt;&lt;wsp:rsid wsp:val=&quot;00017452&quot;/&gt;&lt;wsp:rsid wsp:val=&quot;00017CEC&quot;/&gt;&lt;wsp:rsid wsp:val=&quot;000206F5&quot;/&gt;&lt;wsp:rsid wsp:val=&quot;00021963&quot;/&gt;&lt;wsp:rsid wsp:val=&quot;00021A46&quot;/&gt;&lt;wsp:rsid wsp:val=&quot;000262B0&quot;/&gt;&lt;wsp:rsid wsp:val=&quot;00026AF3&quot;/&gt;&lt;wsp:rsid wsp:val=&quot;00026E24&quot;/&gt;&lt;wsp:rsid wsp:val=&quot;00027418&quot;/&gt;&lt;wsp:rsid wsp:val=&quot;00030D03&quot;/&gt;&lt;wsp:rsid wsp:val=&quot;00035C3D&quot;/&gt;&lt;wsp:rsid wsp:val=&quot;0003721C&quot;/&gt;&lt;wsp:rsid wsp:val=&quot;0004008C&quot;/&gt;&lt;wsp:rsid wsp:val=&quot;00042190&quot;/&gt;&lt;wsp:rsid wsp:val=&quot;00044466&quot;/&gt;&lt;wsp:rsid wsp:val=&quot;00051B24&quot;/&gt;&lt;wsp:rsid wsp:val=&quot;00052672&quot;/&gt;&lt;wsp:rsid wsp:val=&quot;00053611&quot;/&gt;&lt;wsp:rsid wsp:val=&quot;00054572&quot;/&gt;&lt;wsp:rsid wsp:val=&quot;00054DD5&quot;/&gt;&lt;wsp:rsid wsp:val=&quot;000557A4&quot;/&gt;&lt;wsp:rsid wsp:val=&quot;00060542&quot;/&gt;&lt;wsp:rsid wsp:val=&quot;000605DA&quot;/&gt;&lt;wsp:rsid wsp:val=&quot;00063377&quot;/&gt;&lt;wsp:rsid wsp:val=&quot;000639E4&quot;/&gt;&lt;wsp:rsid wsp:val=&quot;000655DF&quot;/&gt;&lt;wsp:rsid wsp:val=&quot;00066893&quot;/&gt;&lt;wsp:rsid wsp:val=&quot;00070590&quot;/&gt;&lt;wsp:rsid wsp:val=&quot;00070E52&quot;/&gt;&lt;wsp:rsid wsp:val=&quot;00072ECA&quot;/&gt;&lt;wsp:rsid wsp:val=&quot;00073C45&quot;/&gt;&lt;wsp:rsid wsp:val=&quot;00074A3E&quot;/&gt;&lt;wsp:rsid wsp:val=&quot;00076C50&quot;/&gt;&lt;wsp:rsid wsp:val=&quot;00077957&quot;/&gt;&lt;wsp:rsid wsp:val=&quot;000809D1&quot;/&gt;&lt;wsp:rsid wsp:val=&quot;00083D4D&quot;/&gt;&lt;wsp:rsid wsp:val=&quot;00084453&quot;/&gt;&lt;wsp:rsid wsp:val=&quot;000845D8&quot;/&gt;&lt;wsp:rsid wsp:val=&quot;00084952&quot;/&gt;&lt;wsp:rsid wsp:val=&quot;00085529&quot;/&gt;&lt;wsp:rsid wsp:val=&quot;000903AC&quot;/&gt;&lt;wsp:rsid wsp:val=&quot;00090ADB&quot;/&gt;&lt;wsp:rsid wsp:val=&quot;00091AED&quot;/&gt;&lt;wsp:rsid wsp:val=&quot;00091BCB&quot;/&gt;&lt;wsp:rsid wsp:val=&quot;00093354&quot;/&gt;&lt;wsp:rsid wsp:val=&quot;000942B3&quot;/&gt;&lt;wsp:rsid wsp:val=&quot;0009529E&quot;/&gt;&lt;wsp:rsid wsp:val=&quot;000A0641&quot;/&gt;&lt;wsp:rsid wsp:val=&quot;000A3C7D&quot;/&gt;&lt;wsp:rsid wsp:val=&quot;000A5435&quot;/&gt;&lt;wsp:rsid wsp:val=&quot;000A63B2&quot;/&gt;&lt;wsp:rsid wsp:val=&quot;000B11A6&quot;/&gt;&lt;wsp:rsid wsp:val=&quot;000B27C1&quot;/&gt;&lt;wsp:rsid wsp:val=&quot;000B2B55&quot;/&gt;&lt;wsp:rsid wsp:val=&quot;000B43F5&quot;/&gt;&lt;wsp:rsid wsp:val=&quot;000C1E9D&quot;/&gt;&lt;wsp:rsid wsp:val=&quot;000C239E&quot;/&gt;&lt;wsp:rsid wsp:val=&quot;000C256E&quot;/&gt;&lt;wsp:rsid wsp:val=&quot;000C2758&quot;/&gt;&lt;wsp:rsid wsp:val=&quot;000C287F&quot;/&gt;&lt;wsp:rsid wsp:val=&quot;000C30A5&quot;/&gt;&lt;wsp:rsid wsp:val=&quot;000C4DA6&quot;/&gt;&lt;wsp:rsid wsp:val=&quot;000C748B&quot;/&gt;&lt;wsp:rsid wsp:val=&quot;000C74E2&quot;/&gt;&lt;wsp:rsid wsp:val=&quot;000D2402&quot;/&gt;&lt;wsp:rsid wsp:val=&quot;000D242E&quot;/&gt;&lt;wsp:rsid wsp:val=&quot;000D2D5F&quot;/&gt;&lt;wsp:rsid wsp:val=&quot;000D546F&quot;/&gt;&lt;wsp:rsid wsp:val=&quot;000D5D9E&quot;/&gt;&lt;wsp:rsid wsp:val=&quot;000D6F2A&quot;/&gt;&lt;wsp:rsid wsp:val=&quot;000E01F3&quot;/&gt;&lt;wsp:rsid wsp:val=&quot;000E0C3E&quot;/&gt;&lt;wsp:rsid wsp:val=&quot;000E2EB2&quot;/&gt;&lt;wsp:rsid wsp:val=&quot;000E474A&quot;/&gt;&lt;wsp:rsid wsp:val=&quot;000E5BCB&quot;/&gt;&lt;wsp:rsid wsp:val=&quot;000E67A5&quot;/&gt;&lt;wsp:rsid wsp:val=&quot;000F053D&quot;/&gt;&lt;wsp:rsid wsp:val=&quot;000F0A47&quot;/&gt;&lt;wsp:rsid wsp:val=&quot;000F55C6&quot;/&gt;&lt;wsp:rsid wsp:val=&quot;000F59FD&quot;/&gt;&lt;wsp:rsid wsp:val=&quot;0010230E&quot;/&gt;&lt;wsp:rsid wsp:val=&quot;00104FC2&quot;/&gt;&lt;wsp:rsid wsp:val=&quot;0010523A&quot;/&gt;&lt;wsp:rsid wsp:val=&quot;00110359&quot;/&gt;&lt;wsp:rsid wsp:val=&quot;001109A2&quot;/&gt;&lt;wsp:rsid wsp:val=&quot;00111908&quot;/&gt;&lt;wsp:rsid wsp:val=&quot;00114D46&quot;/&gt;&lt;wsp:rsid wsp:val=&quot;00114EBD&quot;/&gt;&lt;wsp:rsid wsp:val=&quot;00116950&quot;/&gt;&lt;wsp:rsid wsp:val=&quot;00123ABC&quot;/&gt;&lt;wsp:rsid wsp:val=&quot;00127320&quot;/&gt;&lt;wsp:rsid wsp:val=&quot;0013022A&quot;/&gt;&lt;wsp:rsid wsp:val=&quot;00131CB0&quot;/&gt;&lt;wsp:rsid wsp:val=&quot;00132CBE&quot;/&gt;&lt;wsp:rsid wsp:val=&quot;0013425A&quot;/&gt;&lt;wsp:rsid wsp:val=&quot;00135447&quot;/&gt;&lt;wsp:rsid wsp:val=&quot;00135A58&quot;/&gt;&lt;wsp:rsid wsp:val=&quot;00143117&quot;/&gt;&lt;wsp:rsid wsp:val=&quot;001433DC&quot;/&gt;&lt;wsp:rsid wsp:val=&quot;00143C53&quot;/&gt;&lt;wsp:rsid wsp:val=&quot;00144180&quot;/&gt;&lt;wsp:rsid wsp:val=&quot;001458AC&quot;/&gt;&lt;wsp:rsid wsp:val=&quot;0015211F&quot;/&gt;&lt;wsp:rsid wsp:val=&quot;00152F33&quot;/&gt;&lt;wsp:rsid wsp:val=&quot;0015446D&quot;/&gt;&lt;wsp:rsid wsp:val=&quot;00155109&quot;/&gt;&lt;wsp:rsid wsp:val=&quot;001551E1&quot;/&gt;&lt;wsp:rsid wsp:val=&quot;00156174&quot;/&gt;&lt;wsp:rsid wsp:val=&quot;00156C6F&quot;/&gt;&lt;wsp:rsid wsp:val=&quot;001575F0&quot;/&gt;&lt;wsp:rsid wsp:val=&quot;00166BB5&quot;/&gt;&lt;wsp:rsid wsp:val=&quot;00166FB4&quot;/&gt;&lt;wsp:rsid wsp:val=&quot;001671FB&quot;/&gt;&lt;wsp:rsid wsp:val=&quot;0017226E&quot;/&gt;&lt;wsp:rsid wsp:val=&quot;0017529F&quot;/&gt;&lt;wsp:rsid wsp:val=&quot;001777C6&quot;/&gt;&lt;wsp:rsid wsp:val=&quot;0018004F&quot;/&gt;&lt;wsp:rsid wsp:val=&quot;00180316&quot;/&gt;&lt;wsp:rsid wsp:val=&quot;00181906&quot;/&gt;&lt;wsp:rsid wsp:val=&quot;00182437&quot;/&gt;&lt;wsp:rsid wsp:val=&quot;00184862&quot;/&gt;&lt;wsp:rsid wsp:val=&quot;00184953&quot;/&gt;&lt;wsp:rsid wsp:val=&quot;00186520&quot;/&gt;&lt;wsp:rsid wsp:val=&quot;001869F7&quot;/&gt;&lt;wsp:rsid wsp:val=&quot;001940DB&quot;/&gt;&lt;wsp:rsid wsp:val=&quot;001941B0&quot;/&gt;&lt;wsp:rsid wsp:val=&quot;0019426E&quot;/&gt;&lt;wsp:rsid wsp:val=&quot;0019726A&quot;/&gt;&lt;wsp:rsid wsp:val=&quot;001A1FBC&quot;/&gt;&lt;wsp:rsid wsp:val=&quot;001A235A&quot;/&gt;&lt;wsp:rsid wsp:val=&quot;001A35F9&quot;/&gt;&lt;wsp:rsid wsp:val=&quot;001A68A2&quot;/&gt;&lt;wsp:rsid wsp:val=&quot;001B141B&quot;/&gt;&lt;wsp:rsid wsp:val=&quot;001B7B72&quot;/&gt;&lt;wsp:rsid wsp:val=&quot;001C2115&quot;/&gt;&lt;wsp:rsid wsp:val=&quot;001C40D9&quot;/&gt;&lt;wsp:rsid wsp:val=&quot;001C5621&quot;/&gt;&lt;wsp:rsid wsp:val=&quot;001C74BE&quot;/&gt;&lt;wsp:rsid wsp:val=&quot;001D150F&quot;/&gt;&lt;wsp:rsid wsp:val=&quot;001D2AE5&quot;/&gt;&lt;wsp:rsid wsp:val=&quot;001D3DDF&quot;/&gt;&lt;wsp:rsid wsp:val=&quot;001D4711&quot;/&gt;&lt;wsp:rsid wsp:val=&quot;001D5072&quot;/&gt;&lt;wsp:rsid wsp:val=&quot;001D52A5&quot;/&gt;&lt;wsp:rsid wsp:val=&quot;001D6C74&quot;/&gt;&lt;wsp:rsid wsp:val=&quot;001D7AE8&quot;/&gt;&lt;wsp:rsid wsp:val=&quot;001E0D94&quot;/&gt;&lt;wsp:rsid wsp:val=&quot;001E194B&quot;/&gt;&lt;wsp:rsid wsp:val=&quot;001E2ADD&quot;/&gt;&lt;wsp:rsid wsp:val=&quot;001E3670&quot;/&gt;&lt;wsp:rsid wsp:val=&quot;001E36EB&quot;/&gt;&lt;wsp:rsid wsp:val=&quot;001F0B04&quot;/&gt;&lt;wsp:rsid wsp:val=&quot;001F2699&quot;/&gt;&lt;wsp:rsid wsp:val=&quot;001F2C8F&quot;/&gt;&lt;wsp:rsid wsp:val=&quot;001F3001&quot;/&gt;&lt;wsp:rsid wsp:val=&quot;001F3FF7&quot;/&gt;&lt;wsp:rsid wsp:val=&quot;001F613C&quot;/&gt;&lt;wsp:rsid wsp:val=&quot;001F638D&quot;/&gt;&lt;wsp:rsid wsp:val=&quot;00201FEB&quot;/&gt;&lt;wsp:rsid wsp:val=&quot;00202B12&quot;/&gt;&lt;wsp:rsid wsp:val=&quot;00202C71&quot;/&gt;&lt;wsp:rsid wsp:val=&quot;00203BA9&quot;/&gt;&lt;wsp:rsid wsp:val=&quot;00207C8A&quot;/&gt;&lt;wsp:rsid wsp:val=&quot;00210211&quot;/&gt;&lt;wsp:rsid wsp:val=&quot;00211448&quot;/&gt;&lt;wsp:rsid wsp:val=&quot;002128D0&quot;/&gt;&lt;wsp:rsid wsp:val=&quot;0021496D&quot;/&gt;&lt;wsp:rsid wsp:val=&quot;00214F2A&quot;/&gt;&lt;wsp:rsid wsp:val=&quot;002216DD&quot;/&gt;&lt;wsp:rsid wsp:val=&quot;00221E20&quot;/&gt;&lt;wsp:rsid wsp:val=&quot;00222232&quot;/&gt;&lt;wsp:rsid wsp:val=&quot;00223E8D&quot;/&gt;&lt;wsp:rsid wsp:val=&quot;00224D9E&quot;/&gt;&lt;wsp:rsid wsp:val=&quot;00225B48&quot;/&gt;&lt;wsp:rsid wsp:val=&quot;00225E18&quot;/&gt;&lt;wsp:rsid wsp:val=&quot;002318A4&quot;/&gt;&lt;wsp:rsid wsp:val=&quot;002329B5&quot;/&gt;&lt;wsp:rsid wsp:val=&quot;00235481&quot;/&gt;&lt;wsp:rsid wsp:val=&quot;00237671&quot;/&gt;&lt;wsp:rsid wsp:val=&quot;002403C8&quot;/&gt;&lt;wsp:rsid wsp:val=&quot;002418CB&quot;/&gt;&lt;wsp:rsid wsp:val=&quot;002442EC&quot;/&gt;&lt;wsp:rsid wsp:val=&quot;00244EEA&quot;/&gt;&lt;wsp:rsid wsp:val=&quot;00246843&quot;/&gt;&lt;wsp:rsid wsp:val=&quot;00252188&quot;/&gt;&lt;wsp:rsid wsp:val=&quot;00253884&quot;/&gt;&lt;wsp:rsid wsp:val=&quot;0025466B&quot;/&gt;&lt;wsp:rsid wsp:val=&quot;002548D3&quot;/&gt;&lt;wsp:rsid wsp:val=&quot;002552FA&quot;/&gt;&lt;wsp:rsid wsp:val=&quot;00255925&quot;/&gt;&lt;wsp:rsid wsp:val=&quot;00255DCC&quot;/&gt;&lt;wsp:rsid wsp:val=&quot;00256228&quot;/&gt;&lt;wsp:rsid wsp:val=&quot;0025680C&quot;/&gt;&lt;wsp:rsid wsp:val=&quot;0025787C&quot;/&gt;&lt;wsp:rsid wsp:val=&quot;0026268C&quot;/&gt;&lt;wsp:rsid wsp:val=&quot;0026268F&quot;/&gt;&lt;wsp:rsid wsp:val=&quot;00263778&quot;/&gt;&lt;wsp:rsid wsp:val=&quot;0026561C&quot;/&gt;&lt;wsp:rsid wsp:val=&quot;00265760&quot;/&gt;&lt;wsp:rsid wsp:val=&quot;0026611D&quot;/&gt;&lt;wsp:rsid wsp:val=&quot;00271CD9&quot;/&gt;&lt;wsp:rsid wsp:val=&quot;002758DB&quot;/&gt;&lt;wsp:rsid wsp:val=&quot;00275D36&quot;/&gt;&lt;wsp:rsid wsp:val=&quot;00277186&quot;/&gt;&lt;wsp:rsid wsp:val=&quot;00277FBD&quot;/&gt;&lt;wsp:rsid wsp:val=&quot;00282066&quot;/&gt;&lt;wsp:rsid wsp:val=&quot;00282E2C&quot;/&gt;&lt;wsp:rsid wsp:val=&quot;00283646&quot;/&gt;&lt;wsp:rsid wsp:val=&quot;00290918&quot;/&gt;&lt;wsp:rsid wsp:val=&quot;00293C36&quot;/&gt;&lt;wsp:rsid wsp:val=&quot;00293DB3&quot;/&gt;&lt;wsp:rsid wsp:val=&quot;00293EDD&quot;/&gt;&lt;wsp:rsid wsp:val=&quot;0029433B&quot;/&gt;&lt;wsp:rsid wsp:val=&quot;00295044&quot;/&gt;&lt;wsp:rsid wsp:val=&quot;002966E6&quot;/&gt;&lt;wsp:rsid wsp:val=&quot;0029757E&quot;/&gt;&lt;wsp:rsid wsp:val=&quot;002975B2&quot;/&gt;&lt;wsp:rsid wsp:val=&quot;002A1E7D&quot;/&gt;&lt;wsp:rsid wsp:val=&quot;002A485E&quot;/&gt;&lt;wsp:rsid wsp:val=&quot;002A5F61&quot;/&gt;&lt;wsp:rsid wsp:val=&quot;002A66FF&quot;/&gt;&lt;wsp:rsid wsp:val=&quot;002A6961&quot;/&gt;&lt;wsp:rsid wsp:val=&quot;002A7468&quot;/&gt;&lt;wsp:rsid wsp:val=&quot;002B1B6A&quot;/&gt;&lt;wsp:rsid wsp:val=&quot;002B1FFA&quot;/&gt;&lt;wsp:rsid wsp:val=&quot;002B2F98&quot;/&gt;&lt;wsp:rsid wsp:val=&quot;002B4B78&quot;/&gt;&lt;wsp:rsid wsp:val=&quot;002B544D&quot;/&gt;&lt;wsp:rsid wsp:val=&quot;002B55F0&quot;/&gt;&lt;wsp:rsid wsp:val=&quot;002B5CF4&quot;/&gt;&lt;wsp:rsid wsp:val=&quot;002B6E04&quot;/&gt;&lt;wsp:rsid wsp:val=&quot;002B6E21&quot;/&gt;&lt;wsp:rsid wsp:val=&quot;002B73A5&quot;/&gt;&lt;wsp:rsid wsp:val=&quot;002C7702&quot;/&gt;&lt;wsp:rsid wsp:val=&quot;002D4C30&quot;/&gt;&lt;wsp:rsid wsp:val=&quot;002D4D40&quot;/&gt;&lt;wsp:rsid wsp:val=&quot;002D5BB1&quot;/&gt;&lt;wsp:rsid wsp:val=&quot;002D65C7&quot;/&gt;&lt;wsp:rsid wsp:val=&quot;002E1DF6&quot;/&gt;&lt;wsp:rsid wsp:val=&quot;002E206B&quot;/&gt;&lt;wsp:rsid wsp:val=&quot;002E72BA&quot;/&gt;&lt;wsp:rsid wsp:val=&quot;002F4411&quot;/&gt;&lt;wsp:rsid wsp:val=&quot;002F4938&quot;/&gt;&lt;wsp:rsid wsp:val=&quot;002F5E64&quot;/&gt;&lt;wsp:rsid wsp:val=&quot;002F703A&quot;/&gt;&lt;wsp:rsid wsp:val=&quot;002F7271&quot;/&gt;&lt;wsp:rsid wsp:val=&quot;00303B72&quot;/&gt;&lt;wsp:rsid wsp:val=&quot;00306407&quot;/&gt;&lt;wsp:rsid wsp:val=&quot;00311E8E&quot;/&gt;&lt;wsp:rsid wsp:val=&quot;00313E0F&quot;/&gt;&lt;wsp:rsid wsp:val=&quot;003161EF&quot;/&gt;&lt;wsp:rsid wsp:val=&quot;00320E52&quot;/&gt;&lt;wsp:rsid wsp:val=&quot;00322F38&quot;/&gt;&lt;wsp:rsid wsp:val=&quot;0032301D&quot;/&gt;&lt;wsp:rsid wsp:val=&quot;003230FF&quot;/&gt;&lt;wsp:rsid wsp:val=&quot;003234F6&quot;/&gt;&lt;wsp:rsid wsp:val=&quot;00326321&quot;/&gt;&lt;wsp:rsid wsp:val=&quot;00326889&quot;/&gt;&lt;wsp:rsid wsp:val=&quot;003269DE&quot;/&gt;&lt;wsp:rsid wsp:val=&quot;0033037F&quot;/&gt;&lt;wsp:rsid wsp:val=&quot;00335D23&quot;/&gt;&lt;wsp:rsid wsp:val=&quot;00340495&quot;/&gt;&lt;wsp:rsid wsp:val=&quot;00343017&quot;/&gt;&lt;wsp:rsid wsp:val=&quot;00343A55&quot;/&gt;&lt;wsp:rsid wsp:val=&quot;00344373&quot;/&gt;&lt;wsp:rsid wsp:val=&quot;00345EEA&quot;/&gt;&lt;wsp:rsid wsp:val=&quot;003521DB&quot;/&gt;&lt;wsp:rsid wsp:val=&quot;00352837&quot;/&gt;&lt;wsp:rsid wsp:val=&quot;00354137&quot;/&gt;&lt;wsp:rsid wsp:val=&quot;003544C1&quot;/&gt;&lt;wsp:rsid wsp:val=&quot;0036084B&quot;/&gt;&lt;wsp:rsid wsp:val=&quot;00362D29&quot;/&gt;&lt;wsp:rsid wsp:val=&quot;00362EA1&quot;/&gt;&lt;wsp:rsid wsp:val=&quot;00364947&quot;/&gt;&lt;wsp:rsid wsp:val=&quot;003653F4&quot;/&gt;&lt;wsp:rsid wsp:val=&quot;00365442&quot;/&gt;&lt;wsp:rsid wsp:val=&quot;00370DA0&quot;/&gt;&lt;wsp:rsid wsp:val=&quot;00370F7C&quot;/&gt;&lt;wsp:rsid wsp:val=&quot;00371797&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08B6&quot;/&gt;&lt;wsp:rsid wsp:val=&quot;003A135F&quot;/&gt;&lt;wsp:rsid wsp:val=&quot;003A3F71&quot;/&gt;&lt;wsp:rsid wsp:val=&quot;003A4607&quot;/&gt;&lt;wsp:rsid wsp:val=&quot;003B0BF8&quot;/&gt;&lt;wsp:rsid wsp:val=&quot;003B25BD&quot;/&gt;&lt;wsp:rsid wsp:val=&quot;003B3DC0&quot;/&gt;&lt;wsp:rsid wsp:val=&quot;003B4D3E&quot;/&gt;&lt;wsp:rsid wsp:val=&quot;003B546D&quot;/&gt;&lt;wsp:rsid wsp:val=&quot;003B5963&quot;/&gt;&lt;wsp:rsid wsp:val=&quot;003B6548&quot;/&gt;&lt;wsp:rsid wsp:val=&quot;003C401A&quot;/&gt;&lt;wsp:rsid wsp:val=&quot;003C6086&quot;/&gt;&lt;wsp:rsid wsp:val=&quot;003C6E77&quot;/&gt;&lt;wsp:rsid wsp:val=&quot;003D33A8&quot;/&gt;&lt;wsp:rsid wsp:val=&quot;003D5061&quot;/&gt;&lt;wsp:rsid wsp:val=&quot;003E0305&quot;/&gt;&lt;wsp:rsid wsp:val=&quot;003E5FB7&quot;/&gt;&lt;wsp:rsid wsp:val=&quot;003E6246&quot;/&gt;&lt;wsp:rsid wsp:val=&quot;003E74A7&quot;/&gt;&lt;wsp:rsid wsp:val=&quot;003E7642&quot;/&gt;&lt;wsp:rsid wsp:val=&quot;003E7BD2&quot;/&gt;&lt;wsp:rsid wsp:val=&quot;003F0D10&quot;/&gt;&lt;wsp:rsid wsp:val=&quot;003F2515&quot;/&gt;&lt;wsp:rsid wsp:val=&quot;003F4797&quot;/&gt;&lt;wsp:rsid wsp:val=&quot;003F47B5&quot;/&gt;&lt;wsp:rsid wsp:val=&quot;003F57AC&quot;/&gt;&lt;wsp:rsid wsp:val=&quot;00403028&quot;/&gt;&lt;wsp:rsid wsp:val=&quot;004047F6&quot;/&gt;&lt;wsp:rsid wsp:val=&quot;004109C3&quot;/&gt;&lt;wsp:rsid wsp:val=&quot;00414181&quot;/&gt;&lt;wsp:rsid wsp:val=&quot;00416CF2&quot;/&gt;&lt;wsp:rsid wsp:val=&quot;00417499&quot;/&gt;&lt;wsp:rsid wsp:val=&quot;004201BF&quot;/&gt;&lt;wsp:rsid wsp:val=&quot;004206FA&quot;/&gt;&lt;wsp:rsid wsp:val=&quot;00420EA9&quot;/&gt;&lt;wsp:rsid wsp:val=&quot;0042293F&quot;/&gt;&lt;wsp:rsid wsp:val=&quot;00423394&quot;/&gt;&lt;wsp:rsid wsp:val=&quot;00423615&quot;/&gt;&lt;wsp:rsid wsp:val=&quot;00425D45&quot;/&gt;&lt;wsp:rsid wsp:val=&quot;004276C5&quot;/&gt;&lt;wsp:rsid wsp:val=&quot;00431123&quot;/&gt;&lt;wsp:rsid wsp:val=&quot;00431E83&quot;/&gt;&lt;wsp:rsid wsp:val=&quot;00432F62&quot;/&gt;&lt;wsp:rsid wsp:val=&quot;00433FA4&quot;/&gt;&lt;wsp:rsid wsp:val=&quot;004350AE&quot;/&gt;&lt;wsp:rsid wsp:val=&quot;00437B5E&quot;/&gt;&lt;wsp:rsid wsp:val=&quot;00443ADC&quot;/&gt;&lt;wsp:rsid wsp:val=&quot;00443D1C&quot;/&gt;&lt;wsp:rsid wsp:val=&quot;004446C5&quot;/&gt;&lt;wsp:rsid wsp:val=&quot;00445DC4&quot;/&gt;&lt;wsp:rsid wsp:val=&quot;00446338&quot;/&gt;&lt;wsp:rsid wsp:val=&quot;00446F33&quot;/&gt;&lt;wsp:rsid wsp:val=&quot;004507A9&quot;/&gt;&lt;wsp:rsid wsp:val=&quot;00455581&quot;/&gt;&lt;wsp:rsid wsp:val=&quot;00455C0D&quot;/&gt;&lt;wsp:rsid wsp:val=&quot;00457599&quot;/&gt;&lt;wsp:rsid wsp:val=&quot;004604FD&quot;/&gt;&lt;wsp:rsid wsp:val=&quot;00460DBF&quot;/&gt;&lt;wsp:rsid wsp:val=&quot;00462878&quot;/&gt;&lt;wsp:rsid wsp:val=&quot;00462BD0&quot;/&gt;&lt;wsp:rsid wsp:val=&quot;00464CF3&quot;/&gt;&lt;wsp:rsid wsp:val=&quot;004748EA&quot;/&gt;&lt;wsp:rsid wsp:val=&quot;0049013E&quot;/&gt;&lt;wsp:rsid wsp:val=&quot;004902E0&quot;/&gt;&lt;wsp:rsid wsp:val=&quot;00490947&quot;/&gt;&lt;wsp:rsid wsp:val=&quot;00490D60&quot;/&gt;&lt;wsp:rsid wsp:val=&quot;004910AC&quot;/&gt;&lt;wsp:rsid wsp:val=&quot;00491785&quot;/&gt;&lt;wsp:rsid wsp:val=&quot;0049199A&quot;/&gt;&lt;wsp:rsid wsp:val=&quot;004945F3&quot;/&gt;&lt;wsp:rsid wsp:val=&quot;004952EA&quot;/&gt;&lt;wsp:rsid wsp:val=&quot;0049758A&quot;/&gt;&lt;wsp:rsid wsp:val=&quot;004A0CCD&quot;/&gt;&lt;wsp:rsid wsp:val=&quot;004A33A1&quot;/&gt;&lt;wsp:rsid wsp:val=&quot;004A5270&quot;/&gt;&lt;wsp:rsid wsp:val=&quot;004A74A3&quot;/&gt;&lt;wsp:rsid wsp:val=&quot;004A7E9C&quot;/&gt;&lt;wsp:rsid wsp:val=&quot;004B09FB&quot;/&gt;&lt;wsp:rsid wsp:val=&quot;004B5141&quot;/&gt;&lt;wsp:rsid wsp:val=&quot;004B71E1&quot;/&gt;&lt;wsp:rsid wsp:val=&quot;004C02CA&quot;/&gt;&lt;wsp:rsid wsp:val=&quot;004C0429&quot;/&gt;&lt;wsp:rsid wsp:val=&quot;004C20CB&quot;/&gt;&lt;wsp:rsid wsp:val=&quot;004C2920&quot;/&gt;&lt;wsp:rsid wsp:val=&quot;004C323D&quot;/&gt;&lt;wsp:rsid wsp:val=&quot;004C4120&quot;/&gt;&lt;wsp:rsid wsp:val=&quot;004C5181&quot;/&gt;&lt;wsp:rsid wsp:val=&quot;004C6C1E&quot;/&gt;&lt;wsp:rsid wsp:val=&quot;004C7A79&quot;/&gt;&lt;wsp:rsid wsp:val=&quot;004D0A25&quot;/&gt;&lt;wsp:rsid wsp:val=&quot;004D31D3&quot;/&gt;&lt;wsp:rsid wsp:val=&quot;004D3885&quot;/&gt;&lt;wsp:rsid wsp:val=&quot;004D4553&quot;/&gt;&lt;wsp:rsid wsp:val=&quot;004E14BC&quot;/&gt;&lt;wsp:rsid wsp:val=&quot;004E18EB&quot;/&gt;&lt;wsp:rsid wsp:val=&quot;004E1DF7&quot;/&gt;&lt;wsp:rsid wsp:val=&quot;004E1E2B&quot;/&gt;&lt;wsp:rsid wsp:val=&quot;004E40C3&quot;/&gt;&lt;wsp:rsid wsp:val=&quot;004E4D94&quot;/&gt;&lt;wsp:rsid wsp:val=&quot;004E572A&quot;/&gt;&lt;wsp:rsid wsp:val=&quot;004E5CA0&quot;/&gt;&lt;wsp:rsid wsp:val=&quot;004F05C9&quot;/&gt;&lt;wsp:rsid wsp:val=&quot;004F23AD&quot;/&gt;&lt;wsp:rsid wsp:val=&quot;004F3046&quot;/&gt;&lt;wsp:rsid wsp:val=&quot;00501C34&quot;/&gt;&lt;wsp:rsid wsp:val=&quot;005104F5&quot;/&gt;&lt;wsp:rsid wsp:val=&quot;0051156B&quot;/&gt;&lt;wsp:rsid wsp:val=&quot;005121D4&quot;/&gt;&lt;wsp:rsid wsp:val=&quot;005145AF&quot;/&gt;&lt;wsp:rsid wsp:val=&quot;00514701&quot;/&gt;&lt;wsp:rsid wsp:val=&quot;00520AAE&quot;/&gt;&lt;wsp:rsid wsp:val=&quot;00521FA7&quot;/&gt;&lt;wsp:rsid wsp:val=&quot;00522EF8&quot;/&gt;&lt;wsp:rsid wsp:val=&quot;0052332E&quot;/&gt;&lt;wsp:rsid wsp:val=&quot;00523A7A&quot;/&gt;&lt;wsp:rsid wsp:val=&quot;00530E44&quot;/&gt;&lt;wsp:rsid wsp:val=&quot;005337DB&quot;/&gt;&lt;wsp:rsid wsp:val=&quot;00534F3B&quot;/&gt;&lt;wsp:rsid wsp:val=&quot;00537CAF&quot;/&gt;&lt;wsp:rsid wsp:val=&quot;0054185D&quot;/&gt;&lt;wsp:rsid wsp:val=&quot;005423F3&quot;/&gt;&lt;wsp:rsid wsp:val=&quot;00543652&quot;/&gt;&lt;wsp:rsid wsp:val=&quot;00545925&quot;/&gt;&lt;wsp:rsid wsp:val=&quot;00546BEF&quot;/&gt;&lt;wsp:rsid wsp:val=&quot;005476A2&quot;/&gt;&lt;wsp:rsid wsp:val=&quot;0054799C&quot;/&gt;&lt;wsp:rsid wsp:val=&quot;00547AEB&quot;/&gt;&lt;wsp:rsid wsp:val=&quot;00547F6A&quot;/&gt;&lt;wsp:rsid wsp:val=&quot;005519E2&quot;/&gt;&lt;wsp:rsid wsp:val=&quot;00553E3A&quot;/&gt;&lt;wsp:rsid wsp:val=&quot;00554E95&quot;/&gt;&lt;wsp:rsid wsp:val=&quot;00556A4D&quot;/&gt;&lt;wsp:rsid wsp:val=&quot;00556DFE&quot;/&gt;&lt;wsp:rsid wsp:val=&quot;00560426&quot;/&gt;&lt;wsp:rsid wsp:val=&quot;00562BB4&quot;/&gt;&lt;wsp:rsid wsp:val=&quot;005634EC&quot;/&gt;&lt;wsp:rsid wsp:val=&quot;00566689&quot;/&gt;&lt;wsp:rsid wsp:val=&quot;0056693D&quot;/&gt;&lt;wsp:rsid wsp:val=&quot;00566FBD&quot;/&gt;&lt;wsp:rsid wsp:val=&quot;00570536&quot;/&gt;&lt;wsp:rsid wsp:val=&quot;00570937&quot;/&gt;&lt;wsp:rsid wsp:val=&quot;00570ACF&quot;/&gt;&lt;wsp:rsid wsp:val=&quot;00571A20&quot;/&gt;&lt;wsp:rsid wsp:val=&quot;00571B80&quot;/&gt;&lt;wsp:rsid wsp:val=&quot;0057322A&quot;/&gt;&lt;wsp:rsid wsp:val=&quot;005748DF&quot;/&gt;&lt;wsp:rsid wsp:val=&quot;005765F4&quot;/&gt;&lt;wsp:rsid wsp:val=&quot;00580299&quot;/&gt;&lt;wsp:rsid wsp:val=&quot;005858DF&quot;/&gt;&lt;wsp:rsid wsp:val=&quot;00585CC3&quot;/&gt;&lt;wsp:rsid wsp:val=&quot;00587DE1&quot;/&gt;&lt;wsp:rsid wsp:val=&quot;005936B6&quot;/&gt;&lt;wsp:rsid wsp:val=&quot;0059417F&quot;/&gt;&lt;wsp:rsid wsp:val=&quot;00594D97&quot;/&gt;&lt;wsp:rsid wsp:val=&quot;00595848&quot;/&gt;&lt;wsp:rsid wsp:val=&quot;00595D38&quot;/&gt;&lt;wsp:rsid wsp:val=&quot;00596382&quot;/&gt;&lt;wsp:rsid wsp:val=&quot;005969E8&quot;/&gt;&lt;wsp:rsid wsp:val=&quot;005A0FA2&quot;/&gt;&lt;wsp:rsid wsp:val=&quot;005A2DC6&quot;/&gt;&lt;wsp:rsid wsp:val=&quot;005A4004&quot;/&gt;&lt;wsp:rsid wsp:val=&quot;005A5952&quot;/&gt;&lt;wsp:rsid wsp:val=&quot;005A6497&quot;/&gt;&lt;wsp:rsid wsp:val=&quot;005B0449&quot;/&gt;&lt;wsp:rsid wsp:val=&quot;005B25BC&quot;/&gt;&lt;wsp:rsid wsp:val=&quot;005B2B37&quot;/&gt;&lt;wsp:rsid wsp:val=&quot;005B374C&quot;/&gt;&lt;wsp:rsid wsp:val=&quot;005B43F6&quot;/&gt;&lt;wsp:rsid wsp:val=&quot;005B49FF&quot;/&gt;&lt;wsp:rsid wsp:val=&quot;005B5475&quot;/&gt;&lt;wsp:rsid wsp:val=&quot;005B6C3C&quot;/&gt;&lt;wsp:rsid wsp:val=&quot;005C21DF&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48D8&quot;/&gt;&lt;wsp:rsid wsp:val=&quot;005D6AA0&quot;/&gt;&lt;wsp:rsid wsp:val=&quot;005D6DA0&quot;/&gt;&lt;wsp:rsid wsp:val=&quot;005D7D37&quot;/&gt;&lt;wsp:rsid wsp:val=&quot;005E1B32&quot;/&gt;&lt;wsp:rsid wsp:val=&quot;005E1E3F&quot;/&gt;&lt;wsp:rsid wsp:val=&quot;005E4C37&quot;/&gt;&lt;wsp:rsid wsp:val=&quot;005F1309&quot;/&gt;&lt;wsp:rsid wsp:val=&quot;005F1A74&quot;/&gt;&lt;wsp:rsid wsp:val=&quot;005F4EC3&quot;/&gt;&lt;wsp:rsid wsp:val=&quot;005F5E9D&quot;/&gt;&lt;wsp:rsid wsp:val=&quot;005F6E9E&quot;/&gt;&lt;wsp:rsid wsp:val=&quot;005F731F&quot;/&gt;&lt;wsp:rsid wsp:val=&quot;005F73D9&quot;/&gt;&lt;wsp:rsid wsp:val=&quot;0060301B&quot;/&gt;&lt;wsp:rsid wsp:val=&quot;00603782&quot;/&gt;&lt;wsp:rsid wsp:val=&quot;00611EF6&quot;/&gt;&lt;wsp:rsid wsp:val=&quot;00613A05&quot;/&gt;&lt;wsp:rsid wsp:val=&quot;00613ABD&quot;/&gt;&lt;wsp:rsid wsp:val=&quot;00614987&quot;/&gt;&lt;wsp:rsid wsp:val=&quot;00615049&quot;/&gt;&lt;wsp:rsid wsp:val=&quot;006177E2&quot;/&gt;&lt;wsp:rsid wsp:val=&quot;00623D44&quot;/&gt;&lt;wsp:rsid wsp:val=&quot;00624463&quot;/&gt;&lt;wsp:rsid wsp:val=&quot;00625E37&quot;/&gt;&lt;wsp:rsid wsp:val=&quot;00626926&quot;/&gt;&lt;wsp:rsid wsp:val=&quot;00634BB2&quot;/&gt;&lt;wsp:rsid wsp:val=&quot;00640051&quot;/&gt;&lt;wsp:rsid wsp:val=&quot;0064195E&quot;/&gt;&lt;wsp:rsid wsp:val=&quot;00642348&quot;/&gt;&lt;wsp:rsid wsp:val=&quot;00643113&quot;/&gt;&lt;wsp:rsid wsp:val=&quot;0064456E&quot;/&gt;&lt;wsp:rsid wsp:val=&quot;00645579&quot;/&gt;&lt;wsp:rsid wsp:val=&quot;00645609&quot;/&gt;&lt;wsp:rsid wsp:val=&quot;00645CFD&quot;/&gt;&lt;wsp:rsid wsp:val=&quot;00645E6A&quot;/&gt;&lt;wsp:rsid wsp:val=&quot;006472DE&quot;/&gt;&lt;wsp:rsid wsp:val=&quot;0065303B&quot;/&gt;&lt;wsp:rsid wsp:val=&quot;006539AE&quot;/&gt;&lt;wsp:rsid wsp:val=&quot;00654BB3&quot;/&gt;&lt;wsp:rsid wsp:val=&quot;006555C7&quot;/&gt;&lt;wsp:rsid wsp:val=&quot;006564C5&quot;/&gt;&lt;wsp:rsid wsp:val=&quot;006623F9&quot;/&gt;&lt;wsp:rsid wsp:val=&quot;006656BB&quot;/&gt;&lt;wsp:rsid wsp:val=&quot;00666238&quot;/&gt;&lt;wsp:rsid wsp:val=&quot;006666E4&quot;/&gt;&lt;wsp:rsid wsp:val=&quot;00675F34&quot;/&gt;&lt;wsp:rsid wsp:val=&quot;00676ADD&quot;/&gt;&lt;wsp:rsid wsp:val=&quot;006801BE&quot;/&gt;&lt;wsp:rsid wsp:val=&quot;00681868&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2469&quot;/&gt;&lt;wsp:rsid wsp:val=&quot;006A3605&quot;/&gt;&lt;wsp:rsid wsp:val=&quot;006A45C1&quot;/&gt;&lt;wsp:rsid wsp:val=&quot;006A6EE1&quot;/&gt;&lt;wsp:rsid wsp:val=&quot;006B2A42&quot;/&gt;&lt;wsp:rsid wsp:val=&quot;006B2FA0&quot;/&gt;&lt;wsp:rsid wsp:val=&quot;006B3BB5&quot;/&gt;&lt;wsp:rsid wsp:val=&quot;006B7170&quot;/&gt;&lt;wsp:rsid wsp:val=&quot;006C099B&quot;/&gt;&lt;wsp:rsid wsp:val=&quot;006C2835&quot;/&gt;&lt;wsp:rsid wsp:val=&quot;006C2C6C&quot;/&gt;&lt;wsp:rsid wsp:val=&quot;006C52F7&quot;/&gt;&lt;wsp:rsid wsp:val=&quot;006C73DF&quot;/&gt;&lt;wsp:rsid wsp:val=&quot;006D6ED8&quot;/&gt;&lt;wsp:rsid wsp:val=&quot;006E0051&quot;/&gt;&lt;wsp:rsid wsp:val=&quot;006E2F87&quot;/&gt;&lt;wsp:rsid wsp:val=&quot;006E4A82&quot;/&gt;&lt;wsp:rsid wsp:val=&quot;006E7AC8&quot;/&gt;&lt;wsp:rsid wsp:val=&quot;006F1592&quot;/&gt;&lt;wsp:rsid wsp:val=&quot;006F4666&quot;/&gt;&lt;wsp:rsid wsp:val=&quot;007000F0&quot;/&gt;&lt;wsp:rsid wsp:val=&quot;007003FC&quot;/&gt;&lt;wsp:rsid wsp:val=&quot;007013B0&quot;/&gt;&lt;wsp:rsid wsp:val=&quot;007040C1&quot;/&gt;&lt;wsp:rsid wsp:val=&quot;00704221&quot;/&gt;&lt;wsp:rsid wsp:val=&quot;007049DF&quot;/&gt;&lt;wsp:rsid wsp:val=&quot;00704D87&quot;/&gt;&lt;wsp:rsid wsp:val=&quot;00705161&quot;/&gt;&lt;wsp:rsid wsp:val=&quot;007127F2&quot;/&gt;&lt;wsp:rsid wsp:val=&quot;00713B88&quot;/&gt;&lt;wsp:rsid wsp:val=&quot;00720496&quot;/&gt;&lt;wsp:rsid wsp:val=&quot;007258AA&quot;/&gt;&lt;wsp:rsid wsp:val=&quot;00725D6F&quot;/&gt;&lt;wsp:rsid wsp:val=&quot;00726297&quot;/&gt;&lt;wsp:rsid wsp:val=&quot;00732094&quot;/&gt;&lt;wsp:rsid wsp:val=&quot;0073211D&quot;/&gt;&lt;wsp:rsid wsp:val=&quot;007333B3&quot;/&gt;&lt;wsp:rsid wsp:val=&quot;00735851&quot;/&gt;&lt;wsp:rsid wsp:val=&quot;00735A31&quot;/&gt;&lt;wsp:rsid wsp:val=&quot;00737671&quot;/&gt;&lt;wsp:rsid wsp:val=&quot;00737AF1&quot;/&gt;&lt;wsp:rsid wsp:val=&quot;0074150C&quot;/&gt;&lt;wsp:rsid wsp:val=&quot;007436B8&quot;/&gt;&lt;wsp:rsid wsp:val=&quot;007544D4&quot;/&gt;&lt;wsp:rsid wsp:val=&quot;00756874&quot;/&gt;&lt;wsp:rsid wsp:val=&quot;00757025&quot;/&gt;&lt;wsp:rsid wsp:val=&quot;0075736E&quot;/&gt;&lt;wsp:rsid wsp:val=&quot;00757938&quot;/&gt;&lt;wsp:rsid wsp:val=&quot;00757BDC&quot;/&gt;&lt;wsp:rsid wsp:val=&quot;00757FA9&quot;/&gt;&lt;wsp:rsid wsp:val=&quot;007637DD&quot;/&gt;&lt;wsp:rsid wsp:val=&quot;00763C91&quot;/&gt;&lt;wsp:rsid wsp:val=&quot;00774719&quot;/&gt;&lt;wsp:rsid wsp:val=&quot;00774B71&quot;/&gt;&lt;wsp:rsid wsp:val=&quot;007771B0&quot;/&gt;&lt;wsp:rsid wsp:val=&quot;00777298&quot;/&gt;&lt;wsp:rsid wsp:val=&quot;0078005E&quot;/&gt;&lt;wsp:rsid wsp:val=&quot;00780817&quot;/&gt;&lt;wsp:rsid wsp:val=&quot;00781423&quot;/&gt;&lt;wsp:rsid wsp:val=&quot;0078174F&quot;/&gt;&lt;wsp:rsid wsp:val=&quot;007831B0&quot;/&gt;&lt;wsp:rsid wsp:val=&quot;00784592&quot;/&gt;&lt;wsp:rsid wsp:val=&quot;00785E7F&quot;/&gt;&lt;wsp:rsid wsp:val=&quot;007860DD&quot;/&gt;&lt;wsp:rsid wsp:val=&quot;007864FE&quot;/&gt;&lt;wsp:rsid wsp:val=&quot;00792320&quot;/&gt;&lt;wsp:rsid wsp:val=&quot;0079637E&quot;/&gt;&lt;wsp:rsid wsp:val=&quot;007976D3&quot;/&gt;&lt;wsp:rsid wsp:val=&quot;007A24A4&quot;/&gt;&lt;wsp:rsid wsp:val=&quot;007A28D0&quot;/&gt;&lt;wsp:rsid wsp:val=&quot;007A53AD&quot;/&gt;&lt;wsp:rsid wsp:val=&quot;007A583F&quot;/&gt;&lt;wsp:rsid wsp:val=&quot;007A613F&quot;/&gt;&lt;wsp:rsid wsp:val=&quot;007A6203&quot;/&gt;&lt;wsp:rsid wsp:val=&quot;007A6225&quot;/&gt;&lt;wsp:rsid wsp:val=&quot;007A7244&quot;/&gt;&lt;wsp:rsid wsp:val=&quot;007B12DD&quot;/&gt;&lt;wsp:rsid wsp:val=&quot;007B1C6B&quot;/&gt;&lt;wsp:rsid wsp:val=&quot;007B25A3&quot;/&gt;&lt;wsp:rsid wsp:val=&quot;007B7B37&quot;/&gt;&lt;wsp:rsid wsp:val=&quot;007B7EB0&quot;/&gt;&lt;wsp:rsid wsp:val=&quot;007B7F47&quot;/&gt;&lt;wsp:rsid wsp:val=&quot;007C02FC&quot;/&gt;&lt;wsp:rsid wsp:val=&quot;007C1EBA&quot;/&gt;&lt;wsp:rsid wsp:val=&quot;007C3C20&quot;/&gt;&lt;wsp:rsid wsp:val=&quot;007D12D4&quot;/&gt;&lt;wsp:rsid wsp:val=&quot;007D170A&quot;/&gt;&lt;wsp:rsid wsp:val=&quot;007E035F&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68AC&quot;/&gt;&lt;wsp:rsid wsp:val=&quot;00807555&quot;/&gt;&lt;wsp:rsid wsp:val=&quot;008075EA&quot;/&gt;&lt;wsp:rsid wsp:val=&quot;008120B3&quot;/&gt;&lt;wsp:rsid wsp:val=&quot;008124BF&quot;/&gt;&lt;wsp:rsid wsp:val=&quot;00813CA0&quot;/&gt;&lt;wsp:rsid wsp:val=&quot;00813F2B&quot;/&gt;&lt;wsp:rsid wsp:val=&quot;0081645F&quot;/&gt;&lt;wsp:rsid wsp:val=&quot;00817304&quot;/&gt;&lt;wsp:rsid wsp:val=&quot;008203C4&quot;/&gt;&lt;wsp:rsid wsp:val=&quot;00823877&quot;/&gt;&lt;wsp:rsid wsp:val=&quot;00824ECF&quot;/&gt;&lt;wsp:rsid wsp:val=&quot;008261FB&quot;/&gt;&lt;wsp:rsid wsp:val=&quot;0083271B&quot;/&gt;&lt;wsp:rsid wsp:val=&quot;00832EF8&quot;/&gt;&lt;wsp:rsid wsp:val=&quot;00833385&quot;/&gt;&lt;wsp:rsid wsp:val=&quot;00842958&quot;/&gt;&lt;wsp:rsid wsp:val=&quot;00852529&quot;/&gt;&lt;wsp:rsid wsp:val=&quot;00854556&quot;/&gt;&lt;wsp:rsid wsp:val=&quot;00855ECC&quot;/&gt;&lt;wsp:rsid wsp:val=&quot;00856EAF&quot;/&gt;&lt;wsp:rsid wsp:val=&quot;00861499&quot;/&gt;&lt;wsp:rsid wsp:val=&quot;00864E0E&quot;/&gt;&lt;wsp:rsid wsp:val=&quot;008669C4&quot;/&gt;&lt;wsp:rsid wsp:val=&quot;00872180&quot;/&gt;&lt;wsp:rsid wsp:val=&quot;0087282C&quot;/&gt;&lt;wsp:rsid wsp:val=&quot;00875E57&quot;/&gt;&lt;wsp:rsid wsp:val=&quot;00876DEE&quot;/&gt;&lt;wsp:rsid wsp:val=&quot;00876FC1&quot;/&gt;&lt;wsp:rsid wsp:val=&quot;008803FB&quot;/&gt;&lt;wsp:rsid wsp:val=&quot;0088067A&quot;/&gt;&lt;wsp:rsid wsp:val=&quot;00880E43&quot;/&gt;&lt;wsp:rsid wsp:val=&quot;00884953&quot;/&gt;&lt;wsp:rsid wsp:val=&quot;00884ADD&quot;/&gt;&lt;wsp:rsid wsp:val=&quot;0088611D&quot;/&gt;&lt;wsp:rsid wsp:val=&quot;00886414&quot;/&gt;&lt;wsp:rsid wsp:val=&quot;008929C7&quot;/&gt;&lt;wsp:rsid wsp:val=&quot;00894C1C&quot;/&gt;&lt;wsp:rsid wsp:val=&quot;00896910&quot;/&gt;&lt;wsp:rsid wsp:val=&quot;0089768D&quot;/&gt;&lt;wsp:rsid wsp:val=&quot;008A14BE&quot;/&gt;&lt;wsp:rsid wsp:val=&quot;008A34F1&quot;/&gt;&lt;wsp:rsid wsp:val=&quot;008A3DDA&quot;/&gt;&lt;wsp:rsid wsp:val=&quot;008A4FFD&quot;/&gt;&lt;wsp:rsid wsp:val=&quot;008A7C2E&quot;/&gt;&lt;wsp:rsid wsp:val=&quot;008B4981&quot;/&gt;&lt;wsp:rsid wsp:val=&quot;008C2582&quot;/&gt;&lt;wsp:rsid wsp:val=&quot;008C39E1&quot;/&gt;&lt;wsp:rsid wsp:val=&quot;008C655F&quot;/&gt;&lt;wsp:rsid wsp:val=&quot;008C753E&quot;/&gt;&lt;wsp:rsid wsp:val=&quot;008C7739&quot;/&gt;&lt;wsp:rsid wsp:val=&quot;008D31DC&quot;/&gt;&lt;wsp:rsid wsp:val=&quot;008D32AD&quot;/&gt;&lt;wsp:rsid wsp:val=&quot;008D34CA&quot;/&gt;&lt;wsp:rsid wsp:val=&quot;008D6101&quot;/&gt;&lt;wsp:rsid wsp:val=&quot;008E053B&quot;/&gt;&lt;wsp:rsid wsp:val=&quot;008E2992&quot;/&gt;&lt;wsp:rsid wsp:val=&quot;008E3830&quot;/&gt;&lt;wsp:rsid wsp:val=&quot;008F04BE&quot;/&gt;&lt;wsp:rsid wsp:val=&quot;008F46EA&quot;/&gt;&lt;wsp:rsid wsp:val=&quot;008F6173&quot;/&gt;&lt;wsp:rsid wsp:val=&quot;008F621B&quot;/&gt;&lt;wsp:rsid wsp:val=&quot;008F64C9&quot;/&gt;&lt;wsp:rsid wsp:val=&quot;008F6E2A&quot;/&gt;&lt;wsp:rsid wsp:val=&quot;008F7720&quot;/&gt;&lt;wsp:rsid wsp:val=&quot;008F7C25&quot;/&gt;&lt;wsp:rsid wsp:val=&quot;00906DED&quot;/&gt;&lt;wsp:rsid wsp:val=&quot;00910B2F&quot;/&gt;&lt;wsp:rsid wsp:val=&quot;009117D5&quot;/&gt;&lt;wsp:rsid wsp:val=&quot;009121DF&quot;/&gt;&lt;wsp:rsid wsp:val=&quot;0091240F&quot;/&gt;&lt;wsp:rsid wsp:val=&quot;0091254E&quot;/&gt;&lt;wsp:rsid wsp:val=&quot;00912E48&quot;/&gt;&lt;wsp:rsid wsp:val=&quot;009155C6&quot;/&gt;&lt;wsp:rsid wsp:val=&quot;009170A8&quot;/&gt;&lt;wsp:rsid wsp:val=&quot;009174AA&quot;/&gt;&lt;wsp:rsid wsp:val=&quot;0092055C&quot;/&gt;&lt;wsp:rsid wsp:val=&quot;009219A7&quot;/&gt;&lt;wsp:rsid wsp:val=&quot;009220CD&quot;/&gt;&lt;wsp:rsid wsp:val=&quot;00924E2C&quot;/&gt;&lt;wsp:rsid wsp:val=&quot;00930024&quot;/&gt;&lt;wsp:rsid wsp:val=&quot;00931DD4&quot;/&gt;&lt;wsp:rsid wsp:val=&quot;00931EEC&quot;/&gt;&lt;wsp:rsid wsp:val=&quot;00933707&quot;/&gt;&lt;wsp:rsid wsp:val=&quot;0093445B&quot;/&gt;&lt;wsp:rsid wsp:val=&quot;009347F2&quot;/&gt;&lt;wsp:rsid wsp:val=&quot;009401DF&quot;/&gt;&lt;wsp:rsid wsp:val=&quot;009403E8&quot;/&gt;&lt;wsp:rsid wsp:val=&quot;00940C1E&quot;/&gt;&lt;wsp:rsid wsp:val=&quot;0094188B&quot;/&gt;&lt;wsp:rsid wsp:val=&quot;00943BDE&quot;/&gt;&lt;wsp:rsid wsp:val=&quot;00946371&quot;/&gt;&lt;wsp:rsid wsp:val=&quot;00947247&quot;/&gt;&lt;wsp:rsid wsp:val=&quot;009478AF&quot;/&gt;&lt;wsp:rsid wsp:val=&quot;0095030F&quot;/&gt;&lt;wsp:rsid wsp:val=&quot;00953765&quot;/&gt;&lt;wsp:rsid wsp:val=&quot;00953883&quot;/&gt;&lt;wsp:rsid wsp:val=&quot;00954CA6&quot;/&gt;&lt;wsp:rsid wsp:val=&quot;0095540C&quot;/&gt;&lt;wsp:rsid wsp:val=&quot;0096265B&quot;/&gt;&lt;wsp:rsid wsp:val=&quot;00964EF6&quot;/&gt;&lt;wsp:rsid wsp:val=&quot;00965054&quot;/&gt;&lt;wsp:rsid wsp:val=&quot;009657DE&quot;/&gt;&lt;wsp:rsid wsp:val=&quot;00966AAD&quot;/&gt;&lt;wsp:rsid wsp:val=&quot;009736FB&quot;/&gt;&lt;wsp:rsid wsp:val=&quot;00973FA2&quot;/&gt;&lt;wsp:rsid wsp:val=&quot;0097466C&quot;/&gt;&lt;wsp:rsid wsp:val=&quot;00974FA5&quot;/&gt;&lt;wsp:rsid wsp:val=&quot;00976502&quot;/&gt;&lt;wsp:rsid wsp:val=&quot;009774DC&quot;/&gt;&lt;wsp:rsid wsp:val=&quot;009812F2&quot;/&gt;&lt;wsp:rsid wsp:val=&quot;00981D9F&quot;/&gt;&lt;wsp:rsid wsp:val=&quot;009854EF&quot;/&gt;&lt;wsp:rsid wsp:val=&quot;00985935&quot;/&gt;&lt;wsp:rsid wsp:val=&quot;00986A56&quot;/&gt;&lt;wsp:rsid wsp:val=&quot;00987498&quot;/&gt;&lt;wsp:rsid wsp:val=&quot;009908D3&quot;/&gt;&lt;wsp:rsid wsp:val=&quot;00990A23&quot;/&gt;&lt;wsp:rsid wsp:val=&quot;009939F1&quot;/&gt;&lt;wsp:rsid wsp:val=&quot;0099522D&quot;/&gt;&lt;wsp:rsid wsp:val=&quot;009966A7&quot;/&gt;&lt;wsp:rsid wsp:val=&quot;009A02D8&quot;/&gt;&lt;wsp:rsid wsp:val=&quot;009A05FF&quot;/&gt;&lt;wsp:rsid wsp:val=&quot;009A0CEA&quot;/&gt;&lt;wsp:rsid wsp:val=&quot;009A0DF9&quot;/&gt;&lt;wsp:rsid wsp:val=&quot;009A565F&quot;/&gt;&lt;wsp:rsid wsp:val=&quot;009A5A09&quot;/&gt;&lt;wsp:rsid wsp:val=&quot;009A6F45&quot;/&gt;&lt;wsp:rsid wsp:val=&quot;009A74E4&quot;/&gt;&lt;wsp:rsid wsp:val=&quot;009A7A39&quot;/&gt;&lt;wsp:rsid wsp:val=&quot;009B1D77&quot;/&gt;&lt;wsp:rsid wsp:val=&quot;009B64D0&quot;/&gt;&lt;wsp:rsid wsp:val=&quot;009B68E8&quot;/&gt;&lt;wsp:rsid wsp:val=&quot;009B7D97&quot;/&gt;&lt;wsp:rsid wsp:val=&quot;009C1147&quot;/&gt;&lt;wsp:rsid wsp:val=&quot;009C20D0&quot;/&gt;&lt;wsp:rsid wsp:val=&quot;009C2CD7&quot;/&gt;&lt;wsp:rsid wsp:val=&quot;009C4C9E&quot;/&gt;&lt;wsp:rsid wsp:val=&quot;009C5249&quot;/&gt;&lt;wsp:rsid wsp:val=&quot;009C5BE9&quot;/&gt;&lt;wsp:rsid wsp:val=&quot;009C62F7&quot;/&gt;&lt;wsp:rsid wsp:val=&quot;009C66F6&quot;/&gt;&lt;wsp:rsid wsp:val=&quot;009C759B&quot;/&gt;&lt;wsp:rsid wsp:val=&quot;009D0A7F&quot;/&gt;&lt;wsp:rsid wsp:val=&quot;009D10F6&quot;/&gt;&lt;wsp:rsid wsp:val=&quot;009D11EC&quot;/&gt;&lt;wsp:rsid wsp:val=&quot;009D1E47&quot;/&gt;&lt;wsp:rsid wsp:val=&quot;009D25E3&quot;/&gt;&lt;wsp:rsid wsp:val=&quot;009E111F&quot;/&gt;&lt;wsp:rsid wsp:val=&quot;009E2F39&quot;/&gt;&lt;wsp:rsid wsp:val=&quot;009E4A2A&quot;/&gt;&lt;wsp:rsid wsp:val=&quot;009F08F7&quot;/&gt;&lt;wsp:rsid wsp:val=&quot;009F138B&quot;/&gt;&lt;wsp:rsid wsp:val=&quot;009F69FB&quot;/&gt;&lt;wsp:rsid wsp:val=&quot;00A04F54&quot;/&gt;&lt;wsp:rsid wsp:val=&quot;00A053FA&quot;/&gt;&lt;wsp:rsid wsp:val=&quot;00A075CB&quot;/&gt;&lt;wsp:rsid wsp:val=&quot;00A1200A&quot;/&gt;&lt;wsp:rsid wsp:val=&quot;00A120D8&quot;/&gt;&lt;wsp:rsid wsp:val=&quot;00A139F2&quot;/&gt;&lt;wsp:rsid wsp:val=&quot;00A16B00&quot;/&gt;&lt;wsp:rsid wsp:val=&quot;00A16B41&quot;/&gt;&lt;wsp:rsid wsp:val=&quot;00A16D9A&quot;/&gt;&lt;wsp:rsid wsp:val=&quot;00A21EF4&quot;/&gt;&lt;wsp:rsid wsp:val=&quot;00A31351&quot;/&gt;&lt;wsp:rsid wsp:val=&quot;00A3258C&quot;/&gt;&lt;wsp:rsid wsp:val=&quot;00A327AC&quot;/&gt;&lt;wsp:rsid wsp:val=&quot;00A344D0&quot;/&gt;&lt;wsp:rsid wsp:val=&quot;00A43A40&quot;/&gt;&lt;wsp:rsid wsp:val=&quot;00A44B0E&quot;/&gt;&lt;wsp:rsid wsp:val=&quot;00A45337&quot;/&gt;&lt;wsp:rsid wsp:val=&quot;00A453E9&quot;/&gt;&lt;wsp:rsid wsp:val=&quot;00A46BAC&quot;/&gt;&lt;wsp:rsid wsp:val=&quot;00A4736C&quot;/&gt;&lt;wsp:rsid wsp:val=&quot;00A51190&quot;/&gt;&lt;wsp:rsid wsp:val=&quot;00A56406&quot;/&gt;&lt;wsp:rsid wsp:val=&quot;00A67B98&quot;/&gt;&lt;wsp:rsid wsp:val=&quot;00A71D04&quot;/&gt;&lt;wsp:rsid wsp:val=&quot;00A72027&quot;/&gt;&lt;wsp:rsid wsp:val=&quot;00A749A2&quot;/&gt;&lt;wsp:rsid wsp:val=&quot;00A750A4&quot;/&gt;&lt;wsp:rsid wsp:val=&quot;00A77794&quot;/&gt;&lt;wsp:rsid wsp:val=&quot;00A80D3B&quot;/&gt;&lt;wsp:rsid wsp:val=&quot;00A83659&quot;/&gt;&lt;wsp:rsid wsp:val=&quot;00A85568&quot;/&gt;&lt;wsp:rsid wsp:val=&quot;00A95126&quot;/&gt;&lt;wsp:rsid wsp:val=&quot;00A97DC5&quot;/&gt;&lt;wsp:rsid wsp:val=&quot;00AA1F42&quot;/&gt;&lt;wsp:rsid wsp:val=&quot;00AA2DD9&quot;/&gt;&lt;wsp:rsid wsp:val=&quot;00AA341E&quot;/&gt;&lt;wsp:rsid wsp:val=&quot;00AA475A&quot;/&gt;&lt;wsp:rsid wsp:val=&quot;00AA5C7C&quot;/&gt;&lt;wsp:rsid wsp:val=&quot;00AA5C89&quot;/&gt;&lt;wsp:rsid wsp:val=&quot;00AB56BD&quot;/&gt;&lt;wsp:rsid wsp:val=&quot;00AB5C38&quot;/&gt;&lt;wsp:rsid wsp:val=&quot;00AB5CF6&quot;/&gt;&lt;wsp:rsid wsp:val=&quot;00AB636D&quot;/&gt;&lt;wsp:rsid wsp:val=&quot;00AC089A&quot;/&gt;&lt;wsp:rsid wsp:val=&quot;00AC0D66&quot;/&gt;&lt;wsp:rsid wsp:val=&quot;00AC278D&quot;/&gt;&lt;wsp:rsid wsp:val=&quot;00AC4375&quot;/&gt;&lt;wsp:rsid wsp:val=&quot;00AD2F16&quot;/&gt;&lt;wsp:rsid wsp:val=&quot;00AD3F42&quot;/&gt;&lt;wsp:rsid wsp:val=&quot;00AD4E60&quot;/&gt;&lt;wsp:rsid wsp:val=&quot;00AD7C0A&quot;/&gt;&lt;wsp:rsid wsp:val=&quot;00AE554F&quot;/&gt;&lt;wsp:rsid wsp:val=&quot;00AE72DA&quot;/&gt;&lt;wsp:rsid wsp:val=&quot;00AE7351&quot;/&gt;&lt;wsp:rsid wsp:val=&quot;00AF1AEA&quot;/&gt;&lt;wsp:rsid wsp:val=&quot;00AF1BE9&quot;/&gt;&lt;wsp:rsid wsp:val=&quot;00AF20B1&quot;/&gt;&lt;wsp:rsid wsp:val=&quot;00AF4AA5&quot;/&gt;&lt;wsp:rsid wsp:val=&quot;00AF5018&quot;/&gt;&lt;wsp:rsid wsp:val=&quot;00AF639B&quot;/&gt;&lt;wsp:rsid wsp:val=&quot;00AF676F&quot;/&gt;&lt;wsp:rsid wsp:val=&quot;00AF6EBE&quot;/&gt;&lt;wsp:rsid wsp:val=&quot;00B02F47&quot;/&gt;&lt;wsp:rsid wsp:val=&quot;00B03578&quot;/&gt;&lt;wsp:rsid wsp:val=&quot;00B057B7&quot;/&gt;&lt;wsp:rsid wsp:val=&quot;00B07DAA&quot;/&gt;&lt;wsp:rsid wsp:val=&quot;00B112C6&quot;/&gt;&lt;wsp:rsid wsp:val=&quot;00B135C9&quot;/&gt;&lt;wsp:rsid wsp:val=&quot;00B15DCD&quot;/&gt;&lt;wsp:rsid wsp:val=&quot;00B20627&quot;/&gt;&lt;wsp:rsid wsp:val=&quot;00B23921&quot;/&gt;&lt;wsp:rsid wsp:val=&quot;00B26221&quot;/&gt;&lt;wsp:rsid wsp:val=&quot;00B2657D&quot;/&gt;&lt;wsp:rsid wsp:val=&quot;00B30E7D&quot;/&gt;&lt;wsp:rsid wsp:val=&quot;00B3337E&quot;/&gt;&lt;wsp:rsid wsp:val=&quot;00B347D6&quot;/&gt;&lt;wsp:rsid wsp:val=&quot;00B34F32&quot;/&gt;&lt;wsp:rsid wsp:val=&quot;00B372EA&quot;/&gt;&lt;wsp:rsid wsp:val=&quot;00B40959&quot;/&gt;&lt;wsp:rsid wsp:val=&quot;00B40D93&quot;/&gt;&lt;wsp:rsid wsp:val=&quot;00B416CC&quot;/&gt;&lt;wsp:rsid wsp:val=&quot;00B4266F&quot;/&gt;&lt;wsp:rsid wsp:val=&quot;00B51372&quot;/&gt;&lt;wsp:rsid wsp:val=&quot;00B51A94&quot;/&gt;&lt;wsp:rsid wsp:val=&quot;00B52EDF&quot;/&gt;&lt;wsp:rsid wsp:val=&quot;00B551EA&quot;/&gt;&lt;wsp:rsid wsp:val=&quot;00B601DC&quot;/&gt;&lt;wsp:rsid wsp:val=&quot;00B61725&quot;/&gt;&lt;wsp:rsid wsp:val=&quot;00B631FD&quot;/&gt;&lt;wsp:rsid wsp:val=&quot;00B639F2&quot;/&gt;&lt;wsp:rsid wsp:val=&quot;00B640E8&quot;/&gt;&lt;wsp:rsid wsp:val=&quot;00B6549A&quot;/&gt;&lt;wsp:rsid wsp:val=&quot;00B7446D&quot;/&gt;&lt;wsp:rsid wsp:val=&quot;00B75DE1&quot;/&gt;&lt;wsp:rsid wsp:val=&quot;00B80F17&quot;/&gt;&lt;wsp:rsid wsp:val=&quot;00B82F8D&quot;/&gt;&lt;wsp:rsid wsp:val=&quot;00B82FD4&quot;/&gt;&lt;wsp:rsid wsp:val=&quot;00B84122&quot;/&gt;&lt;wsp:rsid wsp:val=&quot;00B841E5&quot;/&gt;&lt;wsp:rsid wsp:val=&quot;00B85B2F&quot;/&gt;&lt;wsp:rsid wsp:val=&quot;00B904DD&quot;/&gt;&lt;wsp:rsid wsp:val=&quot;00B906C7&quot;/&gt;&lt;wsp:rsid wsp:val=&quot;00B92AEB&quot;/&gt;&lt;wsp:rsid wsp:val=&quot;00B93DA4&quot;/&gt;&lt;wsp:rsid wsp:val=&quot;00B94A67&quot;/&gt;&lt;wsp:rsid wsp:val=&quot;00B97AAA&quot;/&gt;&lt;wsp:rsid wsp:val=&quot;00BA1A17&quot;/&gt;&lt;wsp:rsid wsp:val=&quot;00BA74B0&quot;/&gt;&lt;wsp:rsid wsp:val=&quot;00BB1738&quot;/&gt;&lt;wsp:rsid wsp:val=&quot;00BB263C&quot;/&gt;&lt;wsp:rsid wsp:val=&quot;00BB316A&quot;/&gt;&lt;wsp:rsid wsp:val=&quot;00BB70A9&quot;/&gt;&lt;wsp:rsid wsp:val=&quot;00BB7151&quot;/&gt;&lt;wsp:rsid wsp:val=&quot;00BC0AD3&quot;/&gt;&lt;wsp:rsid wsp:val=&quot;00BC0B79&quot;/&gt;&lt;wsp:rsid wsp:val=&quot;00BC3D43&quot;/&gt;&lt;wsp:rsid wsp:val=&quot;00BC5D8B&quot;/&gt;&lt;wsp:rsid wsp:val=&quot;00BC6F41&quot;/&gt;&lt;wsp:rsid wsp:val=&quot;00BC75B5&quot;/&gt;&lt;wsp:rsid wsp:val=&quot;00BD15B5&quot;/&gt;&lt;wsp:rsid wsp:val=&quot;00BD3F19&quot;/&gt;&lt;wsp:rsid wsp:val=&quot;00BD4762&quot;/&gt;&lt;wsp:rsid wsp:val=&quot;00BD5278&quot;/&gt;&lt;wsp:rsid wsp:val=&quot;00BD5E6D&quot;/&gt;&lt;wsp:rsid wsp:val=&quot;00BD6761&quot;/&gt;&lt;wsp:rsid wsp:val=&quot;00BE3695&quot;/&gt;&lt;wsp:rsid wsp:val=&quot;00BE4326&quot;/&gt;&lt;wsp:rsid wsp:val=&quot;00BF1F78&quot;/&gt;&lt;wsp:rsid wsp:val=&quot;00BF2E74&quot;/&gt;&lt;wsp:rsid wsp:val=&quot;00BF50DA&quot;/&gt;&lt;wsp:rsid wsp:val=&quot;00BF6CE0&quot;/&gt;&lt;wsp:rsid wsp:val=&quot;00C04796&quot;/&gt;&lt;wsp:rsid wsp:val=&quot;00C05269&quot;/&gt;&lt;wsp:rsid wsp:val=&quot;00C05AAD&quot;/&gt;&lt;wsp:rsid wsp:val=&quot;00C05D79&quot;/&gt;&lt;wsp:rsid wsp:val=&quot;00C05E4D&quot;/&gt;&lt;wsp:rsid wsp:val=&quot;00C1214A&quot;/&gt;&lt;wsp:rsid wsp:val=&quot;00C132DD&quot;/&gt;&lt;wsp:rsid wsp:val=&quot;00C16B72&quot;/&gt;&lt;wsp:rsid wsp:val=&quot;00C20525&quot;/&gt;&lt;wsp:rsid wsp:val=&quot;00C210DE&quot;/&gt;&lt;wsp:rsid wsp:val=&quot;00C2739B&quot;/&gt;&lt;wsp:rsid wsp:val=&quot;00C30A9E&quot;/&gt;&lt;wsp:rsid wsp:val=&quot;00C30DAF&quot;/&gt;&lt;wsp:rsid wsp:val=&quot;00C313E3&quot;/&gt;&lt;wsp:rsid wsp:val=&quot;00C31DE5&quot;/&gt;&lt;wsp:rsid wsp:val=&quot;00C37194&quot;/&gt;&lt;wsp:rsid wsp:val=&quot;00C418B6&quot;/&gt;&lt;wsp:rsid wsp:val=&quot;00C43382&quot;/&gt;&lt;wsp:rsid wsp:val=&quot;00C447E1&quot;/&gt;&lt;wsp:rsid wsp:val=&quot;00C4769F&quot;/&gt;&lt;wsp:rsid wsp:val=&quot;00C508AC&quot;/&gt;&lt;wsp:rsid wsp:val=&quot;00C51723&quot;/&gt;&lt;wsp:rsid wsp:val=&quot;00C5245F&quot;/&gt;&lt;wsp:rsid wsp:val=&quot;00C54454&quot;/&gt;&lt;wsp:rsid wsp:val=&quot;00C569CC&quot;/&gt;&lt;wsp:rsid wsp:val=&quot;00C61AB9&quot;/&gt;&lt;wsp:rsid wsp:val=&quot;00C620EC&quot;/&gt;&lt;wsp:rsid wsp:val=&quot;00C63475&quot;/&gt;&lt;wsp:rsid wsp:val=&quot;00C63D49&quot;/&gt;&lt;wsp:rsid wsp:val=&quot;00C6529A&quot;/&gt;&lt;wsp:rsid wsp:val=&quot;00C66478&quot;/&gt;&lt;wsp:rsid wsp:val=&quot;00C66E55&quot;/&gt;&lt;wsp:rsid wsp:val=&quot;00C67B24&quot;/&gt;&lt;wsp:rsid wsp:val=&quot;00C707D9&quot;/&gt;&lt;wsp:rsid wsp:val=&quot;00C70FFF&quot;/&gt;&lt;wsp:rsid wsp:val=&quot;00C72E52&quot;/&gt;&lt;wsp:rsid wsp:val=&quot;00C736F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87F28&quot;/&gt;&lt;wsp:rsid wsp:val=&quot;00C937A7&quot;/&gt;&lt;wsp:rsid wsp:val=&quot;00C9464B&quot;/&gt;&lt;wsp:rsid wsp:val=&quot;00C9579D&quot;/&gt;&lt;wsp:rsid wsp:val=&quot;00CA03A1&quot;/&gt;&lt;wsp:rsid wsp:val=&quot;00CA3C7D&quot;/&gt;&lt;wsp:rsid wsp:val=&quot;00CA4A7A&quot;/&gt;&lt;wsp:rsid wsp:val=&quot;00CA5877&quot;/&gt;&lt;wsp:rsid wsp:val=&quot;00CB11E8&quot;/&gt;&lt;wsp:rsid wsp:val=&quot;00CB2D53&quot;/&gt;&lt;wsp:rsid wsp:val=&quot;00CC2AC1&quot;/&gt;&lt;wsp:rsid wsp:val=&quot;00CC3CED&quot;/&gt;&lt;wsp:rsid wsp:val=&quot;00CC4FB3&quot;/&gt;&lt;wsp:rsid wsp:val=&quot;00CC6B79&quot;/&gt;&lt;wsp:rsid wsp:val=&quot;00CD056A&quot;/&gt;&lt;wsp:rsid wsp:val=&quot;00CD1153&quot;/&gt;&lt;wsp:rsid wsp:val=&quot;00CD1D60&quot;/&gt;&lt;wsp:rsid wsp:val=&quot;00CD33E9&quot;/&gt;&lt;wsp:rsid wsp:val=&quot;00CD4951&quot;/&gt;&lt;wsp:rsid wsp:val=&quot;00CD660F&quot;/&gt;&lt;wsp:rsid wsp:val=&quot;00CE35EA&quot;/&gt;&lt;wsp:rsid wsp:val=&quot;00CE4A18&quot;/&gt;&lt;wsp:rsid wsp:val=&quot;00CE7546&quot;/&gt;&lt;wsp:rsid wsp:val=&quot;00CF2307&quot;/&gt;&lt;wsp:rsid wsp:val=&quot;00CF5D6F&quot;/&gt;&lt;wsp:rsid wsp:val=&quot;00CF6AA5&quot;/&gt;&lt;wsp:rsid wsp:val=&quot;00D00EE3&quot;/&gt;&lt;wsp:rsid wsp:val=&quot;00D0138D&quot;/&gt;&lt;wsp:rsid wsp:val=&quot;00D02564&quot;/&gt;&lt;wsp:rsid wsp:val=&quot;00D02D0D&quot;/&gt;&lt;wsp:rsid wsp:val=&quot;00D033F5&quot;/&gt;&lt;wsp:rsid wsp:val=&quot;00D040DE&quot;/&gt;&lt;wsp:rsid wsp:val=&quot;00D04902&quot;/&gt;&lt;wsp:rsid wsp:val=&quot;00D1164E&quot;/&gt;&lt;wsp:rsid wsp:val=&quot;00D13AB9&quot;/&gt;&lt;wsp:rsid wsp:val=&quot;00D1420E&quot;/&gt;&lt;wsp:rsid wsp:val=&quot;00D14DF5&quot;/&gt;&lt;wsp:rsid wsp:val=&quot;00D15C81&quot;/&gt;&lt;wsp:rsid wsp:val=&quot;00D15DCC&quot;/&gt;&lt;wsp:rsid wsp:val=&quot;00D15FAF&quot;/&gt;&lt;wsp:rsid wsp:val=&quot;00D20F72&quot;/&gt;&lt;wsp:rsid wsp:val=&quot;00D24785&quot;/&gt;&lt;wsp:rsid wsp:val=&quot;00D26D98&quot;/&gt;&lt;wsp:rsid wsp:val=&quot;00D27256&quot;/&gt;&lt;wsp:rsid wsp:val=&quot;00D344BC&quot;/&gt;&lt;wsp:rsid wsp:val=&quot;00D34F6C&quot;/&gt;&lt;wsp:rsid wsp:val=&quot;00D43CBF&quot;/&gt;&lt;wsp:rsid wsp:val=&quot;00D45FCC&quot;/&gt;&lt;wsp:rsid wsp:val=&quot;00D46B51&quot;/&gt;&lt;wsp:rsid wsp:val=&quot;00D474D1&quot;/&gt;&lt;wsp:rsid wsp:val=&quot;00D5088F&quot;/&gt;&lt;wsp:rsid wsp:val=&quot;00D50D15&quot;/&gt;&lt;wsp:rsid wsp:val=&quot;00D5711F&quot;/&gt;&lt;wsp:rsid wsp:val=&quot;00D627DC&quot;/&gt;&lt;wsp:rsid wsp:val=&quot;00D64F73&quot;/&gt;&lt;wsp:rsid wsp:val=&quot;00D66373&quot;/&gt;&lt;wsp:rsid wsp:val=&quot;00D6708B&quot;/&gt;&lt;wsp:rsid wsp:val=&quot;00D6781B&quot;/&gt;&lt;wsp:rsid wsp:val=&quot;00D728B2&quot;/&gt;&lt;wsp:rsid wsp:val=&quot;00D73125&quot;/&gt;&lt;wsp:rsid wsp:val=&quot;00D7598C&quot;/&gt;&lt;wsp:rsid wsp:val=&quot;00D82F8E&quot;/&gt;&lt;wsp:rsid wsp:val=&quot;00D8692A&quot;/&gt;&lt;wsp:rsid wsp:val=&quot;00D94F68&quot;/&gt;&lt;wsp:rsid wsp:val=&quot;00D96BE7&quot;/&gt;&lt;wsp:rsid wsp:val=&quot;00D978A0&quot;/&gt;&lt;wsp:rsid wsp:val=&quot;00D97D4D&quot;/&gt;&lt;wsp:rsid wsp:val=&quot;00DA20FF&quot;/&gt;&lt;wsp:rsid wsp:val=&quot;00DA4276&quot;/&gt;&lt;wsp:rsid wsp:val=&quot;00DA4A9C&quot;/&gt;&lt;wsp:rsid wsp:val=&quot;00DA5155&quot;/&gt;&lt;wsp:rsid wsp:val=&quot;00DB156D&quot;/&gt;&lt;wsp:rsid wsp:val=&quot;00DB24FF&quot;/&gt;&lt;wsp:rsid wsp:val=&quot;00DB3327&quot;/&gt;&lt;wsp:rsid wsp:val=&quot;00DB60E8&quot;/&gt;&lt;wsp:rsid wsp:val=&quot;00DB70FE&quot;/&gt;&lt;wsp:rsid wsp:val=&quot;00DB7BF6&quot;/&gt;&lt;wsp:rsid wsp:val=&quot;00DB7E00&quot;/&gt;&lt;wsp:rsid wsp:val=&quot;00DC07FA&quot;/&gt;&lt;wsp:rsid wsp:val=&quot;00DC39F2&quot;/&gt;&lt;wsp:rsid wsp:val=&quot;00DC3DAA&quot;/&gt;&lt;wsp:rsid wsp:val=&quot;00DC407B&quot;/&gt;&lt;wsp:rsid wsp:val=&quot;00DC43DE&quot;/&gt;&lt;wsp:rsid wsp:val=&quot;00DC4FAB&quot;/&gt;&lt;wsp:rsid wsp:val=&quot;00DD110B&quot;/&gt;&lt;wsp:rsid wsp:val=&quot;00DD17DF&quot;/&gt;&lt;wsp:rsid wsp:val=&quot;00DD4EF2&quot;/&gt;&lt;wsp:rsid wsp:val=&quot;00DD5063&quot;/&gt;&lt;wsp:rsid wsp:val=&quot;00DD5131&quot;/&gt;&lt;wsp:rsid wsp:val=&quot;00DD7B0B&quot;/&gt;&lt;wsp:rsid wsp:val=&quot;00DE0182&quot;/&gt;&lt;wsp:rsid wsp:val=&quot;00DE0B19&quot;/&gt;&lt;wsp:rsid wsp:val=&quot;00DE2348&quot;/&gt;&lt;wsp:rsid wsp:val=&quot;00DE323F&quot;/&gt;&lt;wsp:rsid wsp:val=&quot;00DE6943&quot;/&gt;&lt;wsp:rsid wsp:val=&quot;00DF0111&quot;/&gt;&lt;wsp:rsid wsp:val=&quot;00DF3B80&quot;/&gt;&lt;wsp:rsid wsp:val=&quot;00DF4AA0&quot;/&gt;&lt;wsp:rsid wsp:val=&quot;00DF4B2B&quot;/&gt;&lt;wsp:rsid wsp:val=&quot;00DF52EE&quot;/&gt;&lt;wsp:rsid wsp:val=&quot;00DF5416&quot;/&gt;&lt;wsp:rsid wsp:val=&quot;00DF5783&quot;/&gt;&lt;wsp:rsid wsp:val=&quot;00DF5FED&quot;/&gt;&lt;wsp:rsid wsp:val=&quot;00E00E27&quot;/&gt;&lt;wsp:rsid wsp:val=&quot;00E010F2&quot;/&gt;&lt;wsp:rsid wsp:val=&quot;00E025DB&quot;/&gt;&lt;wsp:rsid wsp:val=&quot;00E03022&quot;/&gt;&lt;wsp:rsid wsp:val=&quot;00E04DB8&quot;/&gt;&lt;wsp:rsid wsp:val=&quot;00E0567A&quot;/&gt;&lt;wsp:rsid wsp:val=&quot;00E12920&quot;/&gt;&lt;wsp:rsid wsp:val=&quot;00E17E46&quot;/&gt;&lt;wsp:rsid wsp:val=&quot;00E20892&quot;/&gt;&lt;wsp:rsid wsp:val=&quot;00E21DBE&quot;/&gt;&lt;wsp:rsid wsp:val=&quot;00E25151&quot;/&gt;&lt;wsp:rsid wsp:val=&quot;00E2627F&quot;/&gt;&lt;wsp:rsid wsp:val=&quot;00E27533&quot;/&gt;&lt;wsp:rsid wsp:val=&quot;00E32BEE&quot;/&gt;&lt;wsp:rsid wsp:val=&quot;00E32DCD&quot;/&gt;&lt;wsp:rsid wsp:val=&quot;00E36E70&quot;/&gt;&lt;wsp:rsid wsp:val=&quot;00E435D3&quot;/&gt;&lt;wsp:rsid wsp:val=&quot;00E43F18&quot;/&gt;&lt;wsp:rsid wsp:val=&quot;00E44097&quot;/&gt;&lt;wsp:rsid wsp:val=&quot;00E46490&quot;/&gt;&lt;wsp:rsid wsp:val=&quot;00E524D0&quot;/&gt;&lt;wsp:rsid wsp:val=&quot;00E53F9C&quot;/&gt;&lt;wsp:rsid wsp:val=&quot;00E54F56&quot;/&gt;&lt;wsp:rsid wsp:val=&quot;00E55DAB&quot;/&gt;&lt;wsp:rsid wsp:val=&quot;00E56573&quot;/&gt;&lt;wsp:rsid wsp:val=&quot;00E56872&quot;/&gt;&lt;wsp:rsid wsp:val=&quot;00E5744E&quot;/&gt;&lt;wsp:rsid wsp:val=&quot;00E61088&quot;/&gt;&lt;wsp:rsid wsp:val=&quot;00E6221A&quot;/&gt;&lt;wsp:rsid wsp:val=&quot;00E63492&quot;/&gt;&lt;wsp:rsid wsp:val=&quot;00E66C99&quot;/&gt;&lt;wsp:rsid wsp:val=&quot;00E67062&quot;/&gt;&lt;wsp:rsid wsp:val=&quot;00E70311&quot;/&gt;&lt;wsp:rsid wsp:val=&quot;00E74851&quot;/&gt;&lt;wsp:rsid wsp:val=&quot;00E75E82&quot;/&gt;&lt;wsp:rsid wsp:val=&quot;00E768BA&quot;/&gt;&lt;wsp:rsid wsp:val=&quot;00E7769E&quot;/&gt;&lt;wsp:rsid wsp:val=&quot;00E8063C&quot;/&gt;&lt;wsp:rsid wsp:val=&quot;00E838AE&quot;/&gt;&lt;wsp:rsid wsp:val=&quot;00E83CC5&quot;/&gt;&lt;wsp:rsid wsp:val=&quot;00E84B08&quot;/&gt;&lt;wsp:rsid wsp:val=&quot;00E91FF8&quot;/&gt;&lt;wsp:rsid wsp:val=&quot;00E93026&quot;/&gt;&lt;wsp:rsid wsp:val=&quot;00E95F0A&quot;/&gt;&lt;wsp:rsid wsp:val=&quot;00EA235C&quot;/&gt;&lt;wsp:rsid wsp:val=&quot;00EA7990&quot;/&gt;&lt;wsp:rsid wsp:val=&quot;00EB14BE&quot;/&gt;&lt;wsp:rsid wsp:val=&quot;00EB37A1&quot;/&gt;&lt;wsp:rsid wsp:val=&quot;00EB4922&quot;/&gt;&lt;wsp:rsid wsp:val=&quot;00EB5068&quot;/&gt;&lt;wsp:rsid wsp:val=&quot;00EB53DA&quot;/&gt;&lt;wsp:rsid wsp:val=&quot;00EC5070&quot;/&gt;&lt;wsp:rsid wsp:val=&quot;00EC52AE&quot;/&gt;&lt;wsp:rsid wsp:val=&quot;00EC7B40&quot;/&gt;&lt;wsp:rsid wsp:val=&quot;00ED034C&quot;/&gt;&lt;wsp:rsid wsp:val=&quot;00ED130A&quot;/&gt;&lt;wsp:rsid wsp:val=&quot;00ED2E01&quot;/&gt;&lt;wsp:rsid wsp:val=&quot;00ED2FBD&quot;/&gt;&lt;wsp:rsid wsp:val=&quot;00ED415A&quot;/&gt;&lt;wsp:rsid wsp:val=&quot;00ED55AE&quot;/&gt;&lt;wsp:rsid wsp:val=&quot;00EE1DB6&quot;/&gt;&lt;wsp:rsid wsp:val=&quot;00EE304E&quot;/&gt;&lt;wsp:rsid wsp:val=&quot;00EE4281&quot;/&gt;&lt;wsp:rsid wsp:val=&quot;00EF023E&quot;/&gt;&lt;wsp:rsid wsp:val=&quot;00EF172A&quot;/&gt;&lt;wsp:rsid wsp:val=&quot;00EF1AAC&quot;/&gt;&lt;wsp:rsid wsp:val=&quot;00EF21D5&quot;/&gt;&lt;wsp:rsid wsp:val=&quot;00EF43F6&quot;/&gt;&lt;wsp:rsid wsp:val=&quot;00EF4F07&quot;/&gt;&lt;wsp:rsid wsp:val=&quot;00EF6036&quot;/&gt;&lt;wsp:rsid wsp:val=&quot;00EF686B&quot;/&gt;&lt;wsp:rsid wsp:val=&quot;00F000D6&quot;/&gt;&lt;wsp:rsid wsp:val=&quot;00F0023E&quot;/&gt;&lt;wsp:rsid wsp:val=&quot;00F05091&quot;/&gt;&lt;wsp:rsid wsp:val=&quot;00F07B8D&quot;/&gt;&lt;wsp:rsid wsp:val=&quot;00F11A3F&quot;/&gt;&lt;wsp:rsid wsp:val=&quot;00F1304F&quot;/&gt;&lt;wsp:rsid wsp:val=&quot;00F20479&quot;/&gt;&lt;wsp:rsid wsp:val=&quot;00F217C1&quot;/&gt;&lt;wsp:rsid wsp:val=&quot;00F230BA&quot;/&gt;&lt;wsp:rsid wsp:val=&quot;00F23620&quot;/&gt;&lt;wsp:rsid wsp:val=&quot;00F261B5&quot;/&gt;&lt;wsp:rsid wsp:val=&quot;00F26847&quot;/&gt;&lt;wsp:rsid wsp:val=&quot;00F26BD4&quot;/&gt;&lt;wsp:rsid wsp:val=&quot;00F27DDD&quot;/&gt;&lt;wsp:rsid wsp:val=&quot;00F27DE6&quot;/&gt;&lt;wsp:rsid wsp:val=&quot;00F30FD9&quot;/&gt;&lt;wsp:rsid wsp:val=&quot;00F33A81&quot;/&gt;&lt;wsp:rsid wsp:val=&quot;00F366F0&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65E1D&quot;/&gt;&lt;wsp:rsid wsp:val=&quot;00F66DC5&quot;/&gt;&lt;wsp:rsid wsp:val=&quot;00F71576&quot;/&gt;&lt;wsp:rsid wsp:val=&quot;00F724AE&quot;/&gt;&lt;wsp:rsid wsp:val=&quot;00F72729&quot;/&gt;&lt;wsp:rsid wsp:val=&quot;00F72B27&quot;/&gt;&lt;wsp:rsid wsp:val=&quot;00F75264&quot;/&gt;&lt;wsp:rsid wsp:val=&quot;00F75CFD&quot;/&gt;&lt;wsp:rsid wsp:val=&quot;00F801A1&quot;/&gt;&lt;wsp:rsid wsp:val=&quot;00F82E18&quot;/&gt;&lt;wsp:rsid wsp:val=&quot;00F85221&quot;/&gt;&lt;wsp:rsid wsp:val=&quot;00F8638F&quot;/&gt;&lt;wsp:rsid wsp:val=&quot;00F902B0&quot;/&gt;&lt;wsp:rsid wsp:val=&quot;00F91B6E&quot;/&gt;&lt;wsp:rsid wsp:val=&quot;00F928B9&quot;/&gt;&lt;wsp:rsid wsp:val=&quot;00F92A66&quot;/&gt;&lt;wsp:rsid wsp:val=&quot;00F9391E&quot;/&gt;&lt;wsp:rsid wsp:val=&quot;00F95794&quot;/&gt;&lt;wsp:rsid wsp:val=&quot;00F962C8&quot;/&gt;&lt;wsp:rsid wsp:val=&quot;00F965C7&quot;/&gt;&lt;wsp:rsid wsp:val=&quot;00F9666A&quot;/&gt;&lt;wsp:rsid wsp:val=&quot;00F9692E&quot;/&gt;&lt;wsp:rsid wsp:val=&quot;00FA19AB&quot;/&gt;&lt;wsp:rsid wsp:val=&quot;00FA4438&quot;/&gt;&lt;wsp:rsid wsp:val=&quot;00FA5B9A&quot;/&gt;&lt;wsp:rsid wsp:val=&quot;00FB02B8&quot;/&gt;&lt;wsp:rsid wsp:val=&quot;00FB0449&quot;/&gt;&lt;wsp:rsid wsp:val=&quot;00FB090E&quot;/&gt;&lt;wsp:rsid wsp:val=&quot;00FB0C03&quot;/&gt;&lt;wsp:rsid wsp:val=&quot;00FB0F0E&quot;/&gt;&lt;wsp:rsid wsp:val=&quot;00FB3721&quot;/&gt;&lt;wsp:rsid wsp:val=&quot;00FB5E1B&quot;/&gt;&lt;wsp:rsid wsp:val=&quot;00FB6FB5&quot;/&gt;&lt;wsp:rsid wsp:val=&quot;00FC40DB&quot;/&gt;&lt;wsp:rsid wsp:val=&quot;00FC5F97&quot;/&gt;&lt;wsp:rsid wsp:val=&quot;00FC6459&quot;/&gt;&lt;wsp:rsid wsp:val=&quot;00FC6B71&quot;/&gt;&lt;wsp:rsid wsp:val=&quot;00FD04CC&quot;/&gt;&lt;wsp:rsid wsp:val=&quot;00FD062E&quot;/&gt;&lt;wsp:rsid wsp:val=&quot;00FD43E6&quot;/&gt;&lt;wsp:rsid wsp:val=&quot;00FD4C6B&quot;/&gt;&lt;wsp:rsid wsp:val=&quot;00FE006C&quot;/&gt;&lt;wsp:rsid wsp:val=&quot;00FE1FEE&quot;/&gt;&lt;wsp:rsid wsp:val=&quot;00FE5BFA&quot;/&gt;&lt;wsp:rsid wsp:val=&quot;00FE6420&quot;/&gt;&lt;wsp:rsid wsp:val=&quot;00FE6A52&quot;/&gt;&lt;wsp:rsid wsp:val=&quot;00FE7158&quot;/&gt;&lt;wsp:rsid wsp:val=&quot;00FF1854&quot;/&gt;&lt;wsp:rsid wsp:val=&quot;00FF1E50&quot;/&gt;&lt;wsp:rsid wsp:val=&quot;00FF2611&quot;/&gt;&lt;wsp:rsid wsp:val=&quot;00FF45F8&quot;/&gt;&lt;wsp:rsid wsp:val=&quot;00FF4A83&quot;/&gt;&lt;wsp:rsid wsp:val=&quot;00FF58B9&quot;/&gt;&lt;wsp:rsid wsp:val=&quot;00FF6752&quot;/&gt;&lt;/wsp:rsids&gt;&lt;/w:docPr&gt;&lt;w:body&gt;&lt;wx:sect&gt;&lt;w:p wsp:rsidR=&quot;00000000&quot; wsp:rsidRDefault=&quot;00090ADB&quot; wsp:rsidP=&quot;00090ADB&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lang w:fareast=&quot;ZH-CN&quot;/&gt;&lt;/w:rPr&gt;&lt;m:t&gt;s&lt;/m:t&gt;&lt;/m:r&gt;&lt;/m:e&gt;&lt;m:sub&gt;&lt;m:r&gt;&lt;w:rPr&gt;&lt;w:rFonts w:ascii=&quot;Cambria Math&quot; w:h-ansi=&quot;Cambria Math&quot;/&gt;&lt;wx:font wx:val=&quot;Cambria Math&quot;/&gt;&lt;w:i/&gt;&lt;w:lang w:fareast=&quot;ZH-CN&quot;/&gt;&lt;/w:rPr&gt;&lt;m:t&gt;a&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9" chromakey="#FFFFFF" o:title=""/>
            <o:lock v:ext="edit" aspectratio="t"/>
            <w10:wrap type="none"/>
            <w10:anchorlock/>
          </v:shape>
        </w:pict>
      </w:r>
      <w:r>
        <w:rPr>
          <w:rFonts w:ascii="Times" w:hAnsi="Times" w:eastAsia="바탕" w:cs="Times New Roman"/>
          <w:szCs w:val="24"/>
          <w:lang w:val="en-GB" w:eastAsia="zh-CN" w:bidi="ar-SA"/>
        </w:rPr>
        <w:instrText xml:space="preserve"> </w:instrText>
      </w:r>
      <w:r>
        <w:rPr>
          <w:rFonts w:ascii="Times" w:hAnsi="Times" w:eastAsia="바탕" w:cs="Times New Roman"/>
          <w:szCs w:val="24"/>
          <w:lang w:val="en-GB" w:eastAsia="zh-CN" w:bidi="ar-SA"/>
        </w:rPr>
        <w:fldChar w:fldCharType="separate"/>
      </w:r>
      <w:r>
        <w:rPr>
          <w:rFonts w:ascii="Times" w:hAnsi="Times" w:eastAsia="바탕" w:cs="Times New Roman"/>
          <w:szCs w:val="24"/>
          <w:lang w:val="en-GB" w:eastAsia="zh-CN" w:bidi="ar-SA"/>
        </w:rPr>
        <w:fldChar w:fldCharType="end"/>
      </w:r>
      <m:oMath>
        <m:sSub>
          <m:sSubPr>
            <m:ctrlPr>
              <w:rPr>
                <w:rFonts w:ascii="Cambria Math" w:hAnsi="Cambria Math"/>
                <w:i/>
              </w:rPr>
            </m:ctrlPr>
          </m:sSubPr>
          <m:e>
            <m:r>
              <m:rPr/>
              <w:rPr>
                <w:rFonts w:ascii="Cambria Math" w:hAnsi="Cambria Math"/>
                <w:lang w:eastAsia="zh-CN"/>
              </w:rPr>
              <m:t>s</m:t>
            </m:r>
            <m:ctrlPr>
              <w:rPr>
                <w:rFonts w:ascii="Cambria Math" w:hAnsi="Cambria Math"/>
                <w:i/>
              </w:rPr>
            </m:ctrlPr>
          </m:e>
          <m:sub>
            <m:r>
              <m:rPr/>
              <w:rPr>
                <w:rFonts w:ascii="Cambria Math" w:hAnsi="Cambria Math"/>
                <w:lang w:eastAsia="zh-CN"/>
              </w:rPr>
              <m:t>a</m:t>
            </m:r>
            <m:ctrlPr>
              <w:rPr>
                <w:rFonts w:ascii="Cambria Math" w:hAnsi="Cambria Math"/>
                <w:i/>
              </w:rPr>
            </m:ctrlPr>
          </m:sub>
        </m:sSub>
      </m:oMath>
      <w:r>
        <w:rPr>
          <w:rFonts w:ascii="Times" w:hAnsi="Times" w:eastAsia="바탕" w:cs="Times New Roman"/>
          <w:szCs w:val="24"/>
          <w:lang w:val="en-GB" w:eastAsia="zh-CN" w:bidi="ar-SA"/>
        </w:rPr>
        <w:t xml:space="preserve"> is the percentage of active TRxRUs</w:t>
      </w:r>
    </w:p>
    <w:p>
      <w:pPr>
        <w:numPr>
          <w:ilvl w:val="1"/>
          <w:numId w:val="6"/>
        </w:numPr>
        <w:overflowPunct w:val="0"/>
        <w:autoSpaceDE w:val="0"/>
        <w:autoSpaceDN w:val="0"/>
        <w:ind w:left="840" w:leftChars="0" w:hanging="420"/>
        <w:contextualSpacing/>
        <w:rPr>
          <w:rFonts w:ascii="Times" w:hAnsi="Times" w:eastAsia="바탕" w:cs="Times New Roman"/>
          <w:szCs w:val="24"/>
          <w:lang w:val="en-GB" w:eastAsia="ko-KR" w:bidi="ar-SA"/>
        </w:rPr>
      </w:pPr>
      <w:r>
        <w:rPr>
          <w:rFonts w:ascii="Times" w:hAnsi="Times" w:eastAsia="바탕" w:cs="Times New Roman"/>
          <w:szCs w:val="24"/>
          <w:lang w:val="en-GB" w:eastAsia="zh-CN" w:bidi="ar-SA"/>
        </w:rPr>
        <w:t>Baseline</w:t>
      </w:r>
    </w:p>
    <w:p>
      <w:pPr>
        <w:numPr>
          <w:ilvl w:val="2"/>
          <w:numId w:val="6"/>
        </w:numPr>
        <w:overflowPunct w:val="0"/>
        <w:autoSpaceDE w:val="0"/>
        <w:autoSpaceDN w:val="0"/>
        <w:ind w:left="1260" w:leftChars="0" w:hanging="420"/>
        <w:contextualSpacing/>
        <w:rPr>
          <w:rFonts w:ascii="Times" w:hAnsi="Times" w:eastAsia="바탕" w:cs="Times New Roman"/>
          <w:snapToGrid w:val="0"/>
          <w:szCs w:val="24"/>
          <w:lang w:val="en-GB" w:eastAsia="ko-KR" w:bidi="ar-SA"/>
        </w:rPr>
      </w:pPr>
      <w:r>
        <w:rPr>
          <w:rFonts w:ascii="Times" w:hAnsi="Times" w:eastAsia="바탕" w:cs="Times New Roman"/>
          <w:snapToGrid w:val="0"/>
          <w:szCs w:val="24"/>
          <w:lang w:val="en-GB" w:eastAsia="ko-KR" w:bidi="ar-SA"/>
        </w:rPr>
        <w:fldChar w:fldCharType="begin"/>
      </w:r>
      <w:r>
        <w:rPr>
          <w:rFonts w:ascii="Times" w:hAnsi="Times" w:eastAsia="바탕" w:cs="Times New Roman"/>
          <w:snapToGrid w:val="0"/>
          <w:szCs w:val="24"/>
          <w:lang w:val="en-GB" w:eastAsia="ko-KR" w:bidi="ar-SA"/>
        </w:rPr>
        <w:instrText xml:space="preserve"> QUOTE </w:instrText>
      </w:r>
      <w:r>
        <w:rPr>
          <w:rFonts w:ascii="Times" w:hAnsi="Times" w:eastAsia="바탕" w:cs="Times New Roman"/>
          <w:position w:val="-5"/>
          <w:szCs w:val="24"/>
          <w:lang w:val="en-GB" w:eastAsia="en-US" w:bidi="ar-SA"/>
        </w:rPr>
        <w:pict>
          <v:shape id="_x0000_i1047" o:spt="75" type="#_x0000_t75" style="height:12pt;width:50.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9BF&quot;/&gt;&lt;wsp:rsid wsp:val=&quot;00001BE1&quot;/&gt;&lt;wsp:rsid wsp:val=&quot;000049DC&quot;/&gt;&lt;wsp:rsid wsp:val=&quot;00005266&quot;/&gt;&lt;wsp:rsid wsp:val=&quot;00006E91&quot;/&gt;&lt;wsp:rsid wsp:val=&quot;0001459F&quot;/&gt;&lt;wsp:rsid wsp:val=&quot;000154E8&quot;/&gt;&lt;wsp:rsid wsp:val=&quot;0001685F&quot;/&gt;&lt;wsp:rsid wsp:val=&quot;00017452&quot;/&gt;&lt;wsp:rsid wsp:val=&quot;00017CEC&quot;/&gt;&lt;wsp:rsid wsp:val=&quot;000206F5&quot;/&gt;&lt;wsp:rsid wsp:val=&quot;00021963&quot;/&gt;&lt;wsp:rsid wsp:val=&quot;00021A46&quot;/&gt;&lt;wsp:rsid wsp:val=&quot;000262B0&quot;/&gt;&lt;wsp:rsid wsp:val=&quot;00026AF3&quot;/&gt;&lt;wsp:rsid wsp:val=&quot;00026E24&quot;/&gt;&lt;wsp:rsid wsp:val=&quot;00027418&quot;/&gt;&lt;wsp:rsid wsp:val=&quot;00030D03&quot;/&gt;&lt;wsp:rsid wsp:val=&quot;00035C3D&quot;/&gt;&lt;wsp:rsid wsp:val=&quot;0003721C&quot;/&gt;&lt;wsp:rsid wsp:val=&quot;0004008C&quot;/&gt;&lt;wsp:rsid wsp:val=&quot;00042190&quot;/&gt;&lt;wsp:rsid wsp:val=&quot;00044466&quot;/&gt;&lt;wsp:rsid wsp:val=&quot;00051B24&quot;/&gt;&lt;wsp:rsid wsp:val=&quot;00052672&quot;/&gt;&lt;wsp:rsid wsp:val=&quot;00053611&quot;/&gt;&lt;wsp:rsid wsp:val=&quot;00054572&quot;/&gt;&lt;wsp:rsid wsp:val=&quot;00054DD5&quot;/&gt;&lt;wsp:rsid wsp:val=&quot;000557A4&quot;/&gt;&lt;wsp:rsid wsp:val=&quot;00060542&quot;/&gt;&lt;wsp:rsid wsp:val=&quot;000605DA&quot;/&gt;&lt;wsp:rsid wsp:val=&quot;00063377&quot;/&gt;&lt;wsp:rsid wsp:val=&quot;000639E4&quot;/&gt;&lt;wsp:rsid wsp:val=&quot;000655DF&quot;/&gt;&lt;wsp:rsid wsp:val=&quot;00066893&quot;/&gt;&lt;wsp:rsid wsp:val=&quot;00070590&quot;/&gt;&lt;wsp:rsid wsp:val=&quot;00070E52&quot;/&gt;&lt;wsp:rsid wsp:val=&quot;00072ECA&quot;/&gt;&lt;wsp:rsid wsp:val=&quot;00073C45&quot;/&gt;&lt;wsp:rsid wsp:val=&quot;00074A3E&quot;/&gt;&lt;wsp:rsid wsp:val=&quot;00076C50&quot;/&gt;&lt;wsp:rsid wsp:val=&quot;00077957&quot;/&gt;&lt;wsp:rsid wsp:val=&quot;000809D1&quot;/&gt;&lt;wsp:rsid wsp:val=&quot;00083D4D&quot;/&gt;&lt;wsp:rsid wsp:val=&quot;00084453&quot;/&gt;&lt;wsp:rsid wsp:val=&quot;000845D8&quot;/&gt;&lt;wsp:rsid wsp:val=&quot;00084952&quot;/&gt;&lt;wsp:rsid wsp:val=&quot;00085529&quot;/&gt;&lt;wsp:rsid wsp:val=&quot;000903AC&quot;/&gt;&lt;wsp:rsid wsp:val=&quot;00091AED&quot;/&gt;&lt;wsp:rsid wsp:val=&quot;00091BCB&quot;/&gt;&lt;wsp:rsid wsp:val=&quot;00093354&quot;/&gt;&lt;wsp:rsid wsp:val=&quot;000942B3&quot;/&gt;&lt;wsp:rsid wsp:val=&quot;0009529E&quot;/&gt;&lt;wsp:rsid wsp:val=&quot;000A0641&quot;/&gt;&lt;wsp:rsid wsp:val=&quot;000A3C7D&quot;/&gt;&lt;wsp:rsid wsp:val=&quot;000A5435&quot;/&gt;&lt;wsp:rsid wsp:val=&quot;000A63B2&quot;/&gt;&lt;wsp:rsid wsp:val=&quot;000B11A6&quot;/&gt;&lt;wsp:rsid wsp:val=&quot;000B27C1&quot;/&gt;&lt;wsp:rsid wsp:val=&quot;000B2B55&quot;/&gt;&lt;wsp:rsid wsp:val=&quot;000B43F5&quot;/&gt;&lt;wsp:rsid wsp:val=&quot;000C1E9D&quot;/&gt;&lt;wsp:rsid wsp:val=&quot;000C239E&quot;/&gt;&lt;wsp:rsid wsp:val=&quot;000C256E&quot;/&gt;&lt;wsp:rsid wsp:val=&quot;000C2758&quot;/&gt;&lt;wsp:rsid wsp:val=&quot;000C287F&quot;/&gt;&lt;wsp:rsid wsp:val=&quot;000C30A5&quot;/&gt;&lt;wsp:rsid wsp:val=&quot;000C4DA6&quot;/&gt;&lt;wsp:rsid wsp:val=&quot;000C748B&quot;/&gt;&lt;wsp:rsid wsp:val=&quot;000C74E2&quot;/&gt;&lt;wsp:rsid wsp:val=&quot;000D2402&quot;/&gt;&lt;wsp:rsid wsp:val=&quot;000D242E&quot;/&gt;&lt;wsp:rsid wsp:val=&quot;000D2D5F&quot;/&gt;&lt;wsp:rsid wsp:val=&quot;000D546F&quot;/&gt;&lt;wsp:rsid wsp:val=&quot;000D5D9E&quot;/&gt;&lt;wsp:rsid wsp:val=&quot;000D6F2A&quot;/&gt;&lt;wsp:rsid wsp:val=&quot;000E01F3&quot;/&gt;&lt;wsp:rsid wsp:val=&quot;000E0C3E&quot;/&gt;&lt;wsp:rsid wsp:val=&quot;000E2EB2&quot;/&gt;&lt;wsp:rsid wsp:val=&quot;000E474A&quot;/&gt;&lt;wsp:rsid wsp:val=&quot;000E5BCB&quot;/&gt;&lt;wsp:rsid wsp:val=&quot;000E67A5&quot;/&gt;&lt;wsp:rsid wsp:val=&quot;000F053D&quot;/&gt;&lt;wsp:rsid wsp:val=&quot;000F0A47&quot;/&gt;&lt;wsp:rsid wsp:val=&quot;000F55C6&quot;/&gt;&lt;wsp:rsid wsp:val=&quot;000F59FD&quot;/&gt;&lt;wsp:rsid wsp:val=&quot;0010230E&quot;/&gt;&lt;wsp:rsid wsp:val=&quot;00104FC2&quot;/&gt;&lt;wsp:rsid wsp:val=&quot;0010523A&quot;/&gt;&lt;wsp:rsid wsp:val=&quot;00110359&quot;/&gt;&lt;wsp:rsid wsp:val=&quot;001109A2&quot;/&gt;&lt;wsp:rsid wsp:val=&quot;00111908&quot;/&gt;&lt;wsp:rsid wsp:val=&quot;00114D46&quot;/&gt;&lt;wsp:rsid wsp:val=&quot;00114EBD&quot;/&gt;&lt;wsp:rsid wsp:val=&quot;00116950&quot;/&gt;&lt;wsp:rsid wsp:val=&quot;00123ABC&quot;/&gt;&lt;wsp:rsid wsp:val=&quot;00127320&quot;/&gt;&lt;wsp:rsid wsp:val=&quot;0013022A&quot;/&gt;&lt;wsp:rsid wsp:val=&quot;00131CB0&quot;/&gt;&lt;wsp:rsid wsp:val=&quot;00132CBE&quot;/&gt;&lt;wsp:rsid wsp:val=&quot;0013425A&quot;/&gt;&lt;wsp:rsid wsp:val=&quot;00135447&quot;/&gt;&lt;wsp:rsid wsp:val=&quot;00135A58&quot;/&gt;&lt;wsp:rsid wsp:val=&quot;00143117&quot;/&gt;&lt;wsp:rsid wsp:val=&quot;001433DC&quot;/&gt;&lt;wsp:rsid wsp:val=&quot;00143C53&quot;/&gt;&lt;wsp:rsid wsp:val=&quot;00144180&quot;/&gt;&lt;wsp:rsid wsp:val=&quot;001458AC&quot;/&gt;&lt;wsp:rsid wsp:val=&quot;0015211F&quot;/&gt;&lt;wsp:rsid wsp:val=&quot;00152F33&quot;/&gt;&lt;wsp:rsid wsp:val=&quot;0015446D&quot;/&gt;&lt;wsp:rsid wsp:val=&quot;00155109&quot;/&gt;&lt;wsp:rsid wsp:val=&quot;001551E1&quot;/&gt;&lt;wsp:rsid wsp:val=&quot;00156174&quot;/&gt;&lt;wsp:rsid wsp:val=&quot;00156C6F&quot;/&gt;&lt;wsp:rsid wsp:val=&quot;001575F0&quot;/&gt;&lt;wsp:rsid wsp:val=&quot;00166BB5&quot;/&gt;&lt;wsp:rsid wsp:val=&quot;00166FB4&quot;/&gt;&lt;wsp:rsid wsp:val=&quot;001671FB&quot;/&gt;&lt;wsp:rsid wsp:val=&quot;0017226E&quot;/&gt;&lt;wsp:rsid wsp:val=&quot;0017529F&quot;/&gt;&lt;wsp:rsid wsp:val=&quot;001777C6&quot;/&gt;&lt;wsp:rsid wsp:val=&quot;0018004F&quot;/&gt;&lt;wsp:rsid wsp:val=&quot;00180316&quot;/&gt;&lt;wsp:rsid wsp:val=&quot;00181906&quot;/&gt;&lt;wsp:rsid wsp:val=&quot;00182437&quot;/&gt;&lt;wsp:rsid wsp:val=&quot;00184862&quot;/&gt;&lt;wsp:rsid wsp:val=&quot;00184953&quot;/&gt;&lt;wsp:rsid wsp:val=&quot;00186520&quot;/&gt;&lt;wsp:rsid wsp:val=&quot;001869F7&quot;/&gt;&lt;wsp:rsid wsp:val=&quot;001940DB&quot;/&gt;&lt;wsp:rsid wsp:val=&quot;001941B0&quot;/&gt;&lt;wsp:rsid wsp:val=&quot;0019426E&quot;/&gt;&lt;wsp:rsid wsp:val=&quot;0019726A&quot;/&gt;&lt;wsp:rsid wsp:val=&quot;001A1FBC&quot;/&gt;&lt;wsp:rsid wsp:val=&quot;001A235A&quot;/&gt;&lt;wsp:rsid wsp:val=&quot;001A35F9&quot;/&gt;&lt;wsp:rsid wsp:val=&quot;001A68A2&quot;/&gt;&lt;wsp:rsid wsp:val=&quot;001B141B&quot;/&gt;&lt;wsp:rsid wsp:val=&quot;001B7B72&quot;/&gt;&lt;wsp:rsid wsp:val=&quot;001C2115&quot;/&gt;&lt;wsp:rsid wsp:val=&quot;001C40D9&quot;/&gt;&lt;wsp:rsid wsp:val=&quot;001C5621&quot;/&gt;&lt;wsp:rsid wsp:val=&quot;001C74BE&quot;/&gt;&lt;wsp:rsid wsp:val=&quot;001D150F&quot;/&gt;&lt;wsp:rsid wsp:val=&quot;001D2AE5&quot;/&gt;&lt;wsp:rsid wsp:val=&quot;001D3DDF&quot;/&gt;&lt;wsp:rsid wsp:val=&quot;001D4711&quot;/&gt;&lt;wsp:rsid wsp:val=&quot;001D5072&quot;/&gt;&lt;wsp:rsid wsp:val=&quot;001D52A5&quot;/&gt;&lt;wsp:rsid wsp:val=&quot;001D6C74&quot;/&gt;&lt;wsp:rsid wsp:val=&quot;001D7AE8&quot;/&gt;&lt;wsp:rsid wsp:val=&quot;001E0D94&quot;/&gt;&lt;wsp:rsid wsp:val=&quot;001E194B&quot;/&gt;&lt;wsp:rsid wsp:val=&quot;001E2ADD&quot;/&gt;&lt;wsp:rsid wsp:val=&quot;001E3670&quot;/&gt;&lt;wsp:rsid wsp:val=&quot;001E36EB&quot;/&gt;&lt;wsp:rsid wsp:val=&quot;001F0B04&quot;/&gt;&lt;wsp:rsid wsp:val=&quot;001F2699&quot;/&gt;&lt;wsp:rsid wsp:val=&quot;001F2C8F&quot;/&gt;&lt;wsp:rsid wsp:val=&quot;001F3001&quot;/&gt;&lt;wsp:rsid wsp:val=&quot;001F3FF7&quot;/&gt;&lt;wsp:rsid wsp:val=&quot;001F613C&quot;/&gt;&lt;wsp:rsid wsp:val=&quot;001F638D&quot;/&gt;&lt;wsp:rsid wsp:val=&quot;00201FEB&quot;/&gt;&lt;wsp:rsid wsp:val=&quot;00202B12&quot;/&gt;&lt;wsp:rsid wsp:val=&quot;00202C71&quot;/&gt;&lt;wsp:rsid wsp:val=&quot;00203BA9&quot;/&gt;&lt;wsp:rsid wsp:val=&quot;00207C8A&quot;/&gt;&lt;wsp:rsid wsp:val=&quot;00210211&quot;/&gt;&lt;wsp:rsid wsp:val=&quot;00211448&quot;/&gt;&lt;wsp:rsid wsp:val=&quot;002128D0&quot;/&gt;&lt;wsp:rsid wsp:val=&quot;0021496D&quot;/&gt;&lt;wsp:rsid wsp:val=&quot;00214F2A&quot;/&gt;&lt;wsp:rsid wsp:val=&quot;002216DD&quot;/&gt;&lt;wsp:rsid wsp:val=&quot;00221E20&quot;/&gt;&lt;wsp:rsid wsp:val=&quot;00222232&quot;/&gt;&lt;wsp:rsid wsp:val=&quot;00223E8D&quot;/&gt;&lt;wsp:rsid wsp:val=&quot;00224D9E&quot;/&gt;&lt;wsp:rsid wsp:val=&quot;00225B48&quot;/&gt;&lt;wsp:rsid wsp:val=&quot;00225E18&quot;/&gt;&lt;wsp:rsid wsp:val=&quot;002318A4&quot;/&gt;&lt;wsp:rsid wsp:val=&quot;002329B5&quot;/&gt;&lt;wsp:rsid wsp:val=&quot;00235481&quot;/&gt;&lt;wsp:rsid wsp:val=&quot;00237671&quot;/&gt;&lt;wsp:rsid wsp:val=&quot;002403C8&quot;/&gt;&lt;wsp:rsid wsp:val=&quot;002418CB&quot;/&gt;&lt;wsp:rsid wsp:val=&quot;002442EC&quot;/&gt;&lt;wsp:rsid wsp:val=&quot;00244EEA&quot;/&gt;&lt;wsp:rsid wsp:val=&quot;00246843&quot;/&gt;&lt;wsp:rsid wsp:val=&quot;00252188&quot;/&gt;&lt;wsp:rsid wsp:val=&quot;00253884&quot;/&gt;&lt;wsp:rsid wsp:val=&quot;0025466B&quot;/&gt;&lt;wsp:rsid wsp:val=&quot;002548D3&quot;/&gt;&lt;wsp:rsid wsp:val=&quot;002552FA&quot;/&gt;&lt;wsp:rsid wsp:val=&quot;00255925&quot;/&gt;&lt;wsp:rsid wsp:val=&quot;00255DCC&quot;/&gt;&lt;wsp:rsid wsp:val=&quot;00256228&quot;/&gt;&lt;wsp:rsid wsp:val=&quot;0025680C&quot;/&gt;&lt;wsp:rsid wsp:val=&quot;0025787C&quot;/&gt;&lt;wsp:rsid wsp:val=&quot;0026268C&quot;/&gt;&lt;wsp:rsid wsp:val=&quot;0026268F&quot;/&gt;&lt;wsp:rsid wsp:val=&quot;00263778&quot;/&gt;&lt;wsp:rsid wsp:val=&quot;0026561C&quot;/&gt;&lt;wsp:rsid wsp:val=&quot;00265760&quot;/&gt;&lt;wsp:rsid wsp:val=&quot;0026611D&quot;/&gt;&lt;wsp:rsid wsp:val=&quot;00271CD9&quot;/&gt;&lt;wsp:rsid wsp:val=&quot;002758DB&quot;/&gt;&lt;wsp:rsid wsp:val=&quot;00275D36&quot;/&gt;&lt;wsp:rsid wsp:val=&quot;00277186&quot;/&gt;&lt;wsp:rsid wsp:val=&quot;00277FBD&quot;/&gt;&lt;wsp:rsid wsp:val=&quot;00282066&quot;/&gt;&lt;wsp:rsid wsp:val=&quot;00282E2C&quot;/&gt;&lt;wsp:rsid wsp:val=&quot;00283646&quot;/&gt;&lt;wsp:rsid wsp:val=&quot;00290918&quot;/&gt;&lt;wsp:rsid wsp:val=&quot;00293C36&quot;/&gt;&lt;wsp:rsid wsp:val=&quot;00293DB3&quot;/&gt;&lt;wsp:rsid wsp:val=&quot;00293EDD&quot;/&gt;&lt;wsp:rsid wsp:val=&quot;0029433B&quot;/&gt;&lt;wsp:rsid wsp:val=&quot;00295044&quot;/&gt;&lt;wsp:rsid wsp:val=&quot;002966E6&quot;/&gt;&lt;wsp:rsid wsp:val=&quot;0029757E&quot;/&gt;&lt;wsp:rsid wsp:val=&quot;002975B2&quot;/&gt;&lt;wsp:rsid wsp:val=&quot;002A1E7D&quot;/&gt;&lt;wsp:rsid wsp:val=&quot;002A485E&quot;/&gt;&lt;wsp:rsid wsp:val=&quot;002A5F61&quot;/&gt;&lt;wsp:rsid wsp:val=&quot;002A66FF&quot;/&gt;&lt;wsp:rsid wsp:val=&quot;002A6961&quot;/&gt;&lt;wsp:rsid wsp:val=&quot;002A7468&quot;/&gt;&lt;wsp:rsid wsp:val=&quot;002B1B6A&quot;/&gt;&lt;wsp:rsid wsp:val=&quot;002B1FFA&quot;/&gt;&lt;wsp:rsid wsp:val=&quot;002B2F98&quot;/&gt;&lt;wsp:rsid wsp:val=&quot;002B4B78&quot;/&gt;&lt;wsp:rsid wsp:val=&quot;002B544D&quot;/&gt;&lt;wsp:rsid wsp:val=&quot;002B55F0&quot;/&gt;&lt;wsp:rsid wsp:val=&quot;002B5CF4&quot;/&gt;&lt;wsp:rsid wsp:val=&quot;002B6E04&quot;/&gt;&lt;wsp:rsid wsp:val=&quot;002B6E21&quot;/&gt;&lt;wsp:rsid wsp:val=&quot;002B73A5&quot;/&gt;&lt;wsp:rsid wsp:val=&quot;002C7702&quot;/&gt;&lt;wsp:rsid wsp:val=&quot;002D4C30&quot;/&gt;&lt;wsp:rsid wsp:val=&quot;002D4D40&quot;/&gt;&lt;wsp:rsid wsp:val=&quot;002D5BB1&quot;/&gt;&lt;wsp:rsid wsp:val=&quot;002D65C7&quot;/&gt;&lt;wsp:rsid wsp:val=&quot;002E1DF6&quot;/&gt;&lt;wsp:rsid wsp:val=&quot;002E206B&quot;/&gt;&lt;wsp:rsid wsp:val=&quot;002E72BA&quot;/&gt;&lt;wsp:rsid wsp:val=&quot;002F4411&quot;/&gt;&lt;wsp:rsid wsp:val=&quot;002F4938&quot;/&gt;&lt;wsp:rsid wsp:val=&quot;002F5E64&quot;/&gt;&lt;wsp:rsid wsp:val=&quot;002F703A&quot;/&gt;&lt;wsp:rsid wsp:val=&quot;002F7271&quot;/&gt;&lt;wsp:rsid wsp:val=&quot;00303B72&quot;/&gt;&lt;wsp:rsid wsp:val=&quot;00306407&quot;/&gt;&lt;wsp:rsid wsp:val=&quot;00311E8E&quot;/&gt;&lt;wsp:rsid wsp:val=&quot;00313E0F&quot;/&gt;&lt;wsp:rsid wsp:val=&quot;003161EF&quot;/&gt;&lt;wsp:rsid wsp:val=&quot;00320E52&quot;/&gt;&lt;wsp:rsid wsp:val=&quot;00322F38&quot;/&gt;&lt;wsp:rsid wsp:val=&quot;0032301D&quot;/&gt;&lt;wsp:rsid wsp:val=&quot;003230FF&quot;/&gt;&lt;wsp:rsid wsp:val=&quot;003234F6&quot;/&gt;&lt;wsp:rsid wsp:val=&quot;00326321&quot;/&gt;&lt;wsp:rsid wsp:val=&quot;00326889&quot;/&gt;&lt;wsp:rsid wsp:val=&quot;003269DE&quot;/&gt;&lt;wsp:rsid wsp:val=&quot;0033037F&quot;/&gt;&lt;wsp:rsid wsp:val=&quot;00335D23&quot;/&gt;&lt;wsp:rsid wsp:val=&quot;00340495&quot;/&gt;&lt;wsp:rsid wsp:val=&quot;00343017&quot;/&gt;&lt;wsp:rsid wsp:val=&quot;00343A55&quot;/&gt;&lt;wsp:rsid wsp:val=&quot;00344373&quot;/&gt;&lt;wsp:rsid wsp:val=&quot;00345EEA&quot;/&gt;&lt;wsp:rsid wsp:val=&quot;003521DB&quot;/&gt;&lt;wsp:rsid wsp:val=&quot;00352837&quot;/&gt;&lt;wsp:rsid wsp:val=&quot;00354137&quot;/&gt;&lt;wsp:rsid wsp:val=&quot;003544C1&quot;/&gt;&lt;wsp:rsid wsp:val=&quot;0036084B&quot;/&gt;&lt;wsp:rsid wsp:val=&quot;00362D29&quot;/&gt;&lt;wsp:rsid wsp:val=&quot;00362EA1&quot;/&gt;&lt;wsp:rsid wsp:val=&quot;00364947&quot;/&gt;&lt;wsp:rsid wsp:val=&quot;003653F4&quot;/&gt;&lt;wsp:rsid wsp:val=&quot;00365442&quot;/&gt;&lt;wsp:rsid wsp:val=&quot;00370DA0&quot;/&gt;&lt;wsp:rsid wsp:val=&quot;00370F7C&quot;/&gt;&lt;wsp:rsid wsp:val=&quot;00371797&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08B6&quot;/&gt;&lt;wsp:rsid wsp:val=&quot;003A135F&quot;/&gt;&lt;wsp:rsid wsp:val=&quot;003A3F71&quot;/&gt;&lt;wsp:rsid wsp:val=&quot;003A4607&quot;/&gt;&lt;wsp:rsid wsp:val=&quot;003B0BF8&quot;/&gt;&lt;wsp:rsid wsp:val=&quot;003B25BD&quot;/&gt;&lt;wsp:rsid wsp:val=&quot;003B3DC0&quot;/&gt;&lt;wsp:rsid wsp:val=&quot;003B4D3E&quot;/&gt;&lt;wsp:rsid wsp:val=&quot;003B546D&quot;/&gt;&lt;wsp:rsid wsp:val=&quot;003B5963&quot;/&gt;&lt;wsp:rsid wsp:val=&quot;003B6548&quot;/&gt;&lt;wsp:rsid wsp:val=&quot;003C401A&quot;/&gt;&lt;wsp:rsid wsp:val=&quot;003C6086&quot;/&gt;&lt;wsp:rsid wsp:val=&quot;003C6E77&quot;/&gt;&lt;wsp:rsid wsp:val=&quot;003D33A8&quot;/&gt;&lt;wsp:rsid wsp:val=&quot;003D5061&quot;/&gt;&lt;wsp:rsid wsp:val=&quot;003E0305&quot;/&gt;&lt;wsp:rsid wsp:val=&quot;003E5FB7&quot;/&gt;&lt;wsp:rsid wsp:val=&quot;003E6246&quot;/&gt;&lt;wsp:rsid wsp:val=&quot;003E74A7&quot;/&gt;&lt;wsp:rsid wsp:val=&quot;003E7642&quot;/&gt;&lt;wsp:rsid wsp:val=&quot;003E7BD2&quot;/&gt;&lt;wsp:rsid wsp:val=&quot;003F0D10&quot;/&gt;&lt;wsp:rsid wsp:val=&quot;003F2515&quot;/&gt;&lt;wsp:rsid wsp:val=&quot;003F4797&quot;/&gt;&lt;wsp:rsid wsp:val=&quot;003F47B5&quot;/&gt;&lt;wsp:rsid wsp:val=&quot;003F57AC&quot;/&gt;&lt;wsp:rsid wsp:val=&quot;00403028&quot;/&gt;&lt;wsp:rsid wsp:val=&quot;004047F6&quot;/&gt;&lt;wsp:rsid wsp:val=&quot;004109C3&quot;/&gt;&lt;wsp:rsid wsp:val=&quot;00414181&quot;/&gt;&lt;wsp:rsid wsp:val=&quot;00416CF2&quot;/&gt;&lt;wsp:rsid wsp:val=&quot;00417499&quot;/&gt;&lt;wsp:rsid wsp:val=&quot;004201BF&quot;/&gt;&lt;wsp:rsid wsp:val=&quot;004206FA&quot;/&gt;&lt;wsp:rsid wsp:val=&quot;00420EA9&quot;/&gt;&lt;wsp:rsid wsp:val=&quot;0042293F&quot;/&gt;&lt;wsp:rsid wsp:val=&quot;00423394&quot;/&gt;&lt;wsp:rsid wsp:val=&quot;00423615&quot;/&gt;&lt;wsp:rsid wsp:val=&quot;00425D45&quot;/&gt;&lt;wsp:rsid wsp:val=&quot;004276C5&quot;/&gt;&lt;wsp:rsid wsp:val=&quot;00431123&quot;/&gt;&lt;wsp:rsid wsp:val=&quot;00431E83&quot;/&gt;&lt;wsp:rsid wsp:val=&quot;00432F62&quot;/&gt;&lt;wsp:rsid wsp:val=&quot;00433FA4&quot;/&gt;&lt;wsp:rsid wsp:val=&quot;004350AE&quot;/&gt;&lt;wsp:rsid wsp:val=&quot;00437B5E&quot;/&gt;&lt;wsp:rsid wsp:val=&quot;00443ADC&quot;/&gt;&lt;wsp:rsid wsp:val=&quot;00443D1C&quot;/&gt;&lt;wsp:rsid wsp:val=&quot;004446C5&quot;/&gt;&lt;wsp:rsid wsp:val=&quot;00445DC4&quot;/&gt;&lt;wsp:rsid wsp:val=&quot;00446338&quot;/&gt;&lt;wsp:rsid wsp:val=&quot;00446F33&quot;/&gt;&lt;wsp:rsid wsp:val=&quot;004507A9&quot;/&gt;&lt;wsp:rsid wsp:val=&quot;00455581&quot;/&gt;&lt;wsp:rsid wsp:val=&quot;00455C0D&quot;/&gt;&lt;wsp:rsid wsp:val=&quot;00457599&quot;/&gt;&lt;wsp:rsid wsp:val=&quot;004604FD&quot;/&gt;&lt;wsp:rsid wsp:val=&quot;00460DBF&quot;/&gt;&lt;wsp:rsid wsp:val=&quot;00462878&quot;/&gt;&lt;wsp:rsid wsp:val=&quot;00462BD0&quot;/&gt;&lt;wsp:rsid wsp:val=&quot;00464CF3&quot;/&gt;&lt;wsp:rsid wsp:val=&quot;004748EA&quot;/&gt;&lt;wsp:rsid wsp:val=&quot;0049013E&quot;/&gt;&lt;wsp:rsid wsp:val=&quot;004902E0&quot;/&gt;&lt;wsp:rsid wsp:val=&quot;00490947&quot;/&gt;&lt;wsp:rsid wsp:val=&quot;00490D60&quot;/&gt;&lt;wsp:rsid wsp:val=&quot;004910AC&quot;/&gt;&lt;wsp:rsid wsp:val=&quot;00491785&quot;/&gt;&lt;wsp:rsid wsp:val=&quot;0049199A&quot;/&gt;&lt;wsp:rsid wsp:val=&quot;004945F3&quot;/&gt;&lt;wsp:rsid wsp:val=&quot;004952EA&quot;/&gt;&lt;wsp:rsid wsp:val=&quot;0049758A&quot;/&gt;&lt;wsp:rsid wsp:val=&quot;004A0CCD&quot;/&gt;&lt;wsp:rsid wsp:val=&quot;004A33A1&quot;/&gt;&lt;wsp:rsid wsp:val=&quot;004A5270&quot;/&gt;&lt;wsp:rsid wsp:val=&quot;004A74A3&quot;/&gt;&lt;wsp:rsid wsp:val=&quot;004A7E9C&quot;/&gt;&lt;wsp:rsid wsp:val=&quot;004B09FB&quot;/&gt;&lt;wsp:rsid wsp:val=&quot;004B5141&quot;/&gt;&lt;wsp:rsid wsp:val=&quot;004B71E1&quot;/&gt;&lt;wsp:rsid wsp:val=&quot;004C02CA&quot;/&gt;&lt;wsp:rsid wsp:val=&quot;004C0429&quot;/&gt;&lt;wsp:rsid wsp:val=&quot;004C20CB&quot;/&gt;&lt;wsp:rsid wsp:val=&quot;004C2920&quot;/&gt;&lt;wsp:rsid wsp:val=&quot;004C323D&quot;/&gt;&lt;wsp:rsid wsp:val=&quot;004C4120&quot;/&gt;&lt;wsp:rsid wsp:val=&quot;004C5181&quot;/&gt;&lt;wsp:rsid wsp:val=&quot;004C6C1E&quot;/&gt;&lt;wsp:rsid wsp:val=&quot;004C7A79&quot;/&gt;&lt;wsp:rsid wsp:val=&quot;004D0A25&quot;/&gt;&lt;wsp:rsid wsp:val=&quot;004D31D3&quot;/&gt;&lt;wsp:rsid wsp:val=&quot;004D3885&quot;/&gt;&lt;wsp:rsid wsp:val=&quot;004D4553&quot;/&gt;&lt;wsp:rsid wsp:val=&quot;004E14BC&quot;/&gt;&lt;wsp:rsid wsp:val=&quot;004E18EB&quot;/&gt;&lt;wsp:rsid wsp:val=&quot;004E1DF7&quot;/&gt;&lt;wsp:rsid wsp:val=&quot;004E1E2B&quot;/&gt;&lt;wsp:rsid wsp:val=&quot;004E40C3&quot;/&gt;&lt;wsp:rsid wsp:val=&quot;004E4D94&quot;/&gt;&lt;wsp:rsid wsp:val=&quot;004E572A&quot;/&gt;&lt;wsp:rsid wsp:val=&quot;004E5CA0&quot;/&gt;&lt;wsp:rsid wsp:val=&quot;004F05C9&quot;/&gt;&lt;wsp:rsid wsp:val=&quot;004F23AD&quot;/&gt;&lt;wsp:rsid wsp:val=&quot;004F3046&quot;/&gt;&lt;wsp:rsid wsp:val=&quot;00501C34&quot;/&gt;&lt;wsp:rsid wsp:val=&quot;005104F5&quot;/&gt;&lt;wsp:rsid wsp:val=&quot;0051156B&quot;/&gt;&lt;wsp:rsid wsp:val=&quot;005121D4&quot;/&gt;&lt;wsp:rsid wsp:val=&quot;005145AF&quot;/&gt;&lt;wsp:rsid wsp:val=&quot;00514701&quot;/&gt;&lt;wsp:rsid wsp:val=&quot;00520AAE&quot;/&gt;&lt;wsp:rsid wsp:val=&quot;00521FA7&quot;/&gt;&lt;wsp:rsid wsp:val=&quot;00522EF8&quot;/&gt;&lt;wsp:rsid wsp:val=&quot;0052332E&quot;/&gt;&lt;wsp:rsid wsp:val=&quot;00523A7A&quot;/&gt;&lt;wsp:rsid wsp:val=&quot;00530E44&quot;/&gt;&lt;wsp:rsid wsp:val=&quot;005337DB&quot;/&gt;&lt;wsp:rsid wsp:val=&quot;00534F3B&quot;/&gt;&lt;wsp:rsid wsp:val=&quot;00537CAF&quot;/&gt;&lt;wsp:rsid wsp:val=&quot;0054185D&quot;/&gt;&lt;wsp:rsid wsp:val=&quot;005423F3&quot;/&gt;&lt;wsp:rsid wsp:val=&quot;00543652&quot;/&gt;&lt;wsp:rsid wsp:val=&quot;00545925&quot;/&gt;&lt;wsp:rsid wsp:val=&quot;00546BEF&quot;/&gt;&lt;wsp:rsid wsp:val=&quot;005476A2&quot;/&gt;&lt;wsp:rsid wsp:val=&quot;0054799C&quot;/&gt;&lt;wsp:rsid wsp:val=&quot;00547AEB&quot;/&gt;&lt;wsp:rsid wsp:val=&quot;00547F6A&quot;/&gt;&lt;wsp:rsid wsp:val=&quot;005519E2&quot;/&gt;&lt;wsp:rsid wsp:val=&quot;00553E3A&quot;/&gt;&lt;wsp:rsid wsp:val=&quot;00554E95&quot;/&gt;&lt;wsp:rsid wsp:val=&quot;00556A4D&quot;/&gt;&lt;wsp:rsid wsp:val=&quot;00556DFE&quot;/&gt;&lt;wsp:rsid wsp:val=&quot;00560426&quot;/&gt;&lt;wsp:rsid wsp:val=&quot;00562BB4&quot;/&gt;&lt;wsp:rsid wsp:val=&quot;005634EC&quot;/&gt;&lt;wsp:rsid wsp:val=&quot;00566689&quot;/&gt;&lt;wsp:rsid wsp:val=&quot;0056693D&quot;/&gt;&lt;wsp:rsid wsp:val=&quot;00566FBD&quot;/&gt;&lt;wsp:rsid wsp:val=&quot;00570536&quot;/&gt;&lt;wsp:rsid wsp:val=&quot;00570937&quot;/&gt;&lt;wsp:rsid wsp:val=&quot;00570ACF&quot;/&gt;&lt;wsp:rsid wsp:val=&quot;00571A20&quot;/&gt;&lt;wsp:rsid wsp:val=&quot;00571B80&quot;/&gt;&lt;wsp:rsid wsp:val=&quot;0057322A&quot;/&gt;&lt;wsp:rsid wsp:val=&quot;005748DF&quot;/&gt;&lt;wsp:rsid wsp:val=&quot;005765F4&quot;/&gt;&lt;wsp:rsid wsp:val=&quot;00580299&quot;/&gt;&lt;wsp:rsid wsp:val=&quot;005858DF&quot;/&gt;&lt;wsp:rsid wsp:val=&quot;00585CC3&quot;/&gt;&lt;wsp:rsid wsp:val=&quot;00587DE1&quot;/&gt;&lt;wsp:rsid wsp:val=&quot;005936B6&quot;/&gt;&lt;wsp:rsid wsp:val=&quot;0059417F&quot;/&gt;&lt;wsp:rsid wsp:val=&quot;00594D97&quot;/&gt;&lt;wsp:rsid wsp:val=&quot;00595848&quot;/&gt;&lt;wsp:rsid wsp:val=&quot;00595D38&quot;/&gt;&lt;wsp:rsid wsp:val=&quot;00596382&quot;/&gt;&lt;wsp:rsid wsp:val=&quot;005969E8&quot;/&gt;&lt;wsp:rsid wsp:val=&quot;005A0FA2&quot;/&gt;&lt;wsp:rsid wsp:val=&quot;005A2DC6&quot;/&gt;&lt;wsp:rsid wsp:val=&quot;005A4004&quot;/&gt;&lt;wsp:rsid wsp:val=&quot;005A5952&quot;/&gt;&lt;wsp:rsid wsp:val=&quot;005A6497&quot;/&gt;&lt;wsp:rsid wsp:val=&quot;005B0449&quot;/&gt;&lt;wsp:rsid wsp:val=&quot;005B25BC&quot;/&gt;&lt;wsp:rsid wsp:val=&quot;005B2B37&quot;/&gt;&lt;wsp:rsid wsp:val=&quot;005B374C&quot;/&gt;&lt;wsp:rsid wsp:val=&quot;005B43F6&quot;/&gt;&lt;wsp:rsid wsp:val=&quot;005B49FF&quot;/&gt;&lt;wsp:rsid wsp:val=&quot;005B5475&quot;/&gt;&lt;wsp:rsid wsp:val=&quot;005B6C3C&quot;/&gt;&lt;wsp:rsid wsp:val=&quot;005C21DF&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48D8&quot;/&gt;&lt;wsp:rsid wsp:val=&quot;005D6AA0&quot;/&gt;&lt;wsp:rsid wsp:val=&quot;005D6DA0&quot;/&gt;&lt;wsp:rsid wsp:val=&quot;005D7D37&quot;/&gt;&lt;wsp:rsid wsp:val=&quot;005E1B32&quot;/&gt;&lt;wsp:rsid wsp:val=&quot;005E1E3F&quot;/&gt;&lt;wsp:rsid wsp:val=&quot;005E4C37&quot;/&gt;&lt;wsp:rsid wsp:val=&quot;005F1309&quot;/&gt;&lt;wsp:rsid wsp:val=&quot;005F1A74&quot;/&gt;&lt;wsp:rsid wsp:val=&quot;005F4EC3&quot;/&gt;&lt;wsp:rsid wsp:val=&quot;005F5E9D&quot;/&gt;&lt;wsp:rsid wsp:val=&quot;005F6E9E&quot;/&gt;&lt;wsp:rsid wsp:val=&quot;005F731F&quot;/&gt;&lt;wsp:rsid wsp:val=&quot;005F73D9&quot;/&gt;&lt;wsp:rsid wsp:val=&quot;0060301B&quot;/&gt;&lt;wsp:rsid wsp:val=&quot;00603782&quot;/&gt;&lt;wsp:rsid wsp:val=&quot;00611EF6&quot;/&gt;&lt;wsp:rsid wsp:val=&quot;00613A05&quot;/&gt;&lt;wsp:rsid wsp:val=&quot;00613ABD&quot;/&gt;&lt;wsp:rsid wsp:val=&quot;00614987&quot;/&gt;&lt;wsp:rsid wsp:val=&quot;00615049&quot;/&gt;&lt;wsp:rsid wsp:val=&quot;006177E2&quot;/&gt;&lt;wsp:rsid wsp:val=&quot;00623D44&quot;/&gt;&lt;wsp:rsid wsp:val=&quot;00624463&quot;/&gt;&lt;wsp:rsid wsp:val=&quot;00625E37&quot;/&gt;&lt;wsp:rsid wsp:val=&quot;00626926&quot;/&gt;&lt;wsp:rsid wsp:val=&quot;00634BB2&quot;/&gt;&lt;wsp:rsid wsp:val=&quot;00640051&quot;/&gt;&lt;wsp:rsid wsp:val=&quot;0064195E&quot;/&gt;&lt;wsp:rsid wsp:val=&quot;00642348&quot;/&gt;&lt;wsp:rsid wsp:val=&quot;00643113&quot;/&gt;&lt;wsp:rsid wsp:val=&quot;0064456E&quot;/&gt;&lt;wsp:rsid wsp:val=&quot;00645579&quot;/&gt;&lt;wsp:rsid wsp:val=&quot;00645609&quot;/&gt;&lt;wsp:rsid wsp:val=&quot;00645CFD&quot;/&gt;&lt;wsp:rsid wsp:val=&quot;00645E6A&quot;/&gt;&lt;wsp:rsid wsp:val=&quot;006472DE&quot;/&gt;&lt;wsp:rsid wsp:val=&quot;0065303B&quot;/&gt;&lt;wsp:rsid wsp:val=&quot;006539AE&quot;/&gt;&lt;wsp:rsid wsp:val=&quot;00654BB3&quot;/&gt;&lt;wsp:rsid wsp:val=&quot;006555C7&quot;/&gt;&lt;wsp:rsid wsp:val=&quot;006564C5&quot;/&gt;&lt;wsp:rsid wsp:val=&quot;006623F9&quot;/&gt;&lt;wsp:rsid wsp:val=&quot;006656BB&quot;/&gt;&lt;wsp:rsid wsp:val=&quot;00666238&quot;/&gt;&lt;wsp:rsid wsp:val=&quot;006666E4&quot;/&gt;&lt;wsp:rsid wsp:val=&quot;00675F34&quot;/&gt;&lt;wsp:rsid wsp:val=&quot;00676ADD&quot;/&gt;&lt;wsp:rsid wsp:val=&quot;006801BE&quot;/&gt;&lt;wsp:rsid wsp:val=&quot;00681868&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2469&quot;/&gt;&lt;wsp:rsid wsp:val=&quot;006A3605&quot;/&gt;&lt;wsp:rsid wsp:val=&quot;006A45C1&quot;/&gt;&lt;wsp:rsid wsp:val=&quot;006A6EE1&quot;/&gt;&lt;wsp:rsid wsp:val=&quot;006B2A42&quot;/&gt;&lt;wsp:rsid wsp:val=&quot;006B2FA0&quot;/&gt;&lt;wsp:rsid wsp:val=&quot;006B3BB5&quot;/&gt;&lt;wsp:rsid wsp:val=&quot;006B7170&quot;/&gt;&lt;wsp:rsid wsp:val=&quot;006C099B&quot;/&gt;&lt;wsp:rsid wsp:val=&quot;006C2835&quot;/&gt;&lt;wsp:rsid wsp:val=&quot;006C2C6C&quot;/&gt;&lt;wsp:rsid wsp:val=&quot;006C52F7&quot;/&gt;&lt;wsp:rsid wsp:val=&quot;006C73DF&quot;/&gt;&lt;wsp:rsid wsp:val=&quot;006D6ED8&quot;/&gt;&lt;wsp:rsid wsp:val=&quot;006E0051&quot;/&gt;&lt;wsp:rsid wsp:val=&quot;006E2F87&quot;/&gt;&lt;wsp:rsid wsp:val=&quot;006E4A82&quot;/&gt;&lt;wsp:rsid wsp:val=&quot;006E7AC8&quot;/&gt;&lt;wsp:rsid wsp:val=&quot;006F1592&quot;/&gt;&lt;wsp:rsid wsp:val=&quot;006F4666&quot;/&gt;&lt;wsp:rsid wsp:val=&quot;007000F0&quot;/&gt;&lt;wsp:rsid wsp:val=&quot;007003FC&quot;/&gt;&lt;wsp:rsid wsp:val=&quot;007013B0&quot;/&gt;&lt;wsp:rsid wsp:val=&quot;007040C1&quot;/&gt;&lt;wsp:rsid wsp:val=&quot;00704221&quot;/&gt;&lt;wsp:rsid wsp:val=&quot;007049DF&quot;/&gt;&lt;wsp:rsid wsp:val=&quot;00704D87&quot;/&gt;&lt;wsp:rsid wsp:val=&quot;00705161&quot;/&gt;&lt;wsp:rsid wsp:val=&quot;007127F2&quot;/&gt;&lt;wsp:rsid wsp:val=&quot;00713B88&quot;/&gt;&lt;wsp:rsid wsp:val=&quot;00720496&quot;/&gt;&lt;wsp:rsid wsp:val=&quot;007258AA&quot;/&gt;&lt;wsp:rsid wsp:val=&quot;00725D6F&quot;/&gt;&lt;wsp:rsid wsp:val=&quot;00726297&quot;/&gt;&lt;wsp:rsid wsp:val=&quot;00732094&quot;/&gt;&lt;wsp:rsid wsp:val=&quot;0073211D&quot;/&gt;&lt;wsp:rsid wsp:val=&quot;007333B3&quot;/&gt;&lt;wsp:rsid wsp:val=&quot;007335A5&quot;/&gt;&lt;wsp:rsid wsp:val=&quot;00735851&quot;/&gt;&lt;wsp:rsid wsp:val=&quot;00735A31&quot;/&gt;&lt;wsp:rsid wsp:val=&quot;00737671&quot;/&gt;&lt;wsp:rsid wsp:val=&quot;00737AF1&quot;/&gt;&lt;wsp:rsid wsp:val=&quot;0074150C&quot;/&gt;&lt;wsp:rsid wsp:val=&quot;007436B8&quot;/&gt;&lt;wsp:rsid wsp:val=&quot;007544D4&quot;/&gt;&lt;wsp:rsid wsp:val=&quot;00756874&quot;/&gt;&lt;wsp:rsid wsp:val=&quot;00757025&quot;/&gt;&lt;wsp:rsid wsp:val=&quot;0075736E&quot;/&gt;&lt;wsp:rsid wsp:val=&quot;00757938&quot;/&gt;&lt;wsp:rsid wsp:val=&quot;00757BDC&quot;/&gt;&lt;wsp:rsid wsp:val=&quot;00757FA9&quot;/&gt;&lt;wsp:rsid wsp:val=&quot;007637DD&quot;/&gt;&lt;wsp:rsid wsp:val=&quot;00763C91&quot;/&gt;&lt;wsp:rsid wsp:val=&quot;00774719&quot;/&gt;&lt;wsp:rsid wsp:val=&quot;00774B71&quot;/&gt;&lt;wsp:rsid wsp:val=&quot;007771B0&quot;/&gt;&lt;wsp:rsid wsp:val=&quot;00777298&quot;/&gt;&lt;wsp:rsid wsp:val=&quot;0078005E&quot;/&gt;&lt;wsp:rsid wsp:val=&quot;00780817&quot;/&gt;&lt;wsp:rsid wsp:val=&quot;00781423&quot;/&gt;&lt;wsp:rsid wsp:val=&quot;0078174F&quot;/&gt;&lt;wsp:rsid wsp:val=&quot;007831B0&quot;/&gt;&lt;wsp:rsid wsp:val=&quot;00784592&quot;/&gt;&lt;wsp:rsid wsp:val=&quot;00785E7F&quot;/&gt;&lt;wsp:rsid wsp:val=&quot;007860DD&quot;/&gt;&lt;wsp:rsid wsp:val=&quot;007864FE&quot;/&gt;&lt;wsp:rsid wsp:val=&quot;00792320&quot;/&gt;&lt;wsp:rsid wsp:val=&quot;0079637E&quot;/&gt;&lt;wsp:rsid wsp:val=&quot;007976D3&quot;/&gt;&lt;wsp:rsid wsp:val=&quot;007A24A4&quot;/&gt;&lt;wsp:rsid wsp:val=&quot;007A28D0&quot;/&gt;&lt;wsp:rsid wsp:val=&quot;007A53AD&quot;/&gt;&lt;wsp:rsid wsp:val=&quot;007A583F&quot;/&gt;&lt;wsp:rsid wsp:val=&quot;007A613F&quot;/&gt;&lt;wsp:rsid wsp:val=&quot;007A6203&quot;/&gt;&lt;wsp:rsid wsp:val=&quot;007A6225&quot;/&gt;&lt;wsp:rsid wsp:val=&quot;007A7244&quot;/&gt;&lt;wsp:rsid wsp:val=&quot;007B12DD&quot;/&gt;&lt;wsp:rsid wsp:val=&quot;007B1C6B&quot;/&gt;&lt;wsp:rsid wsp:val=&quot;007B25A3&quot;/&gt;&lt;wsp:rsid wsp:val=&quot;007B7B37&quot;/&gt;&lt;wsp:rsid wsp:val=&quot;007B7EB0&quot;/&gt;&lt;wsp:rsid wsp:val=&quot;007B7F47&quot;/&gt;&lt;wsp:rsid wsp:val=&quot;007C02FC&quot;/&gt;&lt;wsp:rsid wsp:val=&quot;007C1EBA&quot;/&gt;&lt;wsp:rsid wsp:val=&quot;007C3C20&quot;/&gt;&lt;wsp:rsid wsp:val=&quot;007D12D4&quot;/&gt;&lt;wsp:rsid wsp:val=&quot;007D170A&quot;/&gt;&lt;wsp:rsid wsp:val=&quot;007E035F&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68AC&quot;/&gt;&lt;wsp:rsid wsp:val=&quot;00807555&quot;/&gt;&lt;wsp:rsid wsp:val=&quot;008075EA&quot;/&gt;&lt;wsp:rsid wsp:val=&quot;008120B3&quot;/&gt;&lt;wsp:rsid wsp:val=&quot;008124BF&quot;/&gt;&lt;wsp:rsid wsp:val=&quot;00813CA0&quot;/&gt;&lt;wsp:rsid wsp:val=&quot;00813F2B&quot;/&gt;&lt;wsp:rsid wsp:val=&quot;0081645F&quot;/&gt;&lt;wsp:rsid wsp:val=&quot;00817304&quot;/&gt;&lt;wsp:rsid wsp:val=&quot;008203C4&quot;/&gt;&lt;wsp:rsid wsp:val=&quot;00823877&quot;/&gt;&lt;wsp:rsid wsp:val=&quot;00824ECF&quot;/&gt;&lt;wsp:rsid wsp:val=&quot;008261FB&quot;/&gt;&lt;wsp:rsid wsp:val=&quot;0083271B&quot;/&gt;&lt;wsp:rsid wsp:val=&quot;00832EF8&quot;/&gt;&lt;wsp:rsid wsp:val=&quot;00833385&quot;/&gt;&lt;wsp:rsid wsp:val=&quot;00842958&quot;/&gt;&lt;wsp:rsid wsp:val=&quot;00852529&quot;/&gt;&lt;wsp:rsid wsp:val=&quot;00854556&quot;/&gt;&lt;wsp:rsid wsp:val=&quot;00855ECC&quot;/&gt;&lt;wsp:rsid wsp:val=&quot;00856EAF&quot;/&gt;&lt;wsp:rsid wsp:val=&quot;00861499&quot;/&gt;&lt;wsp:rsid wsp:val=&quot;00864E0E&quot;/&gt;&lt;wsp:rsid wsp:val=&quot;008669C4&quot;/&gt;&lt;wsp:rsid wsp:val=&quot;00872180&quot;/&gt;&lt;wsp:rsid wsp:val=&quot;0087282C&quot;/&gt;&lt;wsp:rsid wsp:val=&quot;00875E57&quot;/&gt;&lt;wsp:rsid wsp:val=&quot;00876DEE&quot;/&gt;&lt;wsp:rsid wsp:val=&quot;00876FC1&quot;/&gt;&lt;wsp:rsid wsp:val=&quot;008803FB&quot;/&gt;&lt;wsp:rsid wsp:val=&quot;0088067A&quot;/&gt;&lt;wsp:rsid wsp:val=&quot;00880E43&quot;/&gt;&lt;wsp:rsid wsp:val=&quot;00884953&quot;/&gt;&lt;wsp:rsid wsp:val=&quot;00884ADD&quot;/&gt;&lt;wsp:rsid wsp:val=&quot;0088611D&quot;/&gt;&lt;wsp:rsid wsp:val=&quot;00886414&quot;/&gt;&lt;wsp:rsid wsp:val=&quot;008929C7&quot;/&gt;&lt;wsp:rsid wsp:val=&quot;00894C1C&quot;/&gt;&lt;wsp:rsid wsp:val=&quot;00896910&quot;/&gt;&lt;wsp:rsid wsp:val=&quot;0089768D&quot;/&gt;&lt;wsp:rsid wsp:val=&quot;008A14BE&quot;/&gt;&lt;wsp:rsid wsp:val=&quot;008A34F1&quot;/&gt;&lt;wsp:rsid wsp:val=&quot;008A3DDA&quot;/&gt;&lt;wsp:rsid wsp:val=&quot;008A4FFD&quot;/&gt;&lt;wsp:rsid wsp:val=&quot;008A7C2E&quot;/&gt;&lt;wsp:rsid wsp:val=&quot;008B4981&quot;/&gt;&lt;wsp:rsid wsp:val=&quot;008C2582&quot;/&gt;&lt;wsp:rsid wsp:val=&quot;008C39E1&quot;/&gt;&lt;wsp:rsid wsp:val=&quot;008C655F&quot;/&gt;&lt;wsp:rsid wsp:val=&quot;008C753E&quot;/&gt;&lt;wsp:rsid wsp:val=&quot;008C7739&quot;/&gt;&lt;wsp:rsid wsp:val=&quot;008D31DC&quot;/&gt;&lt;wsp:rsid wsp:val=&quot;008D32AD&quot;/&gt;&lt;wsp:rsid wsp:val=&quot;008D34CA&quot;/&gt;&lt;wsp:rsid wsp:val=&quot;008D6101&quot;/&gt;&lt;wsp:rsid wsp:val=&quot;008E053B&quot;/&gt;&lt;wsp:rsid wsp:val=&quot;008E2992&quot;/&gt;&lt;wsp:rsid wsp:val=&quot;008E3830&quot;/&gt;&lt;wsp:rsid wsp:val=&quot;008F04BE&quot;/&gt;&lt;wsp:rsid wsp:val=&quot;008F46EA&quot;/&gt;&lt;wsp:rsid wsp:val=&quot;008F6173&quot;/&gt;&lt;wsp:rsid wsp:val=&quot;008F621B&quot;/&gt;&lt;wsp:rsid wsp:val=&quot;008F64C9&quot;/&gt;&lt;wsp:rsid wsp:val=&quot;008F6E2A&quot;/&gt;&lt;wsp:rsid wsp:val=&quot;008F7720&quot;/&gt;&lt;wsp:rsid wsp:val=&quot;008F7C25&quot;/&gt;&lt;wsp:rsid wsp:val=&quot;00906DED&quot;/&gt;&lt;wsp:rsid wsp:val=&quot;00910B2F&quot;/&gt;&lt;wsp:rsid wsp:val=&quot;009117D5&quot;/&gt;&lt;wsp:rsid wsp:val=&quot;009121DF&quot;/&gt;&lt;wsp:rsid wsp:val=&quot;0091240F&quot;/&gt;&lt;wsp:rsid wsp:val=&quot;0091254E&quot;/&gt;&lt;wsp:rsid wsp:val=&quot;00912E48&quot;/&gt;&lt;wsp:rsid wsp:val=&quot;009155C6&quot;/&gt;&lt;wsp:rsid wsp:val=&quot;009170A8&quot;/&gt;&lt;wsp:rsid wsp:val=&quot;009174AA&quot;/&gt;&lt;wsp:rsid wsp:val=&quot;0092055C&quot;/&gt;&lt;wsp:rsid wsp:val=&quot;009219A7&quot;/&gt;&lt;wsp:rsid wsp:val=&quot;009220CD&quot;/&gt;&lt;wsp:rsid wsp:val=&quot;00924E2C&quot;/&gt;&lt;wsp:rsid wsp:val=&quot;00930024&quot;/&gt;&lt;wsp:rsid wsp:val=&quot;00931DD4&quot;/&gt;&lt;wsp:rsid wsp:val=&quot;00931EEC&quot;/&gt;&lt;wsp:rsid wsp:val=&quot;00933707&quot;/&gt;&lt;wsp:rsid wsp:val=&quot;0093445B&quot;/&gt;&lt;wsp:rsid wsp:val=&quot;009347F2&quot;/&gt;&lt;wsp:rsid wsp:val=&quot;009401DF&quot;/&gt;&lt;wsp:rsid wsp:val=&quot;009403E8&quot;/&gt;&lt;wsp:rsid wsp:val=&quot;00940C1E&quot;/&gt;&lt;wsp:rsid wsp:val=&quot;0094188B&quot;/&gt;&lt;wsp:rsid wsp:val=&quot;00943BDE&quot;/&gt;&lt;wsp:rsid wsp:val=&quot;00946371&quot;/&gt;&lt;wsp:rsid wsp:val=&quot;00947247&quot;/&gt;&lt;wsp:rsid wsp:val=&quot;009478AF&quot;/&gt;&lt;wsp:rsid wsp:val=&quot;0095030F&quot;/&gt;&lt;wsp:rsid wsp:val=&quot;00953765&quot;/&gt;&lt;wsp:rsid wsp:val=&quot;00953883&quot;/&gt;&lt;wsp:rsid wsp:val=&quot;00954CA6&quot;/&gt;&lt;wsp:rsid wsp:val=&quot;0095540C&quot;/&gt;&lt;wsp:rsid wsp:val=&quot;0096265B&quot;/&gt;&lt;wsp:rsid wsp:val=&quot;00964EF6&quot;/&gt;&lt;wsp:rsid wsp:val=&quot;00965054&quot;/&gt;&lt;wsp:rsid wsp:val=&quot;009657DE&quot;/&gt;&lt;wsp:rsid wsp:val=&quot;00966AAD&quot;/&gt;&lt;wsp:rsid wsp:val=&quot;009736FB&quot;/&gt;&lt;wsp:rsid wsp:val=&quot;00973FA2&quot;/&gt;&lt;wsp:rsid wsp:val=&quot;0097466C&quot;/&gt;&lt;wsp:rsid wsp:val=&quot;00974FA5&quot;/&gt;&lt;wsp:rsid wsp:val=&quot;00976502&quot;/&gt;&lt;wsp:rsid wsp:val=&quot;009774DC&quot;/&gt;&lt;wsp:rsid wsp:val=&quot;009812F2&quot;/&gt;&lt;wsp:rsid wsp:val=&quot;00981D9F&quot;/&gt;&lt;wsp:rsid wsp:val=&quot;009854EF&quot;/&gt;&lt;wsp:rsid wsp:val=&quot;00985935&quot;/&gt;&lt;wsp:rsid wsp:val=&quot;00986A56&quot;/&gt;&lt;wsp:rsid wsp:val=&quot;00987498&quot;/&gt;&lt;wsp:rsid wsp:val=&quot;009908D3&quot;/&gt;&lt;wsp:rsid wsp:val=&quot;00990A23&quot;/&gt;&lt;wsp:rsid wsp:val=&quot;009939F1&quot;/&gt;&lt;wsp:rsid wsp:val=&quot;0099522D&quot;/&gt;&lt;wsp:rsid wsp:val=&quot;009966A7&quot;/&gt;&lt;wsp:rsid wsp:val=&quot;009A02D8&quot;/&gt;&lt;wsp:rsid wsp:val=&quot;009A05FF&quot;/&gt;&lt;wsp:rsid wsp:val=&quot;009A0CEA&quot;/&gt;&lt;wsp:rsid wsp:val=&quot;009A0DF9&quot;/&gt;&lt;wsp:rsid wsp:val=&quot;009A565F&quot;/&gt;&lt;wsp:rsid wsp:val=&quot;009A5A09&quot;/&gt;&lt;wsp:rsid wsp:val=&quot;009A6F45&quot;/&gt;&lt;wsp:rsid wsp:val=&quot;009A74E4&quot;/&gt;&lt;wsp:rsid wsp:val=&quot;009A7A39&quot;/&gt;&lt;wsp:rsid wsp:val=&quot;009B1D77&quot;/&gt;&lt;wsp:rsid wsp:val=&quot;009B64D0&quot;/&gt;&lt;wsp:rsid wsp:val=&quot;009B68E8&quot;/&gt;&lt;wsp:rsid wsp:val=&quot;009B7D97&quot;/&gt;&lt;wsp:rsid wsp:val=&quot;009C1147&quot;/&gt;&lt;wsp:rsid wsp:val=&quot;009C20D0&quot;/&gt;&lt;wsp:rsid wsp:val=&quot;009C2CD7&quot;/&gt;&lt;wsp:rsid wsp:val=&quot;009C4C9E&quot;/&gt;&lt;wsp:rsid wsp:val=&quot;009C5249&quot;/&gt;&lt;wsp:rsid wsp:val=&quot;009C5BE9&quot;/&gt;&lt;wsp:rsid wsp:val=&quot;009C62F7&quot;/&gt;&lt;wsp:rsid wsp:val=&quot;009C66F6&quot;/&gt;&lt;wsp:rsid wsp:val=&quot;009C759B&quot;/&gt;&lt;wsp:rsid wsp:val=&quot;009D0A7F&quot;/&gt;&lt;wsp:rsid wsp:val=&quot;009D10F6&quot;/&gt;&lt;wsp:rsid wsp:val=&quot;009D11EC&quot;/&gt;&lt;wsp:rsid wsp:val=&quot;009D1E47&quot;/&gt;&lt;wsp:rsid wsp:val=&quot;009D25E3&quot;/&gt;&lt;wsp:rsid wsp:val=&quot;009E111F&quot;/&gt;&lt;wsp:rsid wsp:val=&quot;009E2F39&quot;/&gt;&lt;wsp:rsid wsp:val=&quot;009E4A2A&quot;/&gt;&lt;wsp:rsid wsp:val=&quot;009F08F7&quot;/&gt;&lt;wsp:rsid wsp:val=&quot;009F138B&quot;/&gt;&lt;wsp:rsid wsp:val=&quot;009F69FB&quot;/&gt;&lt;wsp:rsid wsp:val=&quot;00A04F54&quot;/&gt;&lt;wsp:rsid wsp:val=&quot;00A053FA&quot;/&gt;&lt;wsp:rsid wsp:val=&quot;00A075CB&quot;/&gt;&lt;wsp:rsid wsp:val=&quot;00A1200A&quot;/&gt;&lt;wsp:rsid wsp:val=&quot;00A120D8&quot;/&gt;&lt;wsp:rsid wsp:val=&quot;00A139F2&quot;/&gt;&lt;wsp:rsid wsp:val=&quot;00A16B00&quot;/&gt;&lt;wsp:rsid wsp:val=&quot;00A16B41&quot;/&gt;&lt;wsp:rsid wsp:val=&quot;00A16D9A&quot;/&gt;&lt;wsp:rsid wsp:val=&quot;00A21EF4&quot;/&gt;&lt;wsp:rsid wsp:val=&quot;00A31351&quot;/&gt;&lt;wsp:rsid wsp:val=&quot;00A3258C&quot;/&gt;&lt;wsp:rsid wsp:val=&quot;00A327AC&quot;/&gt;&lt;wsp:rsid wsp:val=&quot;00A344D0&quot;/&gt;&lt;wsp:rsid wsp:val=&quot;00A43A40&quot;/&gt;&lt;wsp:rsid wsp:val=&quot;00A44B0E&quot;/&gt;&lt;wsp:rsid wsp:val=&quot;00A45337&quot;/&gt;&lt;wsp:rsid wsp:val=&quot;00A453E9&quot;/&gt;&lt;wsp:rsid wsp:val=&quot;00A46BAC&quot;/&gt;&lt;wsp:rsid wsp:val=&quot;00A4736C&quot;/&gt;&lt;wsp:rsid wsp:val=&quot;00A51190&quot;/&gt;&lt;wsp:rsid wsp:val=&quot;00A56406&quot;/&gt;&lt;wsp:rsid wsp:val=&quot;00A67B98&quot;/&gt;&lt;wsp:rsid wsp:val=&quot;00A71D04&quot;/&gt;&lt;wsp:rsid wsp:val=&quot;00A72027&quot;/&gt;&lt;wsp:rsid wsp:val=&quot;00A749A2&quot;/&gt;&lt;wsp:rsid wsp:val=&quot;00A750A4&quot;/&gt;&lt;wsp:rsid wsp:val=&quot;00A77794&quot;/&gt;&lt;wsp:rsid wsp:val=&quot;00A80D3B&quot;/&gt;&lt;wsp:rsid wsp:val=&quot;00A83659&quot;/&gt;&lt;wsp:rsid wsp:val=&quot;00A85568&quot;/&gt;&lt;wsp:rsid wsp:val=&quot;00A95126&quot;/&gt;&lt;wsp:rsid wsp:val=&quot;00A97DC5&quot;/&gt;&lt;wsp:rsid wsp:val=&quot;00AA1F42&quot;/&gt;&lt;wsp:rsid wsp:val=&quot;00AA2DD9&quot;/&gt;&lt;wsp:rsid wsp:val=&quot;00AA341E&quot;/&gt;&lt;wsp:rsid wsp:val=&quot;00AA475A&quot;/&gt;&lt;wsp:rsid wsp:val=&quot;00AA5C7C&quot;/&gt;&lt;wsp:rsid wsp:val=&quot;00AA5C89&quot;/&gt;&lt;wsp:rsid wsp:val=&quot;00AB56BD&quot;/&gt;&lt;wsp:rsid wsp:val=&quot;00AB5C38&quot;/&gt;&lt;wsp:rsid wsp:val=&quot;00AB5CF6&quot;/&gt;&lt;wsp:rsid wsp:val=&quot;00AB636D&quot;/&gt;&lt;wsp:rsid wsp:val=&quot;00AC089A&quot;/&gt;&lt;wsp:rsid wsp:val=&quot;00AC0D66&quot;/&gt;&lt;wsp:rsid wsp:val=&quot;00AC278D&quot;/&gt;&lt;wsp:rsid wsp:val=&quot;00AC4375&quot;/&gt;&lt;wsp:rsid wsp:val=&quot;00AD2F16&quot;/&gt;&lt;wsp:rsid wsp:val=&quot;00AD3F42&quot;/&gt;&lt;wsp:rsid wsp:val=&quot;00AD4E60&quot;/&gt;&lt;wsp:rsid wsp:val=&quot;00AD7C0A&quot;/&gt;&lt;wsp:rsid wsp:val=&quot;00AE554F&quot;/&gt;&lt;wsp:rsid wsp:val=&quot;00AE72DA&quot;/&gt;&lt;wsp:rsid wsp:val=&quot;00AE7351&quot;/&gt;&lt;wsp:rsid wsp:val=&quot;00AF1AEA&quot;/&gt;&lt;wsp:rsid wsp:val=&quot;00AF1BE9&quot;/&gt;&lt;wsp:rsid wsp:val=&quot;00AF20B1&quot;/&gt;&lt;wsp:rsid wsp:val=&quot;00AF4AA5&quot;/&gt;&lt;wsp:rsid wsp:val=&quot;00AF5018&quot;/&gt;&lt;wsp:rsid wsp:val=&quot;00AF639B&quot;/&gt;&lt;wsp:rsid wsp:val=&quot;00AF676F&quot;/&gt;&lt;wsp:rsid wsp:val=&quot;00AF6EBE&quot;/&gt;&lt;wsp:rsid wsp:val=&quot;00B02F47&quot;/&gt;&lt;wsp:rsid wsp:val=&quot;00B03578&quot;/&gt;&lt;wsp:rsid wsp:val=&quot;00B057B7&quot;/&gt;&lt;wsp:rsid wsp:val=&quot;00B07DAA&quot;/&gt;&lt;wsp:rsid wsp:val=&quot;00B112C6&quot;/&gt;&lt;wsp:rsid wsp:val=&quot;00B135C9&quot;/&gt;&lt;wsp:rsid wsp:val=&quot;00B15DCD&quot;/&gt;&lt;wsp:rsid wsp:val=&quot;00B20627&quot;/&gt;&lt;wsp:rsid wsp:val=&quot;00B23921&quot;/&gt;&lt;wsp:rsid wsp:val=&quot;00B26221&quot;/&gt;&lt;wsp:rsid wsp:val=&quot;00B2657D&quot;/&gt;&lt;wsp:rsid wsp:val=&quot;00B30E7D&quot;/&gt;&lt;wsp:rsid wsp:val=&quot;00B3337E&quot;/&gt;&lt;wsp:rsid wsp:val=&quot;00B347D6&quot;/&gt;&lt;wsp:rsid wsp:val=&quot;00B34F32&quot;/&gt;&lt;wsp:rsid wsp:val=&quot;00B372EA&quot;/&gt;&lt;wsp:rsid wsp:val=&quot;00B40959&quot;/&gt;&lt;wsp:rsid wsp:val=&quot;00B40D93&quot;/&gt;&lt;wsp:rsid wsp:val=&quot;00B416CC&quot;/&gt;&lt;wsp:rsid wsp:val=&quot;00B4266F&quot;/&gt;&lt;wsp:rsid wsp:val=&quot;00B51372&quot;/&gt;&lt;wsp:rsid wsp:val=&quot;00B51A94&quot;/&gt;&lt;wsp:rsid wsp:val=&quot;00B52EDF&quot;/&gt;&lt;wsp:rsid wsp:val=&quot;00B551EA&quot;/&gt;&lt;wsp:rsid wsp:val=&quot;00B601DC&quot;/&gt;&lt;wsp:rsid wsp:val=&quot;00B61725&quot;/&gt;&lt;wsp:rsid wsp:val=&quot;00B631FD&quot;/&gt;&lt;wsp:rsid wsp:val=&quot;00B639F2&quot;/&gt;&lt;wsp:rsid wsp:val=&quot;00B640E8&quot;/&gt;&lt;wsp:rsid wsp:val=&quot;00B6549A&quot;/&gt;&lt;wsp:rsid wsp:val=&quot;00B7446D&quot;/&gt;&lt;wsp:rsid wsp:val=&quot;00B75DE1&quot;/&gt;&lt;wsp:rsid wsp:val=&quot;00B80F17&quot;/&gt;&lt;wsp:rsid wsp:val=&quot;00B82F8D&quot;/&gt;&lt;wsp:rsid wsp:val=&quot;00B82FD4&quot;/&gt;&lt;wsp:rsid wsp:val=&quot;00B84122&quot;/&gt;&lt;wsp:rsid wsp:val=&quot;00B841E5&quot;/&gt;&lt;wsp:rsid wsp:val=&quot;00B85B2F&quot;/&gt;&lt;wsp:rsid wsp:val=&quot;00B904DD&quot;/&gt;&lt;wsp:rsid wsp:val=&quot;00B906C7&quot;/&gt;&lt;wsp:rsid wsp:val=&quot;00B92AEB&quot;/&gt;&lt;wsp:rsid wsp:val=&quot;00B93DA4&quot;/&gt;&lt;wsp:rsid wsp:val=&quot;00B94A67&quot;/&gt;&lt;wsp:rsid wsp:val=&quot;00B97AAA&quot;/&gt;&lt;wsp:rsid wsp:val=&quot;00BA1A17&quot;/&gt;&lt;wsp:rsid wsp:val=&quot;00BA74B0&quot;/&gt;&lt;wsp:rsid wsp:val=&quot;00BB1738&quot;/&gt;&lt;wsp:rsid wsp:val=&quot;00BB263C&quot;/&gt;&lt;wsp:rsid wsp:val=&quot;00BB316A&quot;/&gt;&lt;wsp:rsid wsp:val=&quot;00BB70A9&quot;/&gt;&lt;wsp:rsid wsp:val=&quot;00BB7151&quot;/&gt;&lt;wsp:rsid wsp:val=&quot;00BC0AD3&quot;/&gt;&lt;wsp:rsid wsp:val=&quot;00BC0B79&quot;/&gt;&lt;wsp:rsid wsp:val=&quot;00BC3D43&quot;/&gt;&lt;wsp:rsid wsp:val=&quot;00BC5D8B&quot;/&gt;&lt;wsp:rsid wsp:val=&quot;00BC6F41&quot;/&gt;&lt;wsp:rsid wsp:val=&quot;00BC75B5&quot;/&gt;&lt;wsp:rsid wsp:val=&quot;00BD15B5&quot;/&gt;&lt;wsp:rsid wsp:val=&quot;00BD3F19&quot;/&gt;&lt;wsp:rsid wsp:val=&quot;00BD4762&quot;/&gt;&lt;wsp:rsid wsp:val=&quot;00BD5278&quot;/&gt;&lt;wsp:rsid wsp:val=&quot;00BD5E6D&quot;/&gt;&lt;wsp:rsid wsp:val=&quot;00BD6761&quot;/&gt;&lt;wsp:rsid wsp:val=&quot;00BE3695&quot;/&gt;&lt;wsp:rsid wsp:val=&quot;00BE4326&quot;/&gt;&lt;wsp:rsid wsp:val=&quot;00BF1F78&quot;/&gt;&lt;wsp:rsid wsp:val=&quot;00BF2E74&quot;/&gt;&lt;wsp:rsid wsp:val=&quot;00BF50DA&quot;/&gt;&lt;wsp:rsid wsp:val=&quot;00BF6CE0&quot;/&gt;&lt;wsp:rsid wsp:val=&quot;00C04796&quot;/&gt;&lt;wsp:rsid wsp:val=&quot;00C05269&quot;/&gt;&lt;wsp:rsid wsp:val=&quot;00C05AAD&quot;/&gt;&lt;wsp:rsid wsp:val=&quot;00C05D79&quot;/&gt;&lt;wsp:rsid wsp:val=&quot;00C05E4D&quot;/&gt;&lt;wsp:rsid wsp:val=&quot;00C1214A&quot;/&gt;&lt;wsp:rsid wsp:val=&quot;00C132DD&quot;/&gt;&lt;wsp:rsid wsp:val=&quot;00C16B72&quot;/&gt;&lt;wsp:rsid wsp:val=&quot;00C20525&quot;/&gt;&lt;wsp:rsid wsp:val=&quot;00C210DE&quot;/&gt;&lt;wsp:rsid wsp:val=&quot;00C2739B&quot;/&gt;&lt;wsp:rsid wsp:val=&quot;00C30A9E&quot;/&gt;&lt;wsp:rsid wsp:val=&quot;00C30DAF&quot;/&gt;&lt;wsp:rsid wsp:val=&quot;00C313E3&quot;/&gt;&lt;wsp:rsid wsp:val=&quot;00C31DE5&quot;/&gt;&lt;wsp:rsid wsp:val=&quot;00C37194&quot;/&gt;&lt;wsp:rsid wsp:val=&quot;00C418B6&quot;/&gt;&lt;wsp:rsid wsp:val=&quot;00C43382&quot;/&gt;&lt;wsp:rsid wsp:val=&quot;00C447E1&quot;/&gt;&lt;wsp:rsid wsp:val=&quot;00C4769F&quot;/&gt;&lt;wsp:rsid wsp:val=&quot;00C508AC&quot;/&gt;&lt;wsp:rsid wsp:val=&quot;00C51723&quot;/&gt;&lt;wsp:rsid wsp:val=&quot;00C5245F&quot;/&gt;&lt;wsp:rsid wsp:val=&quot;00C54454&quot;/&gt;&lt;wsp:rsid wsp:val=&quot;00C569CC&quot;/&gt;&lt;wsp:rsid wsp:val=&quot;00C61AB9&quot;/&gt;&lt;wsp:rsid wsp:val=&quot;00C620EC&quot;/&gt;&lt;wsp:rsid wsp:val=&quot;00C63475&quot;/&gt;&lt;wsp:rsid wsp:val=&quot;00C63D49&quot;/&gt;&lt;wsp:rsid wsp:val=&quot;00C6529A&quot;/&gt;&lt;wsp:rsid wsp:val=&quot;00C66478&quot;/&gt;&lt;wsp:rsid wsp:val=&quot;00C66E55&quot;/&gt;&lt;wsp:rsid wsp:val=&quot;00C67B24&quot;/&gt;&lt;wsp:rsid wsp:val=&quot;00C707D9&quot;/&gt;&lt;wsp:rsid wsp:val=&quot;00C70FFF&quot;/&gt;&lt;wsp:rsid wsp:val=&quot;00C72E52&quot;/&gt;&lt;wsp:rsid wsp:val=&quot;00C736F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87F28&quot;/&gt;&lt;wsp:rsid wsp:val=&quot;00C937A7&quot;/&gt;&lt;wsp:rsid wsp:val=&quot;00C9464B&quot;/&gt;&lt;wsp:rsid wsp:val=&quot;00C9579D&quot;/&gt;&lt;wsp:rsid wsp:val=&quot;00CA03A1&quot;/&gt;&lt;wsp:rsid wsp:val=&quot;00CA3C7D&quot;/&gt;&lt;wsp:rsid wsp:val=&quot;00CA4A7A&quot;/&gt;&lt;wsp:rsid wsp:val=&quot;00CA5877&quot;/&gt;&lt;wsp:rsid wsp:val=&quot;00CB11E8&quot;/&gt;&lt;wsp:rsid wsp:val=&quot;00CB2D53&quot;/&gt;&lt;wsp:rsid wsp:val=&quot;00CC2AC1&quot;/&gt;&lt;wsp:rsid wsp:val=&quot;00CC3CED&quot;/&gt;&lt;wsp:rsid wsp:val=&quot;00CC4FB3&quot;/&gt;&lt;wsp:rsid wsp:val=&quot;00CC6B79&quot;/&gt;&lt;wsp:rsid wsp:val=&quot;00CD056A&quot;/&gt;&lt;wsp:rsid wsp:val=&quot;00CD1153&quot;/&gt;&lt;wsp:rsid wsp:val=&quot;00CD1D60&quot;/&gt;&lt;wsp:rsid wsp:val=&quot;00CD33E9&quot;/&gt;&lt;wsp:rsid wsp:val=&quot;00CD4951&quot;/&gt;&lt;wsp:rsid wsp:val=&quot;00CD660F&quot;/&gt;&lt;wsp:rsid wsp:val=&quot;00CE35EA&quot;/&gt;&lt;wsp:rsid wsp:val=&quot;00CE4A18&quot;/&gt;&lt;wsp:rsid wsp:val=&quot;00CE7546&quot;/&gt;&lt;wsp:rsid wsp:val=&quot;00CF2307&quot;/&gt;&lt;wsp:rsid wsp:val=&quot;00CF5D6F&quot;/&gt;&lt;wsp:rsid wsp:val=&quot;00CF6AA5&quot;/&gt;&lt;wsp:rsid wsp:val=&quot;00D00EE3&quot;/&gt;&lt;wsp:rsid wsp:val=&quot;00D0138D&quot;/&gt;&lt;wsp:rsid wsp:val=&quot;00D02564&quot;/&gt;&lt;wsp:rsid wsp:val=&quot;00D02D0D&quot;/&gt;&lt;wsp:rsid wsp:val=&quot;00D033F5&quot;/&gt;&lt;wsp:rsid wsp:val=&quot;00D040DE&quot;/&gt;&lt;wsp:rsid wsp:val=&quot;00D04902&quot;/&gt;&lt;wsp:rsid wsp:val=&quot;00D1164E&quot;/&gt;&lt;wsp:rsid wsp:val=&quot;00D13AB9&quot;/&gt;&lt;wsp:rsid wsp:val=&quot;00D1420E&quot;/&gt;&lt;wsp:rsid wsp:val=&quot;00D14DF5&quot;/&gt;&lt;wsp:rsid wsp:val=&quot;00D15C81&quot;/&gt;&lt;wsp:rsid wsp:val=&quot;00D15DCC&quot;/&gt;&lt;wsp:rsid wsp:val=&quot;00D15FAF&quot;/&gt;&lt;wsp:rsid wsp:val=&quot;00D20F72&quot;/&gt;&lt;wsp:rsid wsp:val=&quot;00D24785&quot;/&gt;&lt;wsp:rsid wsp:val=&quot;00D26D98&quot;/&gt;&lt;wsp:rsid wsp:val=&quot;00D27256&quot;/&gt;&lt;wsp:rsid wsp:val=&quot;00D344BC&quot;/&gt;&lt;wsp:rsid wsp:val=&quot;00D34F6C&quot;/&gt;&lt;wsp:rsid wsp:val=&quot;00D43CBF&quot;/&gt;&lt;wsp:rsid wsp:val=&quot;00D45FCC&quot;/&gt;&lt;wsp:rsid wsp:val=&quot;00D46B51&quot;/&gt;&lt;wsp:rsid wsp:val=&quot;00D474D1&quot;/&gt;&lt;wsp:rsid wsp:val=&quot;00D5088F&quot;/&gt;&lt;wsp:rsid wsp:val=&quot;00D50D15&quot;/&gt;&lt;wsp:rsid wsp:val=&quot;00D5711F&quot;/&gt;&lt;wsp:rsid wsp:val=&quot;00D627DC&quot;/&gt;&lt;wsp:rsid wsp:val=&quot;00D64F73&quot;/&gt;&lt;wsp:rsid wsp:val=&quot;00D66373&quot;/&gt;&lt;wsp:rsid wsp:val=&quot;00D6708B&quot;/&gt;&lt;wsp:rsid wsp:val=&quot;00D6781B&quot;/&gt;&lt;wsp:rsid wsp:val=&quot;00D728B2&quot;/&gt;&lt;wsp:rsid wsp:val=&quot;00D73125&quot;/&gt;&lt;wsp:rsid wsp:val=&quot;00D7598C&quot;/&gt;&lt;wsp:rsid wsp:val=&quot;00D82F8E&quot;/&gt;&lt;wsp:rsid wsp:val=&quot;00D8692A&quot;/&gt;&lt;wsp:rsid wsp:val=&quot;00D94F68&quot;/&gt;&lt;wsp:rsid wsp:val=&quot;00D96BE7&quot;/&gt;&lt;wsp:rsid wsp:val=&quot;00D978A0&quot;/&gt;&lt;wsp:rsid wsp:val=&quot;00D97D4D&quot;/&gt;&lt;wsp:rsid wsp:val=&quot;00DA20FF&quot;/&gt;&lt;wsp:rsid wsp:val=&quot;00DA4276&quot;/&gt;&lt;wsp:rsid wsp:val=&quot;00DA4A9C&quot;/&gt;&lt;wsp:rsid wsp:val=&quot;00DA5155&quot;/&gt;&lt;wsp:rsid wsp:val=&quot;00DB156D&quot;/&gt;&lt;wsp:rsid wsp:val=&quot;00DB24FF&quot;/&gt;&lt;wsp:rsid wsp:val=&quot;00DB3327&quot;/&gt;&lt;wsp:rsid wsp:val=&quot;00DB60E8&quot;/&gt;&lt;wsp:rsid wsp:val=&quot;00DB70FE&quot;/&gt;&lt;wsp:rsid wsp:val=&quot;00DB7BF6&quot;/&gt;&lt;wsp:rsid wsp:val=&quot;00DB7E00&quot;/&gt;&lt;wsp:rsid wsp:val=&quot;00DC07FA&quot;/&gt;&lt;wsp:rsid wsp:val=&quot;00DC39F2&quot;/&gt;&lt;wsp:rsid wsp:val=&quot;00DC3DAA&quot;/&gt;&lt;wsp:rsid wsp:val=&quot;00DC407B&quot;/&gt;&lt;wsp:rsid wsp:val=&quot;00DC43DE&quot;/&gt;&lt;wsp:rsid wsp:val=&quot;00DC4FAB&quot;/&gt;&lt;wsp:rsid wsp:val=&quot;00DD110B&quot;/&gt;&lt;wsp:rsid wsp:val=&quot;00DD17DF&quot;/&gt;&lt;wsp:rsid wsp:val=&quot;00DD4EF2&quot;/&gt;&lt;wsp:rsid wsp:val=&quot;00DD5063&quot;/&gt;&lt;wsp:rsid wsp:val=&quot;00DD5131&quot;/&gt;&lt;wsp:rsid wsp:val=&quot;00DD7B0B&quot;/&gt;&lt;wsp:rsid wsp:val=&quot;00DE0182&quot;/&gt;&lt;wsp:rsid wsp:val=&quot;00DE0B19&quot;/&gt;&lt;wsp:rsid wsp:val=&quot;00DE2348&quot;/&gt;&lt;wsp:rsid wsp:val=&quot;00DE323F&quot;/&gt;&lt;wsp:rsid wsp:val=&quot;00DE6943&quot;/&gt;&lt;wsp:rsid wsp:val=&quot;00DF0111&quot;/&gt;&lt;wsp:rsid wsp:val=&quot;00DF3B80&quot;/&gt;&lt;wsp:rsid wsp:val=&quot;00DF4AA0&quot;/&gt;&lt;wsp:rsid wsp:val=&quot;00DF4B2B&quot;/&gt;&lt;wsp:rsid wsp:val=&quot;00DF52EE&quot;/&gt;&lt;wsp:rsid wsp:val=&quot;00DF5416&quot;/&gt;&lt;wsp:rsid wsp:val=&quot;00DF5783&quot;/&gt;&lt;wsp:rsid wsp:val=&quot;00DF5FED&quot;/&gt;&lt;wsp:rsid wsp:val=&quot;00E00E27&quot;/&gt;&lt;wsp:rsid wsp:val=&quot;00E010F2&quot;/&gt;&lt;wsp:rsid wsp:val=&quot;00E025DB&quot;/&gt;&lt;wsp:rsid wsp:val=&quot;00E03022&quot;/&gt;&lt;wsp:rsid wsp:val=&quot;00E04DB8&quot;/&gt;&lt;wsp:rsid wsp:val=&quot;00E0567A&quot;/&gt;&lt;wsp:rsid wsp:val=&quot;00E12920&quot;/&gt;&lt;wsp:rsid wsp:val=&quot;00E17E46&quot;/&gt;&lt;wsp:rsid wsp:val=&quot;00E20892&quot;/&gt;&lt;wsp:rsid wsp:val=&quot;00E21DBE&quot;/&gt;&lt;wsp:rsid wsp:val=&quot;00E25151&quot;/&gt;&lt;wsp:rsid wsp:val=&quot;00E2627F&quot;/&gt;&lt;wsp:rsid wsp:val=&quot;00E27533&quot;/&gt;&lt;wsp:rsid wsp:val=&quot;00E32BEE&quot;/&gt;&lt;wsp:rsid wsp:val=&quot;00E32DCD&quot;/&gt;&lt;wsp:rsid wsp:val=&quot;00E36E70&quot;/&gt;&lt;wsp:rsid wsp:val=&quot;00E435D3&quot;/&gt;&lt;wsp:rsid wsp:val=&quot;00E43F18&quot;/&gt;&lt;wsp:rsid wsp:val=&quot;00E44097&quot;/&gt;&lt;wsp:rsid wsp:val=&quot;00E46490&quot;/&gt;&lt;wsp:rsid wsp:val=&quot;00E524D0&quot;/&gt;&lt;wsp:rsid wsp:val=&quot;00E53F9C&quot;/&gt;&lt;wsp:rsid wsp:val=&quot;00E54F56&quot;/&gt;&lt;wsp:rsid wsp:val=&quot;00E55DAB&quot;/&gt;&lt;wsp:rsid wsp:val=&quot;00E56573&quot;/&gt;&lt;wsp:rsid wsp:val=&quot;00E56872&quot;/&gt;&lt;wsp:rsid wsp:val=&quot;00E5744E&quot;/&gt;&lt;wsp:rsid wsp:val=&quot;00E61088&quot;/&gt;&lt;wsp:rsid wsp:val=&quot;00E6221A&quot;/&gt;&lt;wsp:rsid wsp:val=&quot;00E63492&quot;/&gt;&lt;wsp:rsid wsp:val=&quot;00E66C99&quot;/&gt;&lt;wsp:rsid wsp:val=&quot;00E67062&quot;/&gt;&lt;wsp:rsid wsp:val=&quot;00E70311&quot;/&gt;&lt;wsp:rsid wsp:val=&quot;00E74851&quot;/&gt;&lt;wsp:rsid wsp:val=&quot;00E75E82&quot;/&gt;&lt;wsp:rsid wsp:val=&quot;00E768BA&quot;/&gt;&lt;wsp:rsid wsp:val=&quot;00E7769E&quot;/&gt;&lt;wsp:rsid wsp:val=&quot;00E8063C&quot;/&gt;&lt;wsp:rsid wsp:val=&quot;00E838AE&quot;/&gt;&lt;wsp:rsid wsp:val=&quot;00E83CC5&quot;/&gt;&lt;wsp:rsid wsp:val=&quot;00E84B08&quot;/&gt;&lt;wsp:rsid wsp:val=&quot;00E91FF8&quot;/&gt;&lt;wsp:rsid wsp:val=&quot;00E93026&quot;/&gt;&lt;wsp:rsid wsp:val=&quot;00E95F0A&quot;/&gt;&lt;wsp:rsid wsp:val=&quot;00EA235C&quot;/&gt;&lt;wsp:rsid wsp:val=&quot;00EA7990&quot;/&gt;&lt;wsp:rsid wsp:val=&quot;00EB14BE&quot;/&gt;&lt;wsp:rsid wsp:val=&quot;00EB37A1&quot;/&gt;&lt;wsp:rsid wsp:val=&quot;00EB4922&quot;/&gt;&lt;wsp:rsid wsp:val=&quot;00EB5068&quot;/&gt;&lt;wsp:rsid wsp:val=&quot;00EB53DA&quot;/&gt;&lt;wsp:rsid wsp:val=&quot;00EC5070&quot;/&gt;&lt;wsp:rsid wsp:val=&quot;00EC52AE&quot;/&gt;&lt;wsp:rsid wsp:val=&quot;00EC7B40&quot;/&gt;&lt;wsp:rsid wsp:val=&quot;00ED034C&quot;/&gt;&lt;wsp:rsid wsp:val=&quot;00ED130A&quot;/&gt;&lt;wsp:rsid wsp:val=&quot;00ED2E01&quot;/&gt;&lt;wsp:rsid wsp:val=&quot;00ED2FBD&quot;/&gt;&lt;wsp:rsid wsp:val=&quot;00ED415A&quot;/&gt;&lt;wsp:rsid wsp:val=&quot;00ED55AE&quot;/&gt;&lt;wsp:rsid wsp:val=&quot;00EE1DB6&quot;/&gt;&lt;wsp:rsid wsp:val=&quot;00EE304E&quot;/&gt;&lt;wsp:rsid wsp:val=&quot;00EE4281&quot;/&gt;&lt;wsp:rsid wsp:val=&quot;00EF023E&quot;/&gt;&lt;wsp:rsid wsp:val=&quot;00EF172A&quot;/&gt;&lt;wsp:rsid wsp:val=&quot;00EF1AAC&quot;/&gt;&lt;wsp:rsid wsp:val=&quot;00EF21D5&quot;/&gt;&lt;wsp:rsid wsp:val=&quot;00EF43F6&quot;/&gt;&lt;wsp:rsid wsp:val=&quot;00EF4F07&quot;/&gt;&lt;wsp:rsid wsp:val=&quot;00EF6036&quot;/&gt;&lt;wsp:rsid wsp:val=&quot;00EF686B&quot;/&gt;&lt;wsp:rsid wsp:val=&quot;00F000D6&quot;/&gt;&lt;wsp:rsid wsp:val=&quot;00F0023E&quot;/&gt;&lt;wsp:rsid wsp:val=&quot;00F05091&quot;/&gt;&lt;wsp:rsid wsp:val=&quot;00F07B8D&quot;/&gt;&lt;wsp:rsid wsp:val=&quot;00F11A3F&quot;/&gt;&lt;wsp:rsid wsp:val=&quot;00F1304F&quot;/&gt;&lt;wsp:rsid wsp:val=&quot;00F20479&quot;/&gt;&lt;wsp:rsid wsp:val=&quot;00F217C1&quot;/&gt;&lt;wsp:rsid wsp:val=&quot;00F230BA&quot;/&gt;&lt;wsp:rsid wsp:val=&quot;00F23620&quot;/&gt;&lt;wsp:rsid wsp:val=&quot;00F261B5&quot;/&gt;&lt;wsp:rsid wsp:val=&quot;00F26847&quot;/&gt;&lt;wsp:rsid wsp:val=&quot;00F26BD4&quot;/&gt;&lt;wsp:rsid wsp:val=&quot;00F27DDD&quot;/&gt;&lt;wsp:rsid wsp:val=&quot;00F27DE6&quot;/&gt;&lt;wsp:rsid wsp:val=&quot;00F30FD9&quot;/&gt;&lt;wsp:rsid wsp:val=&quot;00F33A81&quot;/&gt;&lt;wsp:rsid wsp:val=&quot;00F366F0&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65E1D&quot;/&gt;&lt;wsp:rsid wsp:val=&quot;00F66DC5&quot;/&gt;&lt;wsp:rsid wsp:val=&quot;00F71576&quot;/&gt;&lt;wsp:rsid wsp:val=&quot;00F724AE&quot;/&gt;&lt;wsp:rsid wsp:val=&quot;00F72729&quot;/&gt;&lt;wsp:rsid wsp:val=&quot;00F72B27&quot;/&gt;&lt;wsp:rsid wsp:val=&quot;00F75264&quot;/&gt;&lt;wsp:rsid wsp:val=&quot;00F75CFD&quot;/&gt;&lt;wsp:rsid wsp:val=&quot;00F801A1&quot;/&gt;&lt;wsp:rsid wsp:val=&quot;00F82E18&quot;/&gt;&lt;wsp:rsid wsp:val=&quot;00F85221&quot;/&gt;&lt;wsp:rsid wsp:val=&quot;00F8638F&quot;/&gt;&lt;wsp:rsid wsp:val=&quot;00F902B0&quot;/&gt;&lt;wsp:rsid wsp:val=&quot;00F91B6E&quot;/&gt;&lt;wsp:rsid wsp:val=&quot;00F928B9&quot;/&gt;&lt;wsp:rsid wsp:val=&quot;00F92A66&quot;/&gt;&lt;wsp:rsid wsp:val=&quot;00F9391E&quot;/&gt;&lt;wsp:rsid wsp:val=&quot;00F95794&quot;/&gt;&lt;wsp:rsid wsp:val=&quot;00F962C8&quot;/&gt;&lt;wsp:rsid wsp:val=&quot;00F965C7&quot;/&gt;&lt;wsp:rsid wsp:val=&quot;00F9666A&quot;/&gt;&lt;wsp:rsid wsp:val=&quot;00F9692E&quot;/&gt;&lt;wsp:rsid wsp:val=&quot;00FA19AB&quot;/&gt;&lt;wsp:rsid wsp:val=&quot;00FA4438&quot;/&gt;&lt;wsp:rsid wsp:val=&quot;00FA5B9A&quot;/&gt;&lt;wsp:rsid wsp:val=&quot;00FB02B8&quot;/&gt;&lt;wsp:rsid wsp:val=&quot;00FB0449&quot;/&gt;&lt;wsp:rsid wsp:val=&quot;00FB090E&quot;/&gt;&lt;wsp:rsid wsp:val=&quot;00FB0C03&quot;/&gt;&lt;wsp:rsid wsp:val=&quot;00FB0F0E&quot;/&gt;&lt;wsp:rsid wsp:val=&quot;00FB3721&quot;/&gt;&lt;wsp:rsid wsp:val=&quot;00FB5E1B&quot;/&gt;&lt;wsp:rsid wsp:val=&quot;00FB6FB5&quot;/&gt;&lt;wsp:rsid wsp:val=&quot;00FC40DB&quot;/&gt;&lt;wsp:rsid wsp:val=&quot;00FC5F97&quot;/&gt;&lt;wsp:rsid wsp:val=&quot;00FC6459&quot;/&gt;&lt;wsp:rsid wsp:val=&quot;00FC6B71&quot;/&gt;&lt;wsp:rsid wsp:val=&quot;00FD04CC&quot;/&gt;&lt;wsp:rsid wsp:val=&quot;00FD062E&quot;/&gt;&lt;wsp:rsid wsp:val=&quot;00FD43E6&quot;/&gt;&lt;wsp:rsid wsp:val=&quot;00FD4C6B&quot;/&gt;&lt;wsp:rsid wsp:val=&quot;00FE006C&quot;/&gt;&lt;wsp:rsid wsp:val=&quot;00FE1FEE&quot;/&gt;&lt;wsp:rsid wsp:val=&quot;00FE5BFA&quot;/&gt;&lt;wsp:rsid wsp:val=&quot;00FE6420&quot;/&gt;&lt;wsp:rsid wsp:val=&quot;00FE6A52&quot;/&gt;&lt;wsp:rsid wsp:val=&quot;00FE7158&quot;/&gt;&lt;wsp:rsid wsp:val=&quot;00FF1854&quot;/&gt;&lt;wsp:rsid wsp:val=&quot;00FF1E50&quot;/&gt;&lt;wsp:rsid wsp:val=&quot;00FF2611&quot;/&gt;&lt;wsp:rsid wsp:val=&quot;00FF45F8&quot;/&gt;&lt;wsp:rsid wsp:val=&quot;00FF4A83&quot;/&gt;&lt;wsp:rsid wsp:val=&quot;00FF58B9&quot;/&gt;&lt;wsp:rsid wsp:val=&quot;00FF6752&quot;/&gt;&lt;/wsp:rsids&gt;&lt;/w:docPr&gt;&lt;w:body&gt;&lt;wx:sect&gt;&lt;w:p wsp:rsidR=&quot;00000000&quot; wsp:rsidRDefault=&quot;007335A5&quot; wsp:rsidP=&quot;007335A5&quot;&gt;&lt;m:oMathPara&gt;&lt;m:oMath&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lang w:fareast=&quot;ZH-CN&quot;/&gt;&lt;/w:rPr&gt;&lt;m:t&gt;P&lt;/m:t&gt;&lt;/m:r&gt;&lt;/m:e&gt;&lt;m:sub&gt;&lt;m:r&gt;&lt;w:rPr&gt;&lt;w:rFonts w:ascii=&quot;Cambria Math&quot; w:h-ansi=&quot;Cambria Math&quot;/&gt;&lt;wx:font wx:val=&quot;Cambria Math&quot;/&gt;&lt;w:i/&gt;&lt;/w:rPr&gt;&lt;m:t&gt;static&lt;/m:t&gt;&lt;/m:r&gt;&lt;/m:sub&gt;&lt;m:sup&gt;&lt;m:r&gt;&lt;w:rPr&gt;&lt;w:rFonts w:ascii=&quot;Cambria Math&quot; w:h-ansi=&quot;Cambria Math&quot;/&gt;&lt;wx:font wx:val=&quot;Cambria Math&quot;/&gt;&lt;w:i/&gt;&lt;/w:rPr&gt;&lt;m:t&gt;U&lt;/m:t&gt;&lt;/m:r&gt;&lt;m:r&gt;&lt;w:rPr&gt;&lt;w:rFonts w:ascii=&quot;Cambria Math&quot; w:h-ansi=&quot;Cambria Math&quot;/&gt;&lt;wx:font wx:val=&quot;Cambria Math&quot;/&gt;&lt;w:i/&gt;&lt;w:lang w:fareast=&quot;ZH-CN&quot;/&gt;&lt;/w:rPr&gt;&lt;m:t&gt;L&lt;/m:t&gt;&lt;/m:r&gt;&lt;/m:sup&gt;&lt;/m:sSubSup&gt;&lt;m:r&gt;&lt;w:rPr&gt;&lt;w:rFonts w:ascii=&quot;Cambria Math&quot; w:h-ansi=&quot;Cambria Math&quot;/&gt;&lt;wx:font wx:val=&quot;Cambria Math&quot;/&gt;&lt;w:i/&gt;&lt;w:lang w:fareast=&quot;ZH-CN&quot;/&gt;&lt;/w:rPr&gt;&lt;m:t&g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lang w:fareast=&quot;ZH-CN&quot;/&gt;&lt;/w:rPr&gt;&lt;m:t&gt;P&lt;/m:t&gt;&lt;/m:r&gt;&lt;/m:e&gt;&lt;m:sub&gt;&lt;m:r&gt;&lt;w:rPr&gt;&lt;w:rFonts w:ascii=&quot;Cambria Math&quot; w:h-ansi=&quot;Cambria Math&quot;/&gt;&lt;wx:font wx:val=&quot;Cambria Math&quot;/&gt;&lt;w:i/&gt;&lt;w:lang w:fareast=&quot;ZH-CN&quot;/&gt;&lt;/w:rPr&gt;&lt;m:t&gt;3&lt;/m:t&gt;&lt;/m:r&gt;&lt;/m:sub&gt;&lt;/m:sSub&gt;&lt;m:r&gt;&lt;w:rPr&gt;&lt;w:rFonts w:ascii=&quot;Cambria Math&quot; w:h-ansi=&quot;Cambria Math&quot;/&gt;&lt;wx:font wx:val=&quot;Cambria Math&quot;/&gt;&lt;w:i/&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1" chromakey="#FFFFFF" o:title=""/>
            <o:lock v:ext="edit" aspectratio="t"/>
            <w10:wrap type="none"/>
            <w10:anchorlock/>
          </v:shape>
        </w:pict>
      </w:r>
      <w:r>
        <w:rPr>
          <w:rFonts w:ascii="Times" w:hAnsi="Times" w:eastAsia="바탕" w:cs="Times New Roman"/>
          <w:snapToGrid w:val="0"/>
          <w:szCs w:val="24"/>
          <w:lang w:val="en-GB" w:eastAsia="ko-KR" w:bidi="ar-SA"/>
        </w:rPr>
        <w:instrText xml:space="preserve"> </w:instrText>
      </w:r>
      <w:r>
        <w:rPr>
          <w:rFonts w:ascii="Times" w:hAnsi="Times" w:eastAsia="바탕" w:cs="Times New Roman"/>
          <w:snapToGrid w:val="0"/>
          <w:szCs w:val="24"/>
          <w:lang w:val="en-GB" w:eastAsia="ko-KR" w:bidi="ar-SA"/>
        </w:rPr>
        <w:fldChar w:fldCharType="separate"/>
      </w:r>
      <w:r>
        <w:rPr>
          <w:rFonts w:ascii="Times" w:hAnsi="Times" w:eastAsia="바탕" w:cs="Times New Roman"/>
          <w:snapToGrid w:val="0"/>
          <w:szCs w:val="24"/>
          <w:lang w:val="en-GB" w:eastAsia="ko-KR" w:bidi="ar-SA"/>
        </w:rPr>
        <w:fldChar w:fldCharType="end"/>
      </w:r>
      <m:oMath>
        <m:sSubSup>
          <m:sSubSupPr>
            <m:ctrlPr>
              <w:rPr>
                <w:rFonts w:ascii="Cambria Math" w:hAnsi="Cambria Math"/>
                <w:i/>
              </w:rPr>
            </m:ctrlPr>
          </m:sSubSupPr>
          <m:e>
            <m:r>
              <m:rPr/>
              <w:rPr>
                <w:rFonts w:ascii="Cambria Math" w:hAnsi="Cambria Math"/>
                <w:lang w:eastAsia="zh-CN"/>
              </w:rPr>
              <m:t>P</m:t>
            </m:r>
            <m:ctrlPr>
              <w:rPr>
                <w:rFonts w:ascii="Cambria Math" w:hAnsi="Cambria Math"/>
                <w:i/>
              </w:rPr>
            </m:ctrlPr>
          </m:e>
          <m:sub>
            <m:r>
              <m:rPr/>
              <w:rPr>
                <w:rFonts w:ascii="Cambria Math" w:hAnsi="Cambria Math"/>
              </w:rPr>
              <m:t>static</m:t>
            </m:r>
            <m:ctrlPr>
              <w:rPr>
                <w:rFonts w:ascii="Cambria Math" w:hAnsi="Cambria Math"/>
                <w:i/>
              </w:rPr>
            </m:ctrlPr>
          </m:sub>
          <m:sup>
            <m:r>
              <m:rPr/>
              <w:rPr>
                <w:rFonts w:ascii="Cambria Math" w:hAnsi="Cambria Math"/>
              </w:rPr>
              <m:t>U</m:t>
            </m:r>
            <m:r>
              <m:rPr/>
              <w:rPr>
                <w:rFonts w:ascii="Cambria Math" w:hAnsi="Cambria Math"/>
                <w:lang w:eastAsia="zh-CN"/>
              </w:rPr>
              <m:t>L</m:t>
            </m:r>
            <m:ctrlPr>
              <w:rPr>
                <w:rFonts w:ascii="Cambria Math" w:hAnsi="Cambria Math"/>
                <w:i/>
              </w:rPr>
            </m:ctrlPr>
          </m:sup>
        </m:sSubSup>
        <m:r>
          <m:rPr/>
          <w:rPr>
            <w:rFonts w:ascii="Cambria Math" w:hAnsi="Cambria Math"/>
            <w:lang w:eastAsia="zh-CN"/>
          </w:rPr>
          <m:t>=</m:t>
        </m:r>
        <m:sSub>
          <m:sSubPr>
            <m:ctrlPr>
              <w:rPr>
                <w:rFonts w:ascii="Cambria Math" w:hAnsi="Cambria Math"/>
                <w:i/>
              </w:rPr>
            </m:ctrlPr>
          </m:sSubPr>
          <m:e>
            <m:r>
              <m:rPr/>
              <w:rPr>
                <w:rFonts w:ascii="Cambria Math" w:hAnsi="Cambria Math"/>
                <w:lang w:eastAsia="zh-CN"/>
              </w:rPr>
              <m:t>P</m:t>
            </m:r>
            <m:ctrlPr>
              <w:rPr>
                <w:rFonts w:ascii="Cambria Math" w:hAnsi="Cambria Math"/>
                <w:i/>
              </w:rPr>
            </m:ctrlPr>
          </m:e>
          <m:sub>
            <m:r>
              <m:rPr/>
              <w:rPr>
                <w:rFonts w:ascii="Cambria Math" w:hAnsi="Cambria Math"/>
                <w:lang w:eastAsia="zh-CN"/>
              </w:rPr>
              <m:t>3</m:t>
            </m:r>
            <m:ctrlPr>
              <w:rPr>
                <w:rFonts w:ascii="Cambria Math" w:hAnsi="Cambria Math"/>
                <w:i/>
              </w:rPr>
            </m:ctrlPr>
          </m:sub>
        </m:sSub>
        <m:r>
          <m:rPr/>
          <w:rPr>
            <w:rFonts w:ascii="Cambria Math" w:hAnsi="Cambria Math"/>
          </w:rPr>
          <m:t xml:space="preserve"> </m:t>
        </m:r>
      </m:oMath>
    </w:p>
    <w:p>
      <w:pPr>
        <w:numPr>
          <w:ilvl w:val="2"/>
          <w:numId w:val="6"/>
        </w:numPr>
        <w:overflowPunct w:val="0"/>
        <w:autoSpaceDE w:val="0"/>
        <w:autoSpaceDN w:val="0"/>
        <w:ind w:left="1260" w:leftChars="0" w:hanging="420"/>
        <w:contextualSpacing/>
        <w:rPr>
          <w:rFonts w:ascii="Times" w:hAnsi="Times" w:eastAsia="바탕" w:cs="Times New Roman"/>
          <w:szCs w:val="24"/>
          <w:lang w:val="en-GB" w:eastAsia="ko-KR" w:bidi="ar-SA"/>
        </w:rPr>
      </w:pPr>
      <w:r>
        <w:rPr>
          <w:rFonts w:ascii="Times" w:hAnsi="Times" w:eastAsia="바탕" w:cs="Times New Roman"/>
          <w:szCs w:val="24"/>
          <w:lang w:val="en-GB" w:eastAsia="en-US" w:bidi="ar-SA"/>
        </w:rPr>
        <w:fldChar w:fldCharType="begin"/>
      </w:r>
      <w:r>
        <w:rPr>
          <w:rFonts w:ascii="Times" w:hAnsi="Times" w:eastAsia="바탕" w:cs="Times New Roman"/>
          <w:szCs w:val="24"/>
          <w:lang w:val="en-GB" w:eastAsia="en-US" w:bidi="ar-SA"/>
        </w:rPr>
        <w:instrText xml:space="preserve"> QUOTE </w:instrText>
      </w:r>
      <w:r>
        <w:rPr>
          <w:rFonts w:ascii="Times" w:hAnsi="Times" w:eastAsia="바탕" w:cs="Times New Roman"/>
          <w:position w:val="-8"/>
          <w:szCs w:val="24"/>
          <w:lang w:val="en-GB" w:eastAsia="en-US" w:bidi="ar-SA"/>
        </w:rPr>
        <w:pict>
          <v:shape id="_x0000_i1048" o:spt="75" type="#_x0000_t75" style="height:13.5pt;width:81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9BF&quot;/&gt;&lt;wsp:rsid wsp:val=&quot;00001BE1&quot;/&gt;&lt;wsp:rsid wsp:val=&quot;000049DC&quot;/&gt;&lt;wsp:rsid wsp:val=&quot;00005266&quot;/&gt;&lt;wsp:rsid wsp:val=&quot;00006E91&quot;/&gt;&lt;wsp:rsid wsp:val=&quot;0001459F&quot;/&gt;&lt;wsp:rsid wsp:val=&quot;000154E8&quot;/&gt;&lt;wsp:rsid wsp:val=&quot;0001685F&quot;/&gt;&lt;wsp:rsid wsp:val=&quot;00017452&quot;/&gt;&lt;wsp:rsid wsp:val=&quot;00017CEC&quot;/&gt;&lt;wsp:rsid wsp:val=&quot;000206F5&quot;/&gt;&lt;wsp:rsid wsp:val=&quot;00021963&quot;/&gt;&lt;wsp:rsid wsp:val=&quot;00021A46&quot;/&gt;&lt;wsp:rsid wsp:val=&quot;000262B0&quot;/&gt;&lt;wsp:rsid wsp:val=&quot;00026AF3&quot;/&gt;&lt;wsp:rsid wsp:val=&quot;00026E24&quot;/&gt;&lt;wsp:rsid wsp:val=&quot;00027418&quot;/&gt;&lt;wsp:rsid wsp:val=&quot;00030D03&quot;/&gt;&lt;wsp:rsid wsp:val=&quot;00035C3D&quot;/&gt;&lt;wsp:rsid wsp:val=&quot;0003721C&quot;/&gt;&lt;wsp:rsid wsp:val=&quot;0004008C&quot;/&gt;&lt;wsp:rsid wsp:val=&quot;00042190&quot;/&gt;&lt;wsp:rsid wsp:val=&quot;00044466&quot;/&gt;&lt;wsp:rsid wsp:val=&quot;00051B24&quot;/&gt;&lt;wsp:rsid wsp:val=&quot;00052672&quot;/&gt;&lt;wsp:rsid wsp:val=&quot;00053611&quot;/&gt;&lt;wsp:rsid wsp:val=&quot;00054572&quot;/&gt;&lt;wsp:rsid wsp:val=&quot;00054DD5&quot;/&gt;&lt;wsp:rsid wsp:val=&quot;000557A4&quot;/&gt;&lt;wsp:rsid wsp:val=&quot;00060542&quot;/&gt;&lt;wsp:rsid wsp:val=&quot;000605DA&quot;/&gt;&lt;wsp:rsid wsp:val=&quot;00063377&quot;/&gt;&lt;wsp:rsid wsp:val=&quot;000639E4&quot;/&gt;&lt;wsp:rsid wsp:val=&quot;000655DF&quot;/&gt;&lt;wsp:rsid wsp:val=&quot;00066893&quot;/&gt;&lt;wsp:rsid wsp:val=&quot;00070590&quot;/&gt;&lt;wsp:rsid wsp:val=&quot;00070E52&quot;/&gt;&lt;wsp:rsid wsp:val=&quot;00072ECA&quot;/&gt;&lt;wsp:rsid wsp:val=&quot;00073C45&quot;/&gt;&lt;wsp:rsid wsp:val=&quot;00074A3E&quot;/&gt;&lt;wsp:rsid wsp:val=&quot;00076C50&quot;/&gt;&lt;wsp:rsid wsp:val=&quot;00077957&quot;/&gt;&lt;wsp:rsid wsp:val=&quot;000809D1&quot;/&gt;&lt;wsp:rsid wsp:val=&quot;00083D4D&quot;/&gt;&lt;wsp:rsid wsp:val=&quot;00084453&quot;/&gt;&lt;wsp:rsid wsp:val=&quot;000845D8&quot;/&gt;&lt;wsp:rsid wsp:val=&quot;00084952&quot;/&gt;&lt;wsp:rsid wsp:val=&quot;00085529&quot;/&gt;&lt;wsp:rsid wsp:val=&quot;000903AC&quot;/&gt;&lt;wsp:rsid wsp:val=&quot;00091AED&quot;/&gt;&lt;wsp:rsid wsp:val=&quot;00091BCB&quot;/&gt;&lt;wsp:rsid wsp:val=&quot;00093354&quot;/&gt;&lt;wsp:rsid wsp:val=&quot;000942B3&quot;/&gt;&lt;wsp:rsid wsp:val=&quot;0009529E&quot;/&gt;&lt;wsp:rsid wsp:val=&quot;000A0641&quot;/&gt;&lt;wsp:rsid wsp:val=&quot;000A3C7D&quot;/&gt;&lt;wsp:rsid wsp:val=&quot;000A5435&quot;/&gt;&lt;wsp:rsid wsp:val=&quot;000A63B2&quot;/&gt;&lt;wsp:rsid wsp:val=&quot;000B11A6&quot;/&gt;&lt;wsp:rsid wsp:val=&quot;000B27C1&quot;/&gt;&lt;wsp:rsid wsp:val=&quot;000B2B55&quot;/&gt;&lt;wsp:rsid wsp:val=&quot;000B43F5&quot;/&gt;&lt;wsp:rsid wsp:val=&quot;000C1E9D&quot;/&gt;&lt;wsp:rsid wsp:val=&quot;000C239E&quot;/&gt;&lt;wsp:rsid wsp:val=&quot;000C256E&quot;/&gt;&lt;wsp:rsid wsp:val=&quot;000C2758&quot;/&gt;&lt;wsp:rsid wsp:val=&quot;000C287F&quot;/&gt;&lt;wsp:rsid wsp:val=&quot;000C30A5&quot;/&gt;&lt;wsp:rsid wsp:val=&quot;000C4DA6&quot;/&gt;&lt;wsp:rsid wsp:val=&quot;000C748B&quot;/&gt;&lt;wsp:rsid wsp:val=&quot;000C74E2&quot;/&gt;&lt;wsp:rsid wsp:val=&quot;000D2402&quot;/&gt;&lt;wsp:rsid wsp:val=&quot;000D242E&quot;/&gt;&lt;wsp:rsid wsp:val=&quot;000D2D5F&quot;/&gt;&lt;wsp:rsid wsp:val=&quot;000D546F&quot;/&gt;&lt;wsp:rsid wsp:val=&quot;000D5D9E&quot;/&gt;&lt;wsp:rsid wsp:val=&quot;000D6F2A&quot;/&gt;&lt;wsp:rsid wsp:val=&quot;000E01F3&quot;/&gt;&lt;wsp:rsid wsp:val=&quot;000E0C3E&quot;/&gt;&lt;wsp:rsid wsp:val=&quot;000E2EB2&quot;/&gt;&lt;wsp:rsid wsp:val=&quot;000E474A&quot;/&gt;&lt;wsp:rsid wsp:val=&quot;000E5BCB&quot;/&gt;&lt;wsp:rsid wsp:val=&quot;000E67A5&quot;/&gt;&lt;wsp:rsid wsp:val=&quot;000F053D&quot;/&gt;&lt;wsp:rsid wsp:val=&quot;000F0A47&quot;/&gt;&lt;wsp:rsid wsp:val=&quot;000F55C6&quot;/&gt;&lt;wsp:rsid wsp:val=&quot;000F59FD&quot;/&gt;&lt;wsp:rsid wsp:val=&quot;0010230E&quot;/&gt;&lt;wsp:rsid wsp:val=&quot;00104FC2&quot;/&gt;&lt;wsp:rsid wsp:val=&quot;0010523A&quot;/&gt;&lt;wsp:rsid wsp:val=&quot;00110359&quot;/&gt;&lt;wsp:rsid wsp:val=&quot;001109A2&quot;/&gt;&lt;wsp:rsid wsp:val=&quot;00111908&quot;/&gt;&lt;wsp:rsid wsp:val=&quot;00114D46&quot;/&gt;&lt;wsp:rsid wsp:val=&quot;00114EBD&quot;/&gt;&lt;wsp:rsid wsp:val=&quot;00116950&quot;/&gt;&lt;wsp:rsid wsp:val=&quot;00123ABC&quot;/&gt;&lt;wsp:rsid wsp:val=&quot;00127320&quot;/&gt;&lt;wsp:rsid wsp:val=&quot;0013022A&quot;/&gt;&lt;wsp:rsid wsp:val=&quot;00131CB0&quot;/&gt;&lt;wsp:rsid wsp:val=&quot;00132CBE&quot;/&gt;&lt;wsp:rsid wsp:val=&quot;0013425A&quot;/&gt;&lt;wsp:rsid wsp:val=&quot;00135447&quot;/&gt;&lt;wsp:rsid wsp:val=&quot;00135A58&quot;/&gt;&lt;wsp:rsid wsp:val=&quot;00143117&quot;/&gt;&lt;wsp:rsid wsp:val=&quot;001433DC&quot;/&gt;&lt;wsp:rsid wsp:val=&quot;00143C53&quot;/&gt;&lt;wsp:rsid wsp:val=&quot;00144180&quot;/&gt;&lt;wsp:rsid wsp:val=&quot;001458AC&quot;/&gt;&lt;wsp:rsid wsp:val=&quot;0015211F&quot;/&gt;&lt;wsp:rsid wsp:val=&quot;00152F33&quot;/&gt;&lt;wsp:rsid wsp:val=&quot;0015446D&quot;/&gt;&lt;wsp:rsid wsp:val=&quot;00155109&quot;/&gt;&lt;wsp:rsid wsp:val=&quot;001551E1&quot;/&gt;&lt;wsp:rsid wsp:val=&quot;00156174&quot;/&gt;&lt;wsp:rsid wsp:val=&quot;00156C6F&quot;/&gt;&lt;wsp:rsid wsp:val=&quot;001575F0&quot;/&gt;&lt;wsp:rsid wsp:val=&quot;00166BB5&quot;/&gt;&lt;wsp:rsid wsp:val=&quot;00166FB4&quot;/&gt;&lt;wsp:rsid wsp:val=&quot;001671FB&quot;/&gt;&lt;wsp:rsid wsp:val=&quot;0017226E&quot;/&gt;&lt;wsp:rsid wsp:val=&quot;0017529F&quot;/&gt;&lt;wsp:rsid wsp:val=&quot;001777C6&quot;/&gt;&lt;wsp:rsid wsp:val=&quot;0018004F&quot;/&gt;&lt;wsp:rsid wsp:val=&quot;00180316&quot;/&gt;&lt;wsp:rsid wsp:val=&quot;00181906&quot;/&gt;&lt;wsp:rsid wsp:val=&quot;00182437&quot;/&gt;&lt;wsp:rsid wsp:val=&quot;00184862&quot;/&gt;&lt;wsp:rsid wsp:val=&quot;00184953&quot;/&gt;&lt;wsp:rsid wsp:val=&quot;00186520&quot;/&gt;&lt;wsp:rsid wsp:val=&quot;001869F7&quot;/&gt;&lt;wsp:rsid wsp:val=&quot;001940DB&quot;/&gt;&lt;wsp:rsid wsp:val=&quot;001941B0&quot;/&gt;&lt;wsp:rsid wsp:val=&quot;0019426E&quot;/&gt;&lt;wsp:rsid wsp:val=&quot;0019726A&quot;/&gt;&lt;wsp:rsid wsp:val=&quot;001A1FBC&quot;/&gt;&lt;wsp:rsid wsp:val=&quot;001A235A&quot;/&gt;&lt;wsp:rsid wsp:val=&quot;001A35F9&quot;/&gt;&lt;wsp:rsid wsp:val=&quot;001A68A2&quot;/&gt;&lt;wsp:rsid wsp:val=&quot;001B141B&quot;/&gt;&lt;wsp:rsid wsp:val=&quot;001B7B72&quot;/&gt;&lt;wsp:rsid wsp:val=&quot;001C2115&quot;/&gt;&lt;wsp:rsid wsp:val=&quot;001C40D9&quot;/&gt;&lt;wsp:rsid wsp:val=&quot;001C5621&quot;/&gt;&lt;wsp:rsid wsp:val=&quot;001C74BE&quot;/&gt;&lt;wsp:rsid wsp:val=&quot;001D150F&quot;/&gt;&lt;wsp:rsid wsp:val=&quot;001D2AE5&quot;/&gt;&lt;wsp:rsid wsp:val=&quot;001D3DDF&quot;/&gt;&lt;wsp:rsid wsp:val=&quot;001D4711&quot;/&gt;&lt;wsp:rsid wsp:val=&quot;001D5072&quot;/&gt;&lt;wsp:rsid wsp:val=&quot;001D52A5&quot;/&gt;&lt;wsp:rsid wsp:val=&quot;001D6C74&quot;/&gt;&lt;wsp:rsid wsp:val=&quot;001D7AE8&quot;/&gt;&lt;wsp:rsid wsp:val=&quot;001E0D94&quot;/&gt;&lt;wsp:rsid wsp:val=&quot;001E194B&quot;/&gt;&lt;wsp:rsid wsp:val=&quot;001E2ADD&quot;/&gt;&lt;wsp:rsid wsp:val=&quot;001E3670&quot;/&gt;&lt;wsp:rsid wsp:val=&quot;001E36EB&quot;/&gt;&lt;wsp:rsid wsp:val=&quot;001F0B04&quot;/&gt;&lt;wsp:rsid wsp:val=&quot;001F2699&quot;/&gt;&lt;wsp:rsid wsp:val=&quot;001F2C8F&quot;/&gt;&lt;wsp:rsid wsp:val=&quot;001F3001&quot;/&gt;&lt;wsp:rsid wsp:val=&quot;001F3FF7&quot;/&gt;&lt;wsp:rsid wsp:val=&quot;001F613C&quot;/&gt;&lt;wsp:rsid wsp:val=&quot;001F638D&quot;/&gt;&lt;wsp:rsid wsp:val=&quot;00201FEB&quot;/&gt;&lt;wsp:rsid wsp:val=&quot;00202B12&quot;/&gt;&lt;wsp:rsid wsp:val=&quot;00202C71&quot;/&gt;&lt;wsp:rsid wsp:val=&quot;00203BA9&quot;/&gt;&lt;wsp:rsid wsp:val=&quot;00207C8A&quot;/&gt;&lt;wsp:rsid wsp:val=&quot;00210211&quot;/&gt;&lt;wsp:rsid wsp:val=&quot;00211448&quot;/&gt;&lt;wsp:rsid wsp:val=&quot;002128D0&quot;/&gt;&lt;wsp:rsid wsp:val=&quot;0021496D&quot;/&gt;&lt;wsp:rsid wsp:val=&quot;00214F2A&quot;/&gt;&lt;wsp:rsid wsp:val=&quot;002216DD&quot;/&gt;&lt;wsp:rsid wsp:val=&quot;00221E20&quot;/&gt;&lt;wsp:rsid wsp:val=&quot;00222232&quot;/&gt;&lt;wsp:rsid wsp:val=&quot;00223E8D&quot;/&gt;&lt;wsp:rsid wsp:val=&quot;00224D9E&quot;/&gt;&lt;wsp:rsid wsp:val=&quot;00225B48&quot;/&gt;&lt;wsp:rsid wsp:val=&quot;00225E18&quot;/&gt;&lt;wsp:rsid wsp:val=&quot;002318A4&quot;/&gt;&lt;wsp:rsid wsp:val=&quot;002329B5&quot;/&gt;&lt;wsp:rsid wsp:val=&quot;00235481&quot;/&gt;&lt;wsp:rsid wsp:val=&quot;00237671&quot;/&gt;&lt;wsp:rsid wsp:val=&quot;002403C8&quot;/&gt;&lt;wsp:rsid wsp:val=&quot;002418CB&quot;/&gt;&lt;wsp:rsid wsp:val=&quot;002442EC&quot;/&gt;&lt;wsp:rsid wsp:val=&quot;00244EEA&quot;/&gt;&lt;wsp:rsid wsp:val=&quot;00246843&quot;/&gt;&lt;wsp:rsid wsp:val=&quot;00252188&quot;/&gt;&lt;wsp:rsid wsp:val=&quot;00253884&quot;/&gt;&lt;wsp:rsid wsp:val=&quot;0025466B&quot;/&gt;&lt;wsp:rsid wsp:val=&quot;002548D3&quot;/&gt;&lt;wsp:rsid wsp:val=&quot;002552FA&quot;/&gt;&lt;wsp:rsid wsp:val=&quot;00255925&quot;/&gt;&lt;wsp:rsid wsp:val=&quot;00255DCC&quot;/&gt;&lt;wsp:rsid wsp:val=&quot;00256228&quot;/&gt;&lt;wsp:rsid wsp:val=&quot;0025680C&quot;/&gt;&lt;wsp:rsid wsp:val=&quot;0025787C&quot;/&gt;&lt;wsp:rsid wsp:val=&quot;0026268C&quot;/&gt;&lt;wsp:rsid wsp:val=&quot;0026268F&quot;/&gt;&lt;wsp:rsid wsp:val=&quot;00263778&quot;/&gt;&lt;wsp:rsid wsp:val=&quot;0026561C&quot;/&gt;&lt;wsp:rsid wsp:val=&quot;00265760&quot;/&gt;&lt;wsp:rsid wsp:val=&quot;0026611D&quot;/&gt;&lt;wsp:rsid wsp:val=&quot;00271CD9&quot;/&gt;&lt;wsp:rsid wsp:val=&quot;002758DB&quot;/&gt;&lt;wsp:rsid wsp:val=&quot;00275D36&quot;/&gt;&lt;wsp:rsid wsp:val=&quot;00277186&quot;/&gt;&lt;wsp:rsid wsp:val=&quot;00277FBD&quot;/&gt;&lt;wsp:rsid wsp:val=&quot;00282066&quot;/&gt;&lt;wsp:rsid wsp:val=&quot;00282E2C&quot;/&gt;&lt;wsp:rsid wsp:val=&quot;00283646&quot;/&gt;&lt;wsp:rsid wsp:val=&quot;00290918&quot;/&gt;&lt;wsp:rsid wsp:val=&quot;00293C36&quot;/&gt;&lt;wsp:rsid wsp:val=&quot;00293DB3&quot;/&gt;&lt;wsp:rsid wsp:val=&quot;00293EDD&quot;/&gt;&lt;wsp:rsid wsp:val=&quot;0029433B&quot;/&gt;&lt;wsp:rsid wsp:val=&quot;00295044&quot;/&gt;&lt;wsp:rsid wsp:val=&quot;002966E6&quot;/&gt;&lt;wsp:rsid wsp:val=&quot;0029757E&quot;/&gt;&lt;wsp:rsid wsp:val=&quot;002975B2&quot;/&gt;&lt;wsp:rsid wsp:val=&quot;002A1E7D&quot;/&gt;&lt;wsp:rsid wsp:val=&quot;002A485E&quot;/&gt;&lt;wsp:rsid wsp:val=&quot;002A5F61&quot;/&gt;&lt;wsp:rsid wsp:val=&quot;002A66FF&quot;/&gt;&lt;wsp:rsid wsp:val=&quot;002A6961&quot;/&gt;&lt;wsp:rsid wsp:val=&quot;002A7468&quot;/&gt;&lt;wsp:rsid wsp:val=&quot;002B1B6A&quot;/&gt;&lt;wsp:rsid wsp:val=&quot;002B1FFA&quot;/&gt;&lt;wsp:rsid wsp:val=&quot;002B2F98&quot;/&gt;&lt;wsp:rsid wsp:val=&quot;002B4B78&quot;/&gt;&lt;wsp:rsid wsp:val=&quot;002B544D&quot;/&gt;&lt;wsp:rsid wsp:val=&quot;002B55F0&quot;/&gt;&lt;wsp:rsid wsp:val=&quot;002B5CF4&quot;/&gt;&lt;wsp:rsid wsp:val=&quot;002B6E04&quot;/&gt;&lt;wsp:rsid wsp:val=&quot;002B6E21&quot;/&gt;&lt;wsp:rsid wsp:val=&quot;002B73A5&quot;/&gt;&lt;wsp:rsid wsp:val=&quot;002C7702&quot;/&gt;&lt;wsp:rsid wsp:val=&quot;002D4C30&quot;/&gt;&lt;wsp:rsid wsp:val=&quot;002D4D40&quot;/&gt;&lt;wsp:rsid wsp:val=&quot;002D5BB1&quot;/&gt;&lt;wsp:rsid wsp:val=&quot;002D65C7&quot;/&gt;&lt;wsp:rsid wsp:val=&quot;002E1DF6&quot;/&gt;&lt;wsp:rsid wsp:val=&quot;002E206B&quot;/&gt;&lt;wsp:rsid wsp:val=&quot;002E72BA&quot;/&gt;&lt;wsp:rsid wsp:val=&quot;002F4411&quot;/&gt;&lt;wsp:rsid wsp:val=&quot;002F4938&quot;/&gt;&lt;wsp:rsid wsp:val=&quot;002F5E64&quot;/&gt;&lt;wsp:rsid wsp:val=&quot;002F703A&quot;/&gt;&lt;wsp:rsid wsp:val=&quot;002F7271&quot;/&gt;&lt;wsp:rsid wsp:val=&quot;00303B72&quot;/&gt;&lt;wsp:rsid wsp:val=&quot;00306407&quot;/&gt;&lt;wsp:rsid wsp:val=&quot;00311E8E&quot;/&gt;&lt;wsp:rsid wsp:val=&quot;00313E0F&quot;/&gt;&lt;wsp:rsid wsp:val=&quot;003161EF&quot;/&gt;&lt;wsp:rsid wsp:val=&quot;00320E52&quot;/&gt;&lt;wsp:rsid wsp:val=&quot;00322F38&quot;/&gt;&lt;wsp:rsid wsp:val=&quot;0032301D&quot;/&gt;&lt;wsp:rsid wsp:val=&quot;003230FF&quot;/&gt;&lt;wsp:rsid wsp:val=&quot;003234F6&quot;/&gt;&lt;wsp:rsid wsp:val=&quot;00326321&quot;/&gt;&lt;wsp:rsid wsp:val=&quot;00326889&quot;/&gt;&lt;wsp:rsid wsp:val=&quot;003269DE&quot;/&gt;&lt;wsp:rsid wsp:val=&quot;0033037F&quot;/&gt;&lt;wsp:rsid wsp:val=&quot;00335D23&quot;/&gt;&lt;wsp:rsid wsp:val=&quot;00340495&quot;/&gt;&lt;wsp:rsid wsp:val=&quot;00343017&quot;/&gt;&lt;wsp:rsid wsp:val=&quot;00343A55&quot;/&gt;&lt;wsp:rsid wsp:val=&quot;00344373&quot;/&gt;&lt;wsp:rsid wsp:val=&quot;00345EEA&quot;/&gt;&lt;wsp:rsid wsp:val=&quot;003521DB&quot;/&gt;&lt;wsp:rsid wsp:val=&quot;00352837&quot;/&gt;&lt;wsp:rsid wsp:val=&quot;00354137&quot;/&gt;&lt;wsp:rsid wsp:val=&quot;003544C1&quot;/&gt;&lt;wsp:rsid wsp:val=&quot;0036084B&quot;/&gt;&lt;wsp:rsid wsp:val=&quot;00362D29&quot;/&gt;&lt;wsp:rsid wsp:val=&quot;00362EA1&quot;/&gt;&lt;wsp:rsid wsp:val=&quot;00364947&quot;/&gt;&lt;wsp:rsid wsp:val=&quot;003653F4&quot;/&gt;&lt;wsp:rsid wsp:val=&quot;00365442&quot;/&gt;&lt;wsp:rsid wsp:val=&quot;00370DA0&quot;/&gt;&lt;wsp:rsid wsp:val=&quot;00370F7C&quot;/&gt;&lt;wsp:rsid wsp:val=&quot;00371797&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08B6&quot;/&gt;&lt;wsp:rsid wsp:val=&quot;003A135F&quot;/&gt;&lt;wsp:rsid wsp:val=&quot;003A3F71&quot;/&gt;&lt;wsp:rsid wsp:val=&quot;003A4607&quot;/&gt;&lt;wsp:rsid wsp:val=&quot;003B0BF8&quot;/&gt;&lt;wsp:rsid wsp:val=&quot;003B25BD&quot;/&gt;&lt;wsp:rsid wsp:val=&quot;003B3DC0&quot;/&gt;&lt;wsp:rsid wsp:val=&quot;003B4D3E&quot;/&gt;&lt;wsp:rsid wsp:val=&quot;003B546D&quot;/&gt;&lt;wsp:rsid wsp:val=&quot;003B5963&quot;/&gt;&lt;wsp:rsid wsp:val=&quot;003B6548&quot;/&gt;&lt;wsp:rsid wsp:val=&quot;003C401A&quot;/&gt;&lt;wsp:rsid wsp:val=&quot;003C6086&quot;/&gt;&lt;wsp:rsid wsp:val=&quot;003C6E77&quot;/&gt;&lt;wsp:rsid wsp:val=&quot;003D33A8&quot;/&gt;&lt;wsp:rsid wsp:val=&quot;003D5061&quot;/&gt;&lt;wsp:rsid wsp:val=&quot;003E0305&quot;/&gt;&lt;wsp:rsid wsp:val=&quot;003E5FB7&quot;/&gt;&lt;wsp:rsid wsp:val=&quot;003E6246&quot;/&gt;&lt;wsp:rsid wsp:val=&quot;003E74A7&quot;/&gt;&lt;wsp:rsid wsp:val=&quot;003E7642&quot;/&gt;&lt;wsp:rsid wsp:val=&quot;003E7BD2&quot;/&gt;&lt;wsp:rsid wsp:val=&quot;003F0D10&quot;/&gt;&lt;wsp:rsid wsp:val=&quot;003F2515&quot;/&gt;&lt;wsp:rsid wsp:val=&quot;003F4797&quot;/&gt;&lt;wsp:rsid wsp:val=&quot;003F47B5&quot;/&gt;&lt;wsp:rsid wsp:val=&quot;003F57AC&quot;/&gt;&lt;wsp:rsid wsp:val=&quot;00403028&quot;/&gt;&lt;wsp:rsid wsp:val=&quot;004047F6&quot;/&gt;&lt;wsp:rsid wsp:val=&quot;004109C3&quot;/&gt;&lt;wsp:rsid wsp:val=&quot;00414181&quot;/&gt;&lt;wsp:rsid wsp:val=&quot;00416CF2&quot;/&gt;&lt;wsp:rsid wsp:val=&quot;00417499&quot;/&gt;&lt;wsp:rsid wsp:val=&quot;004201BF&quot;/&gt;&lt;wsp:rsid wsp:val=&quot;004206FA&quot;/&gt;&lt;wsp:rsid wsp:val=&quot;00420EA9&quot;/&gt;&lt;wsp:rsid wsp:val=&quot;0042293F&quot;/&gt;&lt;wsp:rsid wsp:val=&quot;00423394&quot;/&gt;&lt;wsp:rsid wsp:val=&quot;00423615&quot;/&gt;&lt;wsp:rsid wsp:val=&quot;00425D45&quot;/&gt;&lt;wsp:rsid wsp:val=&quot;004276C5&quot;/&gt;&lt;wsp:rsid wsp:val=&quot;00431123&quot;/&gt;&lt;wsp:rsid wsp:val=&quot;00431E83&quot;/&gt;&lt;wsp:rsid wsp:val=&quot;00432F62&quot;/&gt;&lt;wsp:rsid wsp:val=&quot;00433FA4&quot;/&gt;&lt;wsp:rsid wsp:val=&quot;004350AE&quot;/&gt;&lt;wsp:rsid wsp:val=&quot;00437B5E&quot;/&gt;&lt;wsp:rsid wsp:val=&quot;00443ADC&quot;/&gt;&lt;wsp:rsid wsp:val=&quot;00443D1C&quot;/&gt;&lt;wsp:rsid wsp:val=&quot;004446C5&quot;/&gt;&lt;wsp:rsid wsp:val=&quot;00445DC4&quot;/&gt;&lt;wsp:rsid wsp:val=&quot;00446338&quot;/&gt;&lt;wsp:rsid wsp:val=&quot;00446F33&quot;/&gt;&lt;wsp:rsid wsp:val=&quot;004507A9&quot;/&gt;&lt;wsp:rsid wsp:val=&quot;00455581&quot;/&gt;&lt;wsp:rsid wsp:val=&quot;00455C0D&quot;/&gt;&lt;wsp:rsid wsp:val=&quot;00457599&quot;/&gt;&lt;wsp:rsid wsp:val=&quot;004604FD&quot;/&gt;&lt;wsp:rsid wsp:val=&quot;00460DBF&quot;/&gt;&lt;wsp:rsid wsp:val=&quot;00462878&quot;/&gt;&lt;wsp:rsid wsp:val=&quot;00462BD0&quot;/&gt;&lt;wsp:rsid wsp:val=&quot;00464CF3&quot;/&gt;&lt;wsp:rsid wsp:val=&quot;004748EA&quot;/&gt;&lt;wsp:rsid wsp:val=&quot;0049013E&quot;/&gt;&lt;wsp:rsid wsp:val=&quot;004902E0&quot;/&gt;&lt;wsp:rsid wsp:val=&quot;00490947&quot;/&gt;&lt;wsp:rsid wsp:val=&quot;00490D60&quot;/&gt;&lt;wsp:rsid wsp:val=&quot;004910AC&quot;/&gt;&lt;wsp:rsid wsp:val=&quot;00491785&quot;/&gt;&lt;wsp:rsid wsp:val=&quot;0049199A&quot;/&gt;&lt;wsp:rsid wsp:val=&quot;004945F3&quot;/&gt;&lt;wsp:rsid wsp:val=&quot;004952EA&quot;/&gt;&lt;wsp:rsid wsp:val=&quot;0049758A&quot;/&gt;&lt;wsp:rsid wsp:val=&quot;004A0CCD&quot;/&gt;&lt;wsp:rsid wsp:val=&quot;004A33A1&quot;/&gt;&lt;wsp:rsid wsp:val=&quot;004A5270&quot;/&gt;&lt;wsp:rsid wsp:val=&quot;004A74A3&quot;/&gt;&lt;wsp:rsid wsp:val=&quot;004A7E9C&quot;/&gt;&lt;wsp:rsid wsp:val=&quot;004B09FB&quot;/&gt;&lt;wsp:rsid wsp:val=&quot;004B5141&quot;/&gt;&lt;wsp:rsid wsp:val=&quot;004B71E1&quot;/&gt;&lt;wsp:rsid wsp:val=&quot;004C02CA&quot;/&gt;&lt;wsp:rsid wsp:val=&quot;004C0429&quot;/&gt;&lt;wsp:rsid wsp:val=&quot;004C20CB&quot;/&gt;&lt;wsp:rsid wsp:val=&quot;004C2920&quot;/&gt;&lt;wsp:rsid wsp:val=&quot;004C323D&quot;/&gt;&lt;wsp:rsid wsp:val=&quot;004C4120&quot;/&gt;&lt;wsp:rsid wsp:val=&quot;004C5181&quot;/&gt;&lt;wsp:rsid wsp:val=&quot;004C6C1E&quot;/&gt;&lt;wsp:rsid wsp:val=&quot;004C7A79&quot;/&gt;&lt;wsp:rsid wsp:val=&quot;004D0A25&quot;/&gt;&lt;wsp:rsid wsp:val=&quot;004D31D3&quot;/&gt;&lt;wsp:rsid wsp:val=&quot;004D3885&quot;/&gt;&lt;wsp:rsid wsp:val=&quot;004D4553&quot;/&gt;&lt;wsp:rsid wsp:val=&quot;004E14BC&quot;/&gt;&lt;wsp:rsid wsp:val=&quot;004E18EB&quot;/&gt;&lt;wsp:rsid wsp:val=&quot;004E1DF7&quot;/&gt;&lt;wsp:rsid wsp:val=&quot;004E1E2B&quot;/&gt;&lt;wsp:rsid wsp:val=&quot;004E40C3&quot;/&gt;&lt;wsp:rsid wsp:val=&quot;004E4D94&quot;/&gt;&lt;wsp:rsid wsp:val=&quot;004E572A&quot;/&gt;&lt;wsp:rsid wsp:val=&quot;004E5CA0&quot;/&gt;&lt;wsp:rsid wsp:val=&quot;004F05C9&quot;/&gt;&lt;wsp:rsid wsp:val=&quot;004F23AD&quot;/&gt;&lt;wsp:rsid wsp:val=&quot;004F3046&quot;/&gt;&lt;wsp:rsid wsp:val=&quot;00501C34&quot;/&gt;&lt;wsp:rsid wsp:val=&quot;005104F5&quot;/&gt;&lt;wsp:rsid wsp:val=&quot;0051156B&quot;/&gt;&lt;wsp:rsid wsp:val=&quot;005121D4&quot;/&gt;&lt;wsp:rsid wsp:val=&quot;005145AF&quot;/&gt;&lt;wsp:rsid wsp:val=&quot;00514701&quot;/&gt;&lt;wsp:rsid wsp:val=&quot;00520AAE&quot;/&gt;&lt;wsp:rsid wsp:val=&quot;00521FA7&quot;/&gt;&lt;wsp:rsid wsp:val=&quot;00522EF8&quot;/&gt;&lt;wsp:rsid wsp:val=&quot;0052332E&quot;/&gt;&lt;wsp:rsid wsp:val=&quot;00523A7A&quot;/&gt;&lt;wsp:rsid wsp:val=&quot;00530E44&quot;/&gt;&lt;wsp:rsid wsp:val=&quot;005337DB&quot;/&gt;&lt;wsp:rsid wsp:val=&quot;00534F3B&quot;/&gt;&lt;wsp:rsid wsp:val=&quot;00537CAF&quot;/&gt;&lt;wsp:rsid wsp:val=&quot;0054185D&quot;/&gt;&lt;wsp:rsid wsp:val=&quot;005423F3&quot;/&gt;&lt;wsp:rsid wsp:val=&quot;00543652&quot;/&gt;&lt;wsp:rsid wsp:val=&quot;00545925&quot;/&gt;&lt;wsp:rsid wsp:val=&quot;00546BEF&quot;/&gt;&lt;wsp:rsid wsp:val=&quot;005476A2&quot;/&gt;&lt;wsp:rsid wsp:val=&quot;0054799C&quot;/&gt;&lt;wsp:rsid wsp:val=&quot;00547AEB&quot;/&gt;&lt;wsp:rsid wsp:val=&quot;00547F6A&quot;/&gt;&lt;wsp:rsid wsp:val=&quot;005519E2&quot;/&gt;&lt;wsp:rsid wsp:val=&quot;00553E3A&quot;/&gt;&lt;wsp:rsid wsp:val=&quot;00554E95&quot;/&gt;&lt;wsp:rsid wsp:val=&quot;00556A4D&quot;/&gt;&lt;wsp:rsid wsp:val=&quot;00556DFE&quot;/&gt;&lt;wsp:rsid wsp:val=&quot;00560426&quot;/&gt;&lt;wsp:rsid wsp:val=&quot;00562BB4&quot;/&gt;&lt;wsp:rsid wsp:val=&quot;005634EC&quot;/&gt;&lt;wsp:rsid wsp:val=&quot;00566689&quot;/&gt;&lt;wsp:rsid wsp:val=&quot;0056693D&quot;/&gt;&lt;wsp:rsid wsp:val=&quot;00566FBD&quot;/&gt;&lt;wsp:rsid wsp:val=&quot;00570536&quot;/&gt;&lt;wsp:rsid wsp:val=&quot;00570937&quot;/&gt;&lt;wsp:rsid wsp:val=&quot;00570ACF&quot;/&gt;&lt;wsp:rsid wsp:val=&quot;00571A20&quot;/&gt;&lt;wsp:rsid wsp:val=&quot;00571B80&quot;/&gt;&lt;wsp:rsid wsp:val=&quot;0057322A&quot;/&gt;&lt;wsp:rsid wsp:val=&quot;005748DF&quot;/&gt;&lt;wsp:rsid wsp:val=&quot;005765F4&quot;/&gt;&lt;wsp:rsid wsp:val=&quot;00580299&quot;/&gt;&lt;wsp:rsid wsp:val=&quot;005858DF&quot;/&gt;&lt;wsp:rsid wsp:val=&quot;00585CC3&quot;/&gt;&lt;wsp:rsid wsp:val=&quot;00587DE1&quot;/&gt;&lt;wsp:rsid wsp:val=&quot;005936B6&quot;/&gt;&lt;wsp:rsid wsp:val=&quot;0059417F&quot;/&gt;&lt;wsp:rsid wsp:val=&quot;00594D97&quot;/&gt;&lt;wsp:rsid wsp:val=&quot;00595848&quot;/&gt;&lt;wsp:rsid wsp:val=&quot;00595D38&quot;/&gt;&lt;wsp:rsid wsp:val=&quot;00596382&quot;/&gt;&lt;wsp:rsid wsp:val=&quot;005969E8&quot;/&gt;&lt;wsp:rsid wsp:val=&quot;005A0FA2&quot;/&gt;&lt;wsp:rsid wsp:val=&quot;005A2DC6&quot;/&gt;&lt;wsp:rsid wsp:val=&quot;005A4004&quot;/&gt;&lt;wsp:rsid wsp:val=&quot;005A5952&quot;/&gt;&lt;wsp:rsid wsp:val=&quot;005A6497&quot;/&gt;&lt;wsp:rsid wsp:val=&quot;005B0449&quot;/&gt;&lt;wsp:rsid wsp:val=&quot;005B25BC&quot;/&gt;&lt;wsp:rsid wsp:val=&quot;005B2B37&quot;/&gt;&lt;wsp:rsid wsp:val=&quot;005B374C&quot;/&gt;&lt;wsp:rsid wsp:val=&quot;005B43F6&quot;/&gt;&lt;wsp:rsid wsp:val=&quot;005B49FF&quot;/&gt;&lt;wsp:rsid wsp:val=&quot;005B5475&quot;/&gt;&lt;wsp:rsid wsp:val=&quot;005B6C3C&quot;/&gt;&lt;wsp:rsid wsp:val=&quot;005C21DF&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48D8&quot;/&gt;&lt;wsp:rsid wsp:val=&quot;005D6AA0&quot;/&gt;&lt;wsp:rsid wsp:val=&quot;005D6DA0&quot;/&gt;&lt;wsp:rsid wsp:val=&quot;005D7D37&quot;/&gt;&lt;wsp:rsid wsp:val=&quot;005E1B32&quot;/&gt;&lt;wsp:rsid wsp:val=&quot;005E1E3F&quot;/&gt;&lt;wsp:rsid wsp:val=&quot;005E4C37&quot;/&gt;&lt;wsp:rsid wsp:val=&quot;005F1309&quot;/&gt;&lt;wsp:rsid wsp:val=&quot;005F1A74&quot;/&gt;&lt;wsp:rsid wsp:val=&quot;005F4EC3&quot;/&gt;&lt;wsp:rsid wsp:val=&quot;005F5E9D&quot;/&gt;&lt;wsp:rsid wsp:val=&quot;005F6E9E&quot;/&gt;&lt;wsp:rsid wsp:val=&quot;005F731F&quot;/&gt;&lt;wsp:rsid wsp:val=&quot;005F73D9&quot;/&gt;&lt;wsp:rsid wsp:val=&quot;0060301B&quot;/&gt;&lt;wsp:rsid wsp:val=&quot;00603782&quot;/&gt;&lt;wsp:rsid wsp:val=&quot;00611EF6&quot;/&gt;&lt;wsp:rsid wsp:val=&quot;00613A05&quot;/&gt;&lt;wsp:rsid wsp:val=&quot;00613ABD&quot;/&gt;&lt;wsp:rsid wsp:val=&quot;00614987&quot;/&gt;&lt;wsp:rsid wsp:val=&quot;00615049&quot;/&gt;&lt;wsp:rsid wsp:val=&quot;006177E2&quot;/&gt;&lt;wsp:rsid wsp:val=&quot;00623D44&quot;/&gt;&lt;wsp:rsid wsp:val=&quot;00624463&quot;/&gt;&lt;wsp:rsid wsp:val=&quot;00625E37&quot;/&gt;&lt;wsp:rsid wsp:val=&quot;00626926&quot;/&gt;&lt;wsp:rsid wsp:val=&quot;00634BB2&quot;/&gt;&lt;wsp:rsid wsp:val=&quot;00640051&quot;/&gt;&lt;wsp:rsid wsp:val=&quot;0064195E&quot;/&gt;&lt;wsp:rsid wsp:val=&quot;00642348&quot;/&gt;&lt;wsp:rsid wsp:val=&quot;00643113&quot;/&gt;&lt;wsp:rsid wsp:val=&quot;0064456E&quot;/&gt;&lt;wsp:rsid wsp:val=&quot;00645579&quot;/&gt;&lt;wsp:rsid wsp:val=&quot;00645609&quot;/&gt;&lt;wsp:rsid wsp:val=&quot;00645CFD&quot;/&gt;&lt;wsp:rsid wsp:val=&quot;00645E6A&quot;/&gt;&lt;wsp:rsid wsp:val=&quot;006472DE&quot;/&gt;&lt;wsp:rsid wsp:val=&quot;0065303B&quot;/&gt;&lt;wsp:rsid wsp:val=&quot;006539AE&quot;/&gt;&lt;wsp:rsid wsp:val=&quot;00654BB3&quot;/&gt;&lt;wsp:rsid wsp:val=&quot;006555C7&quot;/&gt;&lt;wsp:rsid wsp:val=&quot;006564C5&quot;/&gt;&lt;wsp:rsid wsp:val=&quot;006623F9&quot;/&gt;&lt;wsp:rsid wsp:val=&quot;006656BB&quot;/&gt;&lt;wsp:rsid wsp:val=&quot;00666238&quot;/&gt;&lt;wsp:rsid wsp:val=&quot;006666E4&quot;/&gt;&lt;wsp:rsid wsp:val=&quot;00675F34&quot;/&gt;&lt;wsp:rsid wsp:val=&quot;00676ADD&quot;/&gt;&lt;wsp:rsid wsp:val=&quot;006801BE&quot;/&gt;&lt;wsp:rsid wsp:val=&quot;00681868&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2469&quot;/&gt;&lt;wsp:rsid wsp:val=&quot;006A3605&quot;/&gt;&lt;wsp:rsid wsp:val=&quot;006A45C1&quot;/&gt;&lt;wsp:rsid wsp:val=&quot;006A6EE1&quot;/&gt;&lt;wsp:rsid wsp:val=&quot;006B2A42&quot;/&gt;&lt;wsp:rsid wsp:val=&quot;006B2FA0&quot;/&gt;&lt;wsp:rsid wsp:val=&quot;006B3BB5&quot;/&gt;&lt;wsp:rsid wsp:val=&quot;006B7170&quot;/&gt;&lt;wsp:rsid wsp:val=&quot;006C099B&quot;/&gt;&lt;wsp:rsid wsp:val=&quot;006C2835&quot;/&gt;&lt;wsp:rsid wsp:val=&quot;006C2C6C&quot;/&gt;&lt;wsp:rsid wsp:val=&quot;006C52F7&quot;/&gt;&lt;wsp:rsid wsp:val=&quot;006C73DF&quot;/&gt;&lt;wsp:rsid wsp:val=&quot;006D6ED8&quot;/&gt;&lt;wsp:rsid wsp:val=&quot;006E0051&quot;/&gt;&lt;wsp:rsid wsp:val=&quot;006E2F87&quot;/&gt;&lt;wsp:rsid wsp:val=&quot;006E4A82&quot;/&gt;&lt;wsp:rsid wsp:val=&quot;006E7AC8&quot;/&gt;&lt;wsp:rsid wsp:val=&quot;006F1592&quot;/&gt;&lt;wsp:rsid wsp:val=&quot;006F4666&quot;/&gt;&lt;wsp:rsid wsp:val=&quot;007000F0&quot;/&gt;&lt;wsp:rsid wsp:val=&quot;007003FC&quot;/&gt;&lt;wsp:rsid wsp:val=&quot;007013B0&quot;/&gt;&lt;wsp:rsid wsp:val=&quot;007040C1&quot;/&gt;&lt;wsp:rsid wsp:val=&quot;00704221&quot;/&gt;&lt;wsp:rsid wsp:val=&quot;007049DF&quot;/&gt;&lt;wsp:rsid wsp:val=&quot;00704D87&quot;/&gt;&lt;wsp:rsid wsp:val=&quot;00705161&quot;/&gt;&lt;wsp:rsid wsp:val=&quot;007127F2&quot;/&gt;&lt;wsp:rsid wsp:val=&quot;00713B88&quot;/&gt;&lt;wsp:rsid wsp:val=&quot;00720496&quot;/&gt;&lt;wsp:rsid wsp:val=&quot;007258AA&quot;/&gt;&lt;wsp:rsid wsp:val=&quot;00725D6F&quot;/&gt;&lt;wsp:rsid wsp:val=&quot;00726297&quot;/&gt;&lt;wsp:rsid wsp:val=&quot;00732094&quot;/&gt;&lt;wsp:rsid wsp:val=&quot;0073211D&quot;/&gt;&lt;wsp:rsid wsp:val=&quot;007333B3&quot;/&gt;&lt;wsp:rsid wsp:val=&quot;00735851&quot;/&gt;&lt;wsp:rsid wsp:val=&quot;00735A31&quot;/&gt;&lt;wsp:rsid wsp:val=&quot;00737671&quot;/&gt;&lt;wsp:rsid wsp:val=&quot;00737AF1&quot;/&gt;&lt;wsp:rsid wsp:val=&quot;0074150C&quot;/&gt;&lt;wsp:rsid wsp:val=&quot;007436B8&quot;/&gt;&lt;wsp:rsid wsp:val=&quot;007544D4&quot;/&gt;&lt;wsp:rsid wsp:val=&quot;00756874&quot;/&gt;&lt;wsp:rsid wsp:val=&quot;00757025&quot;/&gt;&lt;wsp:rsid wsp:val=&quot;0075736E&quot;/&gt;&lt;wsp:rsid wsp:val=&quot;00757938&quot;/&gt;&lt;wsp:rsid wsp:val=&quot;00757BDC&quot;/&gt;&lt;wsp:rsid wsp:val=&quot;00757FA9&quot;/&gt;&lt;wsp:rsid wsp:val=&quot;007637DD&quot;/&gt;&lt;wsp:rsid wsp:val=&quot;00763C91&quot;/&gt;&lt;wsp:rsid wsp:val=&quot;00774719&quot;/&gt;&lt;wsp:rsid wsp:val=&quot;00774B71&quot;/&gt;&lt;wsp:rsid wsp:val=&quot;007771B0&quot;/&gt;&lt;wsp:rsid wsp:val=&quot;00777298&quot;/&gt;&lt;wsp:rsid wsp:val=&quot;0078005E&quot;/&gt;&lt;wsp:rsid wsp:val=&quot;00780817&quot;/&gt;&lt;wsp:rsid wsp:val=&quot;00781423&quot;/&gt;&lt;wsp:rsid wsp:val=&quot;0078174F&quot;/&gt;&lt;wsp:rsid wsp:val=&quot;007831B0&quot;/&gt;&lt;wsp:rsid wsp:val=&quot;00784592&quot;/&gt;&lt;wsp:rsid wsp:val=&quot;00785E7F&quot;/&gt;&lt;wsp:rsid wsp:val=&quot;007860DD&quot;/&gt;&lt;wsp:rsid wsp:val=&quot;007864FE&quot;/&gt;&lt;wsp:rsid wsp:val=&quot;00792320&quot;/&gt;&lt;wsp:rsid wsp:val=&quot;0079637E&quot;/&gt;&lt;wsp:rsid wsp:val=&quot;007976D3&quot;/&gt;&lt;wsp:rsid wsp:val=&quot;007A24A4&quot;/&gt;&lt;wsp:rsid wsp:val=&quot;007A28D0&quot;/&gt;&lt;wsp:rsid wsp:val=&quot;007A53AD&quot;/&gt;&lt;wsp:rsid wsp:val=&quot;007A583F&quot;/&gt;&lt;wsp:rsid wsp:val=&quot;007A613F&quot;/&gt;&lt;wsp:rsid wsp:val=&quot;007A6203&quot;/&gt;&lt;wsp:rsid wsp:val=&quot;007A6225&quot;/&gt;&lt;wsp:rsid wsp:val=&quot;007A7244&quot;/&gt;&lt;wsp:rsid wsp:val=&quot;007B12DD&quot;/&gt;&lt;wsp:rsid wsp:val=&quot;007B1C6B&quot;/&gt;&lt;wsp:rsid wsp:val=&quot;007B25A3&quot;/&gt;&lt;wsp:rsid wsp:val=&quot;007B7B37&quot;/&gt;&lt;wsp:rsid wsp:val=&quot;007B7EB0&quot;/&gt;&lt;wsp:rsid wsp:val=&quot;007B7F47&quot;/&gt;&lt;wsp:rsid wsp:val=&quot;007C02FC&quot;/&gt;&lt;wsp:rsid wsp:val=&quot;007C1EBA&quot;/&gt;&lt;wsp:rsid wsp:val=&quot;007C3C20&quot;/&gt;&lt;wsp:rsid wsp:val=&quot;007D12D4&quot;/&gt;&lt;wsp:rsid wsp:val=&quot;007D170A&quot;/&gt;&lt;wsp:rsid wsp:val=&quot;007E035F&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68AC&quot;/&gt;&lt;wsp:rsid wsp:val=&quot;00807555&quot;/&gt;&lt;wsp:rsid wsp:val=&quot;008075EA&quot;/&gt;&lt;wsp:rsid wsp:val=&quot;008120B3&quot;/&gt;&lt;wsp:rsid wsp:val=&quot;008124BF&quot;/&gt;&lt;wsp:rsid wsp:val=&quot;00813CA0&quot;/&gt;&lt;wsp:rsid wsp:val=&quot;00813F2B&quot;/&gt;&lt;wsp:rsid wsp:val=&quot;0081645F&quot;/&gt;&lt;wsp:rsid wsp:val=&quot;00817304&quot;/&gt;&lt;wsp:rsid wsp:val=&quot;008203C4&quot;/&gt;&lt;wsp:rsid wsp:val=&quot;00823877&quot;/&gt;&lt;wsp:rsid wsp:val=&quot;00824ECF&quot;/&gt;&lt;wsp:rsid wsp:val=&quot;008261FB&quot;/&gt;&lt;wsp:rsid wsp:val=&quot;0083271B&quot;/&gt;&lt;wsp:rsid wsp:val=&quot;00832EF8&quot;/&gt;&lt;wsp:rsid wsp:val=&quot;00833385&quot;/&gt;&lt;wsp:rsid wsp:val=&quot;00842958&quot;/&gt;&lt;wsp:rsid wsp:val=&quot;00852529&quot;/&gt;&lt;wsp:rsid wsp:val=&quot;00854556&quot;/&gt;&lt;wsp:rsid wsp:val=&quot;00855ECC&quot;/&gt;&lt;wsp:rsid wsp:val=&quot;00856EAF&quot;/&gt;&lt;wsp:rsid wsp:val=&quot;00861499&quot;/&gt;&lt;wsp:rsid wsp:val=&quot;00864E0E&quot;/&gt;&lt;wsp:rsid wsp:val=&quot;008669C4&quot;/&gt;&lt;wsp:rsid wsp:val=&quot;00872180&quot;/&gt;&lt;wsp:rsid wsp:val=&quot;0087282C&quot;/&gt;&lt;wsp:rsid wsp:val=&quot;00875E57&quot;/&gt;&lt;wsp:rsid wsp:val=&quot;00876DEE&quot;/&gt;&lt;wsp:rsid wsp:val=&quot;00876FC1&quot;/&gt;&lt;wsp:rsid wsp:val=&quot;008803FB&quot;/&gt;&lt;wsp:rsid wsp:val=&quot;0088067A&quot;/&gt;&lt;wsp:rsid wsp:val=&quot;00880E43&quot;/&gt;&lt;wsp:rsid wsp:val=&quot;00884953&quot;/&gt;&lt;wsp:rsid wsp:val=&quot;00884ADD&quot;/&gt;&lt;wsp:rsid wsp:val=&quot;0088611D&quot;/&gt;&lt;wsp:rsid wsp:val=&quot;00886414&quot;/&gt;&lt;wsp:rsid wsp:val=&quot;008929C7&quot;/&gt;&lt;wsp:rsid wsp:val=&quot;00894C1C&quot;/&gt;&lt;wsp:rsid wsp:val=&quot;00896910&quot;/&gt;&lt;wsp:rsid wsp:val=&quot;0089768D&quot;/&gt;&lt;wsp:rsid wsp:val=&quot;008A14BE&quot;/&gt;&lt;wsp:rsid wsp:val=&quot;008A34F1&quot;/&gt;&lt;wsp:rsid wsp:val=&quot;008A3DDA&quot;/&gt;&lt;wsp:rsid wsp:val=&quot;008A4FFD&quot;/&gt;&lt;wsp:rsid wsp:val=&quot;008A7C2E&quot;/&gt;&lt;wsp:rsid wsp:val=&quot;008B4981&quot;/&gt;&lt;wsp:rsid wsp:val=&quot;008C2582&quot;/&gt;&lt;wsp:rsid wsp:val=&quot;008C39E1&quot;/&gt;&lt;wsp:rsid wsp:val=&quot;008C655F&quot;/&gt;&lt;wsp:rsid wsp:val=&quot;008C753E&quot;/&gt;&lt;wsp:rsid wsp:val=&quot;008C7739&quot;/&gt;&lt;wsp:rsid wsp:val=&quot;008D31DC&quot;/&gt;&lt;wsp:rsid wsp:val=&quot;008D32AD&quot;/&gt;&lt;wsp:rsid wsp:val=&quot;008D34CA&quot;/&gt;&lt;wsp:rsid wsp:val=&quot;008D6101&quot;/&gt;&lt;wsp:rsid wsp:val=&quot;008E053B&quot;/&gt;&lt;wsp:rsid wsp:val=&quot;008E2992&quot;/&gt;&lt;wsp:rsid wsp:val=&quot;008E3830&quot;/&gt;&lt;wsp:rsid wsp:val=&quot;008F04BE&quot;/&gt;&lt;wsp:rsid wsp:val=&quot;008F46EA&quot;/&gt;&lt;wsp:rsid wsp:val=&quot;008F6173&quot;/&gt;&lt;wsp:rsid wsp:val=&quot;008F621B&quot;/&gt;&lt;wsp:rsid wsp:val=&quot;008F64C9&quot;/&gt;&lt;wsp:rsid wsp:val=&quot;008F6E2A&quot;/&gt;&lt;wsp:rsid wsp:val=&quot;008F7720&quot;/&gt;&lt;wsp:rsid wsp:val=&quot;008F7C25&quot;/&gt;&lt;wsp:rsid wsp:val=&quot;00906DED&quot;/&gt;&lt;wsp:rsid wsp:val=&quot;00910B2F&quot;/&gt;&lt;wsp:rsid wsp:val=&quot;009117D5&quot;/&gt;&lt;wsp:rsid wsp:val=&quot;009121DF&quot;/&gt;&lt;wsp:rsid wsp:val=&quot;0091240F&quot;/&gt;&lt;wsp:rsid wsp:val=&quot;0091254E&quot;/&gt;&lt;wsp:rsid wsp:val=&quot;00912E48&quot;/&gt;&lt;wsp:rsid wsp:val=&quot;009155C6&quot;/&gt;&lt;wsp:rsid wsp:val=&quot;009170A8&quot;/&gt;&lt;wsp:rsid wsp:val=&quot;009174AA&quot;/&gt;&lt;wsp:rsid wsp:val=&quot;0092055C&quot;/&gt;&lt;wsp:rsid wsp:val=&quot;009219A7&quot;/&gt;&lt;wsp:rsid wsp:val=&quot;009220CD&quot;/&gt;&lt;wsp:rsid wsp:val=&quot;00924E2C&quot;/&gt;&lt;wsp:rsid wsp:val=&quot;00930024&quot;/&gt;&lt;wsp:rsid wsp:val=&quot;00931DD4&quot;/&gt;&lt;wsp:rsid wsp:val=&quot;00931EEC&quot;/&gt;&lt;wsp:rsid wsp:val=&quot;00933707&quot;/&gt;&lt;wsp:rsid wsp:val=&quot;0093445B&quot;/&gt;&lt;wsp:rsid wsp:val=&quot;009347F2&quot;/&gt;&lt;wsp:rsid wsp:val=&quot;009401DF&quot;/&gt;&lt;wsp:rsid wsp:val=&quot;009403E8&quot;/&gt;&lt;wsp:rsid wsp:val=&quot;00940C1E&quot;/&gt;&lt;wsp:rsid wsp:val=&quot;0094188B&quot;/&gt;&lt;wsp:rsid wsp:val=&quot;00943BDE&quot;/&gt;&lt;wsp:rsid wsp:val=&quot;00946371&quot;/&gt;&lt;wsp:rsid wsp:val=&quot;00947247&quot;/&gt;&lt;wsp:rsid wsp:val=&quot;009478AF&quot;/&gt;&lt;wsp:rsid wsp:val=&quot;0095030F&quot;/&gt;&lt;wsp:rsid wsp:val=&quot;00953765&quot;/&gt;&lt;wsp:rsid wsp:val=&quot;00953883&quot;/&gt;&lt;wsp:rsid wsp:val=&quot;00954CA6&quot;/&gt;&lt;wsp:rsid wsp:val=&quot;0095540C&quot;/&gt;&lt;wsp:rsid wsp:val=&quot;0096265B&quot;/&gt;&lt;wsp:rsid wsp:val=&quot;00964EF6&quot;/&gt;&lt;wsp:rsid wsp:val=&quot;00965054&quot;/&gt;&lt;wsp:rsid wsp:val=&quot;009657DE&quot;/&gt;&lt;wsp:rsid wsp:val=&quot;00966AAD&quot;/&gt;&lt;wsp:rsid wsp:val=&quot;009736FB&quot;/&gt;&lt;wsp:rsid wsp:val=&quot;00973FA2&quot;/&gt;&lt;wsp:rsid wsp:val=&quot;0097466C&quot;/&gt;&lt;wsp:rsid wsp:val=&quot;00974FA5&quot;/&gt;&lt;wsp:rsid wsp:val=&quot;00976502&quot;/&gt;&lt;wsp:rsid wsp:val=&quot;009774DC&quot;/&gt;&lt;wsp:rsid wsp:val=&quot;009812F2&quot;/&gt;&lt;wsp:rsid wsp:val=&quot;00981D9F&quot;/&gt;&lt;wsp:rsid wsp:val=&quot;009854EF&quot;/&gt;&lt;wsp:rsid wsp:val=&quot;00985935&quot;/&gt;&lt;wsp:rsid wsp:val=&quot;00986A56&quot;/&gt;&lt;wsp:rsid wsp:val=&quot;00987498&quot;/&gt;&lt;wsp:rsid wsp:val=&quot;009908D3&quot;/&gt;&lt;wsp:rsid wsp:val=&quot;00990A23&quot;/&gt;&lt;wsp:rsid wsp:val=&quot;009939F1&quot;/&gt;&lt;wsp:rsid wsp:val=&quot;0099522D&quot;/&gt;&lt;wsp:rsid wsp:val=&quot;009966A7&quot;/&gt;&lt;wsp:rsid wsp:val=&quot;009A02D8&quot;/&gt;&lt;wsp:rsid wsp:val=&quot;009A05FF&quot;/&gt;&lt;wsp:rsid wsp:val=&quot;009A0CEA&quot;/&gt;&lt;wsp:rsid wsp:val=&quot;009A0DF9&quot;/&gt;&lt;wsp:rsid wsp:val=&quot;009A565F&quot;/&gt;&lt;wsp:rsid wsp:val=&quot;009A5A09&quot;/&gt;&lt;wsp:rsid wsp:val=&quot;009A6F45&quot;/&gt;&lt;wsp:rsid wsp:val=&quot;009A74E4&quot;/&gt;&lt;wsp:rsid wsp:val=&quot;009A7A39&quot;/&gt;&lt;wsp:rsid wsp:val=&quot;009B1D77&quot;/&gt;&lt;wsp:rsid wsp:val=&quot;009B64D0&quot;/&gt;&lt;wsp:rsid wsp:val=&quot;009B68E8&quot;/&gt;&lt;wsp:rsid wsp:val=&quot;009B7D97&quot;/&gt;&lt;wsp:rsid wsp:val=&quot;009C1147&quot;/&gt;&lt;wsp:rsid wsp:val=&quot;009C20D0&quot;/&gt;&lt;wsp:rsid wsp:val=&quot;009C2CD7&quot;/&gt;&lt;wsp:rsid wsp:val=&quot;009C4C9E&quot;/&gt;&lt;wsp:rsid wsp:val=&quot;009C5249&quot;/&gt;&lt;wsp:rsid wsp:val=&quot;009C5BE9&quot;/&gt;&lt;wsp:rsid wsp:val=&quot;009C62F7&quot;/&gt;&lt;wsp:rsid wsp:val=&quot;009C66F6&quot;/&gt;&lt;wsp:rsid wsp:val=&quot;009C759B&quot;/&gt;&lt;wsp:rsid wsp:val=&quot;009D0A7F&quot;/&gt;&lt;wsp:rsid wsp:val=&quot;009D10F6&quot;/&gt;&lt;wsp:rsid wsp:val=&quot;009D11EC&quot;/&gt;&lt;wsp:rsid wsp:val=&quot;009D1E47&quot;/&gt;&lt;wsp:rsid wsp:val=&quot;009D25E3&quot;/&gt;&lt;wsp:rsid wsp:val=&quot;009E111F&quot;/&gt;&lt;wsp:rsid wsp:val=&quot;009E2F39&quot;/&gt;&lt;wsp:rsid wsp:val=&quot;009E4A2A&quot;/&gt;&lt;wsp:rsid wsp:val=&quot;009F08F7&quot;/&gt;&lt;wsp:rsid wsp:val=&quot;009F138B&quot;/&gt;&lt;wsp:rsid wsp:val=&quot;009F69FB&quot;/&gt;&lt;wsp:rsid wsp:val=&quot;00A04F54&quot;/&gt;&lt;wsp:rsid wsp:val=&quot;00A053FA&quot;/&gt;&lt;wsp:rsid wsp:val=&quot;00A075CB&quot;/&gt;&lt;wsp:rsid wsp:val=&quot;00A1200A&quot;/&gt;&lt;wsp:rsid wsp:val=&quot;00A120D8&quot;/&gt;&lt;wsp:rsid wsp:val=&quot;00A139F2&quot;/&gt;&lt;wsp:rsid wsp:val=&quot;00A16B00&quot;/&gt;&lt;wsp:rsid wsp:val=&quot;00A16B41&quot;/&gt;&lt;wsp:rsid wsp:val=&quot;00A16D9A&quot;/&gt;&lt;wsp:rsid wsp:val=&quot;00A21EF4&quot;/&gt;&lt;wsp:rsid wsp:val=&quot;00A31351&quot;/&gt;&lt;wsp:rsid wsp:val=&quot;00A3258C&quot;/&gt;&lt;wsp:rsid wsp:val=&quot;00A327AC&quot;/&gt;&lt;wsp:rsid wsp:val=&quot;00A344D0&quot;/&gt;&lt;wsp:rsid wsp:val=&quot;00A43A40&quot;/&gt;&lt;wsp:rsid wsp:val=&quot;00A44B0E&quot;/&gt;&lt;wsp:rsid wsp:val=&quot;00A45337&quot;/&gt;&lt;wsp:rsid wsp:val=&quot;00A453E9&quot;/&gt;&lt;wsp:rsid wsp:val=&quot;00A46BAC&quot;/&gt;&lt;wsp:rsid wsp:val=&quot;00A4736C&quot;/&gt;&lt;wsp:rsid wsp:val=&quot;00A51190&quot;/&gt;&lt;wsp:rsid wsp:val=&quot;00A56406&quot;/&gt;&lt;wsp:rsid wsp:val=&quot;00A67B98&quot;/&gt;&lt;wsp:rsid wsp:val=&quot;00A71D04&quot;/&gt;&lt;wsp:rsid wsp:val=&quot;00A72027&quot;/&gt;&lt;wsp:rsid wsp:val=&quot;00A749A2&quot;/&gt;&lt;wsp:rsid wsp:val=&quot;00A750A4&quot;/&gt;&lt;wsp:rsid wsp:val=&quot;00A77794&quot;/&gt;&lt;wsp:rsid wsp:val=&quot;00A80D3B&quot;/&gt;&lt;wsp:rsid wsp:val=&quot;00A83659&quot;/&gt;&lt;wsp:rsid wsp:val=&quot;00A85568&quot;/&gt;&lt;wsp:rsid wsp:val=&quot;00A95126&quot;/&gt;&lt;wsp:rsid wsp:val=&quot;00A97DC5&quot;/&gt;&lt;wsp:rsid wsp:val=&quot;00AA1F42&quot;/&gt;&lt;wsp:rsid wsp:val=&quot;00AA2DD9&quot;/&gt;&lt;wsp:rsid wsp:val=&quot;00AA341E&quot;/&gt;&lt;wsp:rsid wsp:val=&quot;00AA475A&quot;/&gt;&lt;wsp:rsid wsp:val=&quot;00AA5C7C&quot;/&gt;&lt;wsp:rsid wsp:val=&quot;00AA5C89&quot;/&gt;&lt;wsp:rsid wsp:val=&quot;00AB56BD&quot;/&gt;&lt;wsp:rsid wsp:val=&quot;00AB5C38&quot;/&gt;&lt;wsp:rsid wsp:val=&quot;00AB5CF6&quot;/&gt;&lt;wsp:rsid wsp:val=&quot;00AB636D&quot;/&gt;&lt;wsp:rsid wsp:val=&quot;00AC089A&quot;/&gt;&lt;wsp:rsid wsp:val=&quot;00AC0D66&quot;/&gt;&lt;wsp:rsid wsp:val=&quot;00AC278D&quot;/&gt;&lt;wsp:rsid wsp:val=&quot;00AC4375&quot;/&gt;&lt;wsp:rsid wsp:val=&quot;00AD2F16&quot;/&gt;&lt;wsp:rsid wsp:val=&quot;00AD3F42&quot;/&gt;&lt;wsp:rsid wsp:val=&quot;00AD4E60&quot;/&gt;&lt;wsp:rsid wsp:val=&quot;00AD7C0A&quot;/&gt;&lt;wsp:rsid wsp:val=&quot;00AE554F&quot;/&gt;&lt;wsp:rsid wsp:val=&quot;00AE72DA&quot;/&gt;&lt;wsp:rsid wsp:val=&quot;00AE7351&quot;/&gt;&lt;wsp:rsid wsp:val=&quot;00AF1AEA&quot;/&gt;&lt;wsp:rsid wsp:val=&quot;00AF1BE9&quot;/&gt;&lt;wsp:rsid wsp:val=&quot;00AF20B1&quot;/&gt;&lt;wsp:rsid wsp:val=&quot;00AF4AA5&quot;/&gt;&lt;wsp:rsid wsp:val=&quot;00AF5018&quot;/&gt;&lt;wsp:rsid wsp:val=&quot;00AF639B&quot;/&gt;&lt;wsp:rsid wsp:val=&quot;00AF676F&quot;/&gt;&lt;wsp:rsid wsp:val=&quot;00AF6EBE&quot;/&gt;&lt;wsp:rsid wsp:val=&quot;00B02F47&quot;/&gt;&lt;wsp:rsid wsp:val=&quot;00B03578&quot;/&gt;&lt;wsp:rsid wsp:val=&quot;00B057B7&quot;/&gt;&lt;wsp:rsid wsp:val=&quot;00B07DAA&quot;/&gt;&lt;wsp:rsid wsp:val=&quot;00B112C6&quot;/&gt;&lt;wsp:rsid wsp:val=&quot;00B135C9&quot;/&gt;&lt;wsp:rsid wsp:val=&quot;00B15DCD&quot;/&gt;&lt;wsp:rsid wsp:val=&quot;00B20627&quot;/&gt;&lt;wsp:rsid wsp:val=&quot;00B23921&quot;/&gt;&lt;wsp:rsid wsp:val=&quot;00B26221&quot;/&gt;&lt;wsp:rsid wsp:val=&quot;00B2657D&quot;/&gt;&lt;wsp:rsid wsp:val=&quot;00B30E7D&quot;/&gt;&lt;wsp:rsid wsp:val=&quot;00B3337E&quot;/&gt;&lt;wsp:rsid wsp:val=&quot;00B347D6&quot;/&gt;&lt;wsp:rsid wsp:val=&quot;00B34F32&quot;/&gt;&lt;wsp:rsid wsp:val=&quot;00B372EA&quot;/&gt;&lt;wsp:rsid wsp:val=&quot;00B40959&quot;/&gt;&lt;wsp:rsid wsp:val=&quot;00B40D93&quot;/&gt;&lt;wsp:rsid wsp:val=&quot;00B416CC&quot;/&gt;&lt;wsp:rsid wsp:val=&quot;00B4266F&quot;/&gt;&lt;wsp:rsid wsp:val=&quot;00B51372&quot;/&gt;&lt;wsp:rsid wsp:val=&quot;00B51A94&quot;/&gt;&lt;wsp:rsid wsp:val=&quot;00B52EDF&quot;/&gt;&lt;wsp:rsid wsp:val=&quot;00B551EA&quot;/&gt;&lt;wsp:rsid wsp:val=&quot;00B601DC&quot;/&gt;&lt;wsp:rsid wsp:val=&quot;00B61725&quot;/&gt;&lt;wsp:rsid wsp:val=&quot;00B631FD&quot;/&gt;&lt;wsp:rsid wsp:val=&quot;00B639F2&quot;/&gt;&lt;wsp:rsid wsp:val=&quot;00B640E8&quot;/&gt;&lt;wsp:rsid wsp:val=&quot;00B6549A&quot;/&gt;&lt;wsp:rsid wsp:val=&quot;00B7446D&quot;/&gt;&lt;wsp:rsid wsp:val=&quot;00B75DE1&quot;/&gt;&lt;wsp:rsid wsp:val=&quot;00B80F17&quot;/&gt;&lt;wsp:rsid wsp:val=&quot;00B82F8D&quot;/&gt;&lt;wsp:rsid wsp:val=&quot;00B82FD4&quot;/&gt;&lt;wsp:rsid wsp:val=&quot;00B84122&quot;/&gt;&lt;wsp:rsid wsp:val=&quot;00B841E5&quot;/&gt;&lt;wsp:rsid wsp:val=&quot;00B85B2F&quot;/&gt;&lt;wsp:rsid wsp:val=&quot;00B904DD&quot;/&gt;&lt;wsp:rsid wsp:val=&quot;00B906C7&quot;/&gt;&lt;wsp:rsid wsp:val=&quot;00B92AEB&quot;/&gt;&lt;wsp:rsid wsp:val=&quot;00B93DA4&quot;/&gt;&lt;wsp:rsid wsp:val=&quot;00B94A67&quot;/&gt;&lt;wsp:rsid wsp:val=&quot;00B97AAA&quot;/&gt;&lt;wsp:rsid wsp:val=&quot;00BA1A17&quot;/&gt;&lt;wsp:rsid wsp:val=&quot;00BA74B0&quot;/&gt;&lt;wsp:rsid wsp:val=&quot;00BB1738&quot;/&gt;&lt;wsp:rsid wsp:val=&quot;00BB263C&quot;/&gt;&lt;wsp:rsid wsp:val=&quot;00BB316A&quot;/&gt;&lt;wsp:rsid wsp:val=&quot;00BB70A9&quot;/&gt;&lt;wsp:rsid wsp:val=&quot;00BB7151&quot;/&gt;&lt;wsp:rsid wsp:val=&quot;00BC0AD3&quot;/&gt;&lt;wsp:rsid wsp:val=&quot;00BC0B79&quot;/&gt;&lt;wsp:rsid wsp:val=&quot;00BC3D43&quot;/&gt;&lt;wsp:rsid wsp:val=&quot;00BC5D8B&quot;/&gt;&lt;wsp:rsid wsp:val=&quot;00BC6F41&quot;/&gt;&lt;wsp:rsid wsp:val=&quot;00BC75B5&quot;/&gt;&lt;wsp:rsid wsp:val=&quot;00BD15B5&quot;/&gt;&lt;wsp:rsid wsp:val=&quot;00BD3F19&quot;/&gt;&lt;wsp:rsid wsp:val=&quot;00BD4762&quot;/&gt;&lt;wsp:rsid wsp:val=&quot;00BD5278&quot;/&gt;&lt;wsp:rsid wsp:val=&quot;00BD5E6D&quot;/&gt;&lt;wsp:rsid wsp:val=&quot;00BD6761&quot;/&gt;&lt;wsp:rsid wsp:val=&quot;00BE3695&quot;/&gt;&lt;wsp:rsid wsp:val=&quot;00BE4326&quot;/&gt;&lt;wsp:rsid wsp:val=&quot;00BF1F78&quot;/&gt;&lt;wsp:rsid wsp:val=&quot;00BF2E74&quot;/&gt;&lt;wsp:rsid wsp:val=&quot;00BF50DA&quot;/&gt;&lt;wsp:rsid wsp:val=&quot;00BF6CE0&quot;/&gt;&lt;wsp:rsid wsp:val=&quot;00C04796&quot;/&gt;&lt;wsp:rsid wsp:val=&quot;00C05269&quot;/&gt;&lt;wsp:rsid wsp:val=&quot;00C05AAD&quot;/&gt;&lt;wsp:rsid wsp:val=&quot;00C05D79&quot;/&gt;&lt;wsp:rsid wsp:val=&quot;00C05E4D&quot;/&gt;&lt;wsp:rsid wsp:val=&quot;00C1214A&quot;/&gt;&lt;wsp:rsid wsp:val=&quot;00C132DD&quot;/&gt;&lt;wsp:rsid wsp:val=&quot;00C16B72&quot;/&gt;&lt;wsp:rsid wsp:val=&quot;00C20525&quot;/&gt;&lt;wsp:rsid wsp:val=&quot;00C210DE&quot;/&gt;&lt;wsp:rsid wsp:val=&quot;00C2739B&quot;/&gt;&lt;wsp:rsid wsp:val=&quot;00C30A9E&quot;/&gt;&lt;wsp:rsid wsp:val=&quot;00C30DAF&quot;/&gt;&lt;wsp:rsid wsp:val=&quot;00C313E3&quot;/&gt;&lt;wsp:rsid wsp:val=&quot;00C31DE5&quot;/&gt;&lt;wsp:rsid wsp:val=&quot;00C37194&quot;/&gt;&lt;wsp:rsid wsp:val=&quot;00C418B6&quot;/&gt;&lt;wsp:rsid wsp:val=&quot;00C43382&quot;/&gt;&lt;wsp:rsid wsp:val=&quot;00C447E1&quot;/&gt;&lt;wsp:rsid wsp:val=&quot;00C4769F&quot;/&gt;&lt;wsp:rsid wsp:val=&quot;00C508AC&quot;/&gt;&lt;wsp:rsid wsp:val=&quot;00C51723&quot;/&gt;&lt;wsp:rsid wsp:val=&quot;00C5245F&quot;/&gt;&lt;wsp:rsid wsp:val=&quot;00C54454&quot;/&gt;&lt;wsp:rsid wsp:val=&quot;00C569CC&quot;/&gt;&lt;wsp:rsid wsp:val=&quot;00C61AB9&quot;/&gt;&lt;wsp:rsid wsp:val=&quot;00C620EC&quot;/&gt;&lt;wsp:rsid wsp:val=&quot;00C63475&quot;/&gt;&lt;wsp:rsid wsp:val=&quot;00C63D49&quot;/&gt;&lt;wsp:rsid wsp:val=&quot;00C6529A&quot;/&gt;&lt;wsp:rsid wsp:val=&quot;00C66478&quot;/&gt;&lt;wsp:rsid wsp:val=&quot;00C66E55&quot;/&gt;&lt;wsp:rsid wsp:val=&quot;00C67B24&quot;/&gt;&lt;wsp:rsid wsp:val=&quot;00C707D9&quot;/&gt;&lt;wsp:rsid wsp:val=&quot;00C70FFF&quot;/&gt;&lt;wsp:rsid wsp:val=&quot;00C72E52&quot;/&gt;&lt;wsp:rsid wsp:val=&quot;00C736F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87F28&quot;/&gt;&lt;wsp:rsid wsp:val=&quot;00C937A7&quot;/&gt;&lt;wsp:rsid wsp:val=&quot;00C9464B&quot;/&gt;&lt;wsp:rsid wsp:val=&quot;00C9579D&quot;/&gt;&lt;wsp:rsid wsp:val=&quot;00CA03A1&quot;/&gt;&lt;wsp:rsid wsp:val=&quot;00CA3C7D&quot;/&gt;&lt;wsp:rsid wsp:val=&quot;00CA4A7A&quot;/&gt;&lt;wsp:rsid wsp:val=&quot;00CA5877&quot;/&gt;&lt;wsp:rsid wsp:val=&quot;00CB11E8&quot;/&gt;&lt;wsp:rsid wsp:val=&quot;00CB2D53&quot;/&gt;&lt;wsp:rsid wsp:val=&quot;00CC2AC1&quot;/&gt;&lt;wsp:rsid wsp:val=&quot;00CC3CED&quot;/&gt;&lt;wsp:rsid wsp:val=&quot;00CC4FB3&quot;/&gt;&lt;wsp:rsid wsp:val=&quot;00CC6B79&quot;/&gt;&lt;wsp:rsid wsp:val=&quot;00CD056A&quot;/&gt;&lt;wsp:rsid wsp:val=&quot;00CD1153&quot;/&gt;&lt;wsp:rsid wsp:val=&quot;00CD1D60&quot;/&gt;&lt;wsp:rsid wsp:val=&quot;00CD33E9&quot;/&gt;&lt;wsp:rsid wsp:val=&quot;00CD34E7&quot;/&gt;&lt;wsp:rsid wsp:val=&quot;00CD4951&quot;/&gt;&lt;wsp:rsid wsp:val=&quot;00CD660F&quot;/&gt;&lt;wsp:rsid wsp:val=&quot;00CE35EA&quot;/&gt;&lt;wsp:rsid wsp:val=&quot;00CE4A18&quot;/&gt;&lt;wsp:rsid wsp:val=&quot;00CE7546&quot;/&gt;&lt;wsp:rsid wsp:val=&quot;00CF2307&quot;/&gt;&lt;wsp:rsid wsp:val=&quot;00CF5D6F&quot;/&gt;&lt;wsp:rsid wsp:val=&quot;00CF6AA5&quot;/&gt;&lt;wsp:rsid wsp:val=&quot;00D00EE3&quot;/&gt;&lt;wsp:rsid wsp:val=&quot;00D0138D&quot;/&gt;&lt;wsp:rsid wsp:val=&quot;00D02564&quot;/&gt;&lt;wsp:rsid wsp:val=&quot;00D02D0D&quot;/&gt;&lt;wsp:rsid wsp:val=&quot;00D033F5&quot;/&gt;&lt;wsp:rsid wsp:val=&quot;00D040DE&quot;/&gt;&lt;wsp:rsid wsp:val=&quot;00D04902&quot;/&gt;&lt;wsp:rsid wsp:val=&quot;00D1164E&quot;/&gt;&lt;wsp:rsid wsp:val=&quot;00D13AB9&quot;/&gt;&lt;wsp:rsid wsp:val=&quot;00D1420E&quot;/&gt;&lt;wsp:rsid wsp:val=&quot;00D14DF5&quot;/&gt;&lt;wsp:rsid wsp:val=&quot;00D15C81&quot;/&gt;&lt;wsp:rsid wsp:val=&quot;00D15DCC&quot;/&gt;&lt;wsp:rsid wsp:val=&quot;00D15FAF&quot;/&gt;&lt;wsp:rsid wsp:val=&quot;00D20F72&quot;/&gt;&lt;wsp:rsid wsp:val=&quot;00D24785&quot;/&gt;&lt;wsp:rsid wsp:val=&quot;00D26D98&quot;/&gt;&lt;wsp:rsid wsp:val=&quot;00D27256&quot;/&gt;&lt;wsp:rsid wsp:val=&quot;00D344BC&quot;/&gt;&lt;wsp:rsid wsp:val=&quot;00D34F6C&quot;/&gt;&lt;wsp:rsid wsp:val=&quot;00D43CBF&quot;/&gt;&lt;wsp:rsid wsp:val=&quot;00D45FCC&quot;/&gt;&lt;wsp:rsid wsp:val=&quot;00D46B51&quot;/&gt;&lt;wsp:rsid wsp:val=&quot;00D474D1&quot;/&gt;&lt;wsp:rsid wsp:val=&quot;00D5088F&quot;/&gt;&lt;wsp:rsid wsp:val=&quot;00D50D15&quot;/&gt;&lt;wsp:rsid wsp:val=&quot;00D5711F&quot;/&gt;&lt;wsp:rsid wsp:val=&quot;00D627DC&quot;/&gt;&lt;wsp:rsid wsp:val=&quot;00D64F73&quot;/&gt;&lt;wsp:rsid wsp:val=&quot;00D66373&quot;/&gt;&lt;wsp:rsid wsp:val=&quot;00D6708B&quot;/&gt;&lt;wsp:rsid wsp:val=&quot;00D6781B&quot;/&gt;&lt;wsp:rsid wsp:val=&quot;00D728B2&quot;/&gt;&lt;wsp:rsid wsp:val=&quot;00D73125&quot;/&gt;&lt;wsp:rsid wsp:val=&quot;00D7598C&quot;/&gt;&lt;wsp:rsid wsp:val=&quot;00D82F8E&quot;/&gt;&lt;wsp:rsid wsp:val=&quot;00D8692A&quot;/&gt;&lt;wsp:rsid wsp:val=&quot;00D94F68&quot;/&gt;&lt;wsp:rsid wsp:val=&quot;00D96BE7&quot;/&gt;&lt;wsp:rsid wsp:val=&quot;00D978A0&quot;/&gt;&lt;wsp:rsid wsp:val=&quot;00D97D4D&quot;/&gt;&lt;wsp:rsid wsp:val=&quot;00DA20FF&quot;/&gt;&lt;wsp:rsid wsp:val=&quot;00DA4276&quot;/&gt;&lt;wsp:rsid wsp:val=&quot;00DA4A9C&quot;/&gt;&lt;wsp:rsid wsp:val=&quot;00DA5155&quot;/&gt;&lt;wsp:rsid wsp:val=&quot;00DB156D&quot;/&gt;&lt;wsp:rsid wsp:val=&quot;00DB24FF&quot;/&gt;&lt;wsp:rsid wsp:val=&quot;00DB3327&quot;/&gt;&lt;wsp:rsid wsp:val=&quot;00DB60E8&quot;/&gt;&lt;wsp:rsid wsp:val=&quot;00DB70FE&quot;/&gt;&lt;wsp:rsid wsp:val=&quot;00DB7BF6&quot;/&gt;&lt;wsp:rsid wsp:val=&quot;00DB7E00&quot;/&gt;&lt;wsp:rsid wsp:val=&quot;00DC07FA&quot;/&gt;&lt;wsp:rsid wsp:val=&quot;00DC39F2&quot;/&gt;&lt;wsp:rsid wsp:val=&quot;00DC3DAA&quot;/&gt;&lt;wsp:rsid wsp:val=&quot;00DC407B&quot;/&gt;&lt;wsp:rsid wsp:val=&quot;00DC43DE&quot;/&gt;&lt;wsp:rsid wsp:val=&quot;00DC4FAB&quot;/&gt;&lt;wsp:rsid wsp:val=&quot;00DD110B&quot;/&gt;&lt;wsp:rsid wsp:val=&quot;00DD17DF&quot;/&gt;&lt;wsp:rsid wsp:val=&quot;00DD4EF2&quot;/&gt;&lt;wsp:rsid wsp:val=&quot;00DD5063&quot;/&gt;&lt;wsp:rsid wsp:val=&quot;00DD5131&quot;/&gt;&lt;wsp:rsid wsp:val=&quot;00DD7B0B&quot;/&gt;&lt;wsp:rsid wsp:val=&quot;00DE0182&quot;/&gt;&lt;wsp:rsid wsp:val=&quot;00DE0B19&quot;/&gt;&lt;wsp:rsid wsp:val=&quot;00DE2348&quot;/&gt;&lt;wsp:rsid wsp:val=&quot;00DE323F&quot;/&gt;&lt;wsp:rsid wsp:val=&quot;00DE6943&quot;/&gt;&lt;wsp:rsid wsp:val=&quot;00DF0111&quot;/&gt;&lt;wsp:rsid wsp:val=&quot;00DF3B80&quot;/&gt;&lt;wsp:rsid wsp:val=&quot;00DF4AA0&quot;/&gt;&lt;wsp:rsid wsp:val=&quot;00DF4B2B&quot;/&gt;&lt;wsp:rsid wsp:val=&quot;00DF52EE&quot;/&gt;&lt;wsp:rsid wsp:val=&quot;00DF5416&quot;/&gt;&lt;wsp:rsid wsp:val=&quot;00DF5783&quot;/&gt;&lt;wsp:rsid wsp:val=&quot;00DF5FED&quot;/&gt;&lt;wsp:rsid wsp:val=&quot;00E00E27&quot;/&gt;&lt;wsp:rsid wsp:val=&quot;00E010F2&quot;/&gt;&lt;wsp:rsid wsp:val=&quot;00E025DB&quot;/&gt;&lt;wsp:rsid wsp:val=&quot;00E03022&quot;/&gt;&lt;wsp:rsid wsp:val=&quot;00E04DB8&quot;/&gt;&lt;wsp:rsid wsp:val=&quot;00E0567A&quot;/&gt;&lt;wsp:rsid wsp:val=&quot;00E12920&quot;/&gt;&lt;wsp:rsid wsp:val=&quot;00E17E46&quot;/&gt;&lt;wsp:rsid wsp:val=&quot;00E20892&quot;/&gt;&lt;wsp:rsid wsp:val=&quot;00E21DBE&quot;/&gt;&lt;wsp:rsid wsp:val=&quot;00E25151&quot;/&gt;&lt;wsp:rsid wsp:val=&quot;00E2627F&quot;/&gt;&lt;wsp:rsid wsp:val=&quot;00E27533&quot;/&gt;&lt;wsp:rsid wsp:val=&quot;00E32BEE&quot;/&gt;&lt;wsp:rsid wsp:val=&quot;00E32DCD&quot;/&gt;&lt;wsp:rsid wsp:val=&quot;00E36E70&quot;/&gt;&lt;wsp:rsid wsp:val=&quot;00E435D3&quot;/&gt;&lt;wsp:rsid wsp:val=&quot;00E43F18&quot;/&gt;&lt;wsp:rsid wsp:val=&quot;00E44097&quot;/&gt;&lt;wsp:rsid wsp:val=&quot;00E46490&quot;/&gt;&lt;wsp:rsid wsp:val=&quot;00E524D0&quot;/&gt;&lt;wsp:rsid wsp:val=&quot;00E53F9C&quot;/&gt;&lt;wsp:rsid wsp:val=&quot;00E54F56&quot;/&gt;&lt;wsp:rsid wsp:val=&quot;00E55DAB&quot;/&gt;&lt;wsp:rsid wsp:val=&quot;00E56573&quot;/&gt;&lt;wsp:rsid wsp:val=&quot;00E56872&quot;/&gt;&lt;wsp:rsid wsp:val=&quot;00E5744E&quot;/&gt;&lt;wsp:rsid wsp:val=&quot;00E61088&quot;/&gt;&lt;wsp:rsid wsp:val=&quot;00E6221A&quot;/&gt;&lt;wsp:rsid wsp:val=&quot;00E63492&quot;/&gt;&lt;wsp:rsid wsp:val=&quot;00E66C99&quot;/&gt;&lt;wsp:rsid wsp:val=&quot;00E67062&quot;/&gt;&lt;wsp:rsid wsp:val=&quot;00E70311&quot;/&gt;&lt;wsp:rsid wsp:val=&quot;00E74851&quot;/&gt;&lt;wsp:rsid wsp:val=&quot;00E75E82&quot;/&gt;&lt;wsp:rsid wsp:val=&quot;00E768BA&quot;/&gt;&lt;wsp:rsid wsp:val=&quot;00E7769E&quot;/&gt;&lt;wsp:rsid wsp:val=&quot;00E8063C&quot;/&gt;&lt;wsp:rsid wsp:val=&quot;00E838AE&quot;/&gt;&lt;wsp:rsid wsp:val=&quot;00E83CC5&quot;/&gt;&lt;wsp:rsid wsp:val=&quot;00E84B08&quot;/&gt;&lt;wsp:rsid wsp:val=&quot;00E91FF8&quot;/&gt;&lt;wsp:rsid wsp:val=&quot;00E93026&quot;/&gt;&lt;wsp:rsid wsp:val=&quot;00E95F0A&quot;/&gt;&lt;wsp:rsid wsp:val=&quot;00EA235C&quot;/&gt;&lt;wsp:rsid wsp:val=&quot;00EA7990&quot;/&gt;&lt;wsp:rsid wsp:val=&quot;00EB14BE&quot;/&gt;&lt;wsp:rsid wsp:val=&quot;00EB37A1&quot;/&gt;&lt;wsp:rsid wsp:val=&quot;00EB4922&quot;/&gt;&lt;wsp:rsid wsp:val=&quot;00EB5068&quot;/&gt;&lt;wsp:rsid wsp:val=&quot;00EB53DA&quot;/&gt;&lt;wsp:rsid wsp:val=&quot;00EC5070&quot;/&gt;&lt;wsp:rsid wsp:val=&quot;00EC52AE&quot;/&gt;&lt;wsp:rsid wsp:val=&quot;00EC7B40&quot;/&gt;&lt;wsp:rsid wsp:val=&quot;00ED034C&quot;/&gt;&lt;wsp:rsid wsp:val=&quot;00ED130A&quot;/&gt;&lt;wsp:rsid wsp:val=&quot;00ED2E01&quot;/&gt;&lt;wsp:rsid wsp:val=&quot;00ED2FBD&quot;/&gt;&lt;wsp:rsid wsp:val=&quot;00ED415A&quot;/&gt;&lt;wsp:rsid wsp:val=&quot;00ED55AE&quot;/&gt;&lt;wsp:rsid wsp:val=&quot;00EE1DB6&quot;/&gt;&lt;wsp:rsid wsp:val=&quot;00EE304E&quot;/&gt;&lt;wsp:rsid wsp:val=&quot;00EE4281&quot;/&gt;&lt;wsp:rsid wsp:val=&quot;00EF023E&quot;/&gt;&lt;wsp:rsid wsp:val=&quot;00EF172A&quot;/&gt;&lt;wsp:rsid wsp:val=&quot;00EF1AAC&quot;/&gt;&lt;wsp:rsid wsp:val=&quot;00EF21D5&quot;/&gt;&lt;wsp:rsid wsp:val=&quot;00EF43F6&quot;/&gt;&lt;wsp:rsid wsp:val=&quot;00EF4F07&quot;/&gt;&lt;wsp:rsid wsp:val=&quot;00EF6036&quot;/&gt;&lt;wsp:rsid wsp:val=&quot;00EF686B&quot;/&gt;&lt;wsp:rsid wsp:val=&quot;00F000D6&quot;/&gt;&lt;wsp:rsid wsp:val=&quot;00F0023E&quot;/&gt;&lt;wsp:rsid wsp:val=&quot;00F05091&quot;/&gt;&lt;wsp:rsid wsp:val=&quot;00F07B8D&quot;/&gt;&lt;wsp:rsid wsp:val=&quot;00F11A3F&quot;/&gt;&lt;wsp:rsid wsp:val=&quot;00F1304F&quot;/&gt;&lt;wsp:rsid wsp:val=&quot;00F20479&quot;/&gt;&lt;wsp:rsid wsp:val=&quot;00F217C1&quot;/&gt;&lt;wsp:rsid wsp:val=&quot;00F230BA&quot;/&gt;&lt;wsp:rsid wsp:val=&quot;00F23620&quot;/&gt;&lt;wsp:rsid wsp:val=&quot;00F261B5&quot;/&gt;&lt;wsp:rsid wsp:val=&quot;00F26847&quot;/&gt;&lt;wsp:rsid wsp:val=&quot;00F26BD4&quot;/&gt;&lt;wsp:rsid wsp:val=&quot;00F27DDD&quot;/&gt;&lt;wsp:rsid wsp:val=&quot;00F27DE6&quot;/&gt;&lt;wsp:rsid wsp:val=&quot;00F30FD9&quot;/&gt;&lt;wsp:rsid wsp:val=&quot;00F33A81&quot;/&gt;&lt;wsp:rsid wsp:val=&quot;00F366F0&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65E1D&quot;/&gt;&lt;wsp:rsid wsp:val=&quot;00F66DC5&quot;/&gt;&lt;wsp:rsid wsp:val=&quot;00F71576&quot;/&gt;&lt;wsp:rsid wsp:val=&quot;00F724AE&quot;/&gt;&lt;wsp:rsid wsp:val=&quot;00F72729&quot;/&gt;&lt;wsp:rsid wsp:val=&quot;00F72B27&quot;/&gt;&lt;wsp:rsid wsp:val=&quot;00F75264&quot;/&gt;&lt;wsp:rsid wsp:val=&quot;00F75CFD&quot;/&gt;&lt;wsp:rsid wsp:val=&quot;00F801A1&quot;/&gt;&lt;wsp:rsid wsp:val=&quot;00F82E18&quot;/&gt;&lt;wsp:rsid wsp:val=&quot;00F85221&quot;/&gt;&lt;wsp:rsid wsp:val=&quot;00F8638F&quot;/&gt;&lt;wsp:rsid wsp:val=&quot;00F902B0&quot;/&gt;&lt;wsp:rsid wsp:val=&quot;00F91B6E&quot;/&gt;&lt;wsp:rsid wsp:val=&quot;00F928B9&quot;/&gt;&lt;wsp:rsid wsp:val=&quot;00F92A66&quot;/&gt;&lt;wsp:rsid wsp:val=&quot;00F9391E&quot;/&gt;&lt;wsp:rsid wsp:val=&quot;00F95794&quot;/&gt;&lt;wsp:rsid wsp:val=&quot;00F962C8&quot;/&gt;&lt;wsp:rsid wsp:val=&quot;00F965C7&quot;/&gt;&lt;wsp:rsid wsp:val=&quot;00F9666A&quot;/&gt;&lt;wsp:rsid wsp:val=&quot;00F9692E&quot;/&gt;&lt;wsp:rsid wsp:val=&quot;00FA19AB&quot;/&gt;&lt;wsp:rsid wsp:val=&quot;00FA4438&quot;/&gt;&lt;wsp:rsid wsp:val=&quot;00FA5B9A&quot;/&gt;&lt;wsp:rsid wsp:val=&quot;00FB02B8&quot;/&gt;&lt;wsp:rsid wsp:val=&quot;00FB0449&quot;/&gt;&lt;wsp:rsid wsp:val=&quot;00FB090E&quot;/&gt;&lt;wsp:rsid wsp:val=&quot;00FB0C03&quot;/&gt;&lt;wsp:rsid wsp:val=&quot;00FB0F0E&quot;/&gt;&lt;wsp:rsid wsp:val=&quot;00FB3721&quot;/&gt;&lt;wsp:rsid wsp:val=&quot;00FB5E1B&quot;/&gt;&lt;wsp:rsid wsp:val=&quot;00FB6FB5&quot;/&gt;&lt;wsp:rsid wsp:val=&quot;00FC40DB&quot;/&gt;&lt;wsp:rsid wsp:val=&quot;00FC5F97&quot;/&gt;&lt;wsp:rsid wsp:val=&quot;00FC6459&quot;/&gt;&lt;wsp:rsid wsp:val=&quot;00FC6B71&quot;/&gt;&lt;wsp:rsid wsp:val=&quot;00FD04CC&quot;/&gt;&lt;wsp:rsid wsp:val=&quot;00FD062E&quot;/&gt;&lt;wsp:rsid wsp:val=&quot;00FD43E6&quot;/&gt;&lt;wsp:rsid wsp:val=&quot;00FD4C6B&quot;/&gt;&lt;wsp:rsid wsp:val=&quot;00FE006C&quot;/&gt;&lt;wsp:rsid wsp:val=&quot;00FE1FEE&quot;/&gt;&lt;wsp:rsid wsp:val=&quot;00FE5BFA&quot;/&gt;&lt;wsp:rsid wsp:val=&quot;00FE6420&quot;/&gt;&lt;wsp:rsid wsp:val=&quot;00FE6A52&quot;/&gt;&lt;wsp:rsid wsp:val=&quot;00FE7158&quot;/&gt;&lt;wsp:rsid wsp:val=&quot;00FF1854&quot;/&gt;&lt;wsp:rsid wsp:val=&quot;00FF1E50&quot;/&gt;&lt;wsp:rsid wsp:val=&quot;00FF2611&quot;/&gt;&lt;wsp:rsid wsp:val=&quot;00FF45F8&quot;/&gt;&lt;wsp:rsid wsp:val=&quot;00FF4A83&quot;/&gt;&lt;wsp:rsid wsp:val=&quot;00FF58B9&quot;/&gt;&lt;wsp:rsid wsp:val=&quot;00FF6752&quot;/&gt;&lt;/wsp:rsids&gt;&lt;/w:docPr&gt;&lt;w:body&gt;&lt;wx:sect&gt;&lt;w:p wsp:rsidR=&quot;00000000&quot; wsp:rsidRDefault=&quot;00CD34E7&quot; wsp:rsidP=&quot;00CD34E7&quot;&gt;&lt;m:oMathPara&gt;&lt;m:oMath&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dyn,ante&lt;/m:t&gt;&lt;/m:r&gt;&lt;/m:sub&gt;&lt;m:sup&gt;&lt;m:r&gt;&lt;w:rPr&gt;&lt;w:rFonts w:ascii=&quot;Cambria Math&quot; w:h-ansi=&quot;Cambria Math&quot;/&gt;&lt;wx:font wx:val=&quot;Cambria Math&quot;/&gt;&lt;w:i/&gt;&lt;/w:rPr&gt;&lt;m:t&gt;UL&lt;/m:t&gt;&lt;/m:r&gt;&lt;/m:sup&gt;&lt;/m:sSubSup&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lang w:fareast=&quot;ZH-CN&quot;/&gt;&lt;/w:rPr&gt;&lt;m:t&gt;P&lt;/m:t&gt;&lt;/m:r&gt;&lt;/m:e&gt;&lt;m:sub&gt;&lt;m:r&gt;&lt;w:rPr&gt;&lt;w:rFonts w:ascii=&quot;Cambria Math&quot; w:h-ansi=&quot;Cambria Math&quot;/&gt;&lt;wx:font wx:val=&quot;Cambria Math&quot;/&gt;&lt;w:i/&gt;&lt;/w:rPr&gt;&lt;m:t&gt;5&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lang w:fareast=&quot;ZH-CN&quot;/&gt;&lt;/w:rPr&gt;&lt;m:t&gt;P&lt;/m:t&gt;&lt;/m:r&gt;&lt;/m:e&gt;&lt;m:sub&gt;&lt;m:r&gt;&lt;w:rPr&gt;&lt;w:rFonts w:ascii=&quot;Cambria Math&quot; w:h-ansi=&quot;Cambria Math&quot;/&gt;&lt;wx:font wx:val=&quot;Cambria Math&quot;/&gt;&lt;w:i/&gt;&lt;w:lang w:fareast=&quot;ZH-CN&quot;/&gt;&lt;/w:rPr&gt;&lt;m:t&gt;3&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2" chromakey="#FFFFFF" o:title=""/>
            <o:lock v:ext="edit" aspectratio="t"/>
            <w10:wrap type="none"/>
            <w10:anchorlock/>
          </v:shape>
        </w:pict>
      </w:r>
      <w:r>
        <w:rPr>
          <w:rFonts w:ascii="Times" w:hAnsi="Times" w:eastAsia="바탕" w:cs="Times New Roman"/>
          <w:szCs w:val="24"/>
          <w:lang w:val="en-GB" w:eastAsia="en-US" w:bidi="ar-SA"/>
        </w:rPr>
        <w:instrText xml:space="preserve"> </w:instrText>
      </w:r>
      <w:r>
        <w:rPr>
          <w:rFonts w:ascii="Times" w:hAnsi="Times" w:eastAsia="바탕" w:cs="Times New Roman"/>
          <w:szCs w:val="24"/>
          <w:lang w:val="en-GB" w:eastAsia="en-US" w:bidi="ar-SA"/>
        </w:rPr>
        <w:fldChar w:fldCharType="separate"/>
      </w:r>
      <w:r>
        <w:rPr>
          <w:rFonts w:ascii="Times" w:hAnsi="Times" w:eastAsia="바탕" w:cs="Times New Roman"/>
          <w:szCs w:val="24"/>
          <w:lang w:val="en-GB" w:eastAsia="en-US" w:bidi="ar-SA"/>
        </w:rPr>
        <w:fldChar w:fldCharType="end"/>
      </w:r>
      <m:oMath>
        <m:sSubSup>
          <m:sSubSupPr>
            <m:ctrlPr>
              <w:rPr>
                <w:rFonts w:ascii="Cambria Math" w:hAnsi="Cambria Math"/>
                <w:i/>
              </w:rPr>
            </m:ctrlPr>
          </m:sSubSupPr>
          <m:e>
            <m:r>
              <m:rPr/>
              <w:rPr>
                <w:rFonts w:ascii="Cambria Math" w:hAnsi="Cambria Math"/>
              </w:rPr>
              <m:t>P</m:t>
            </m:r>
            <m:ctrlPr>
              <w:rPr>
                <w:rFonts w:ascii="Cambria Math" w:hAnsi="Cambria Math"/>
                <w:i/>
              </w:rPr>
            </m:ctrlPr>
          </m:e>
          <m:sub>
            <m:r>
              <m:rPr/>
              <w:rPr>
                <w:rFonts w:ascii="Cambria Math" w:hAnsi="Cambria Math"/>
              </w:rPr>
              <m:t>dyn,ante</m:t>
            </m:r>
            <m:ctrlPr>
              <w:rPr>
                <w:rFonts w:ascii="Cambria Math" w:hAnsi="Cambria Math"/>
                <w:i/>
              </w:rPr>
            </m:ctrlPr>
          </m:sub>
          <m:sup>
            <m:r>
              <m:rPr/>
              <w:rPr>
                <w:rFonts w:ascii="Cambria Math" w:hAnsi="Cambria Math"/>
              </w:rPr>
              <m:t>UL</m:t>
            </m:r>
            <m:ctrlPr>
              <w:rPr>
                <w:rFonts w:ascii="Cambria Math" w:hAnsi="Cambria Math"/>
                <w:i/>
              </w:rPr>
            </m:ctrlPr>
          </m:sup>
        </m:sSubSup>
        <m:r>
          <m:rPr/>
          <w:rPr>
            <w:rFonts w:ascii="Cambria Math" w:hAnsi="Cambria Math"/>
          </w:rPr>
          <m:t>=</m:t>
        </m:r>
        <m:sSub>
          <m:sSubPr>
            <m:ctrlPr>
              <w:rPr>
                <w:rFonts w:ascii="Cambria Math" w:hAnsi="Cambria Math"/>
                <w:i/>
              </w:rPr>
            </m:ctrlPr>
          </m:sSubPr>
          <m:e>
            <m:r>
              <m:rPr/>
              <w:rPr>
                <w:rFonts w:ascii="Cambria Math" w:hAnsi="Cambria Math"/>
                <w:lang w:eastAsia="zh-CN"/>
              </w:rPr>
              <m:t>P</m:t>
            </m:r>
            <m:ctrlPr>
              <w:rPr>
                <w:rFonts w:ascii="Cambria Math" w:hAnsi="Cambria Math"/>
                <w:i/>
              </w:rPr>
            </m:ctrlPr>
          </m:e>
          <m:sub>
            <m:r>
              <m:rPr/>
              <w:rPr>
                <w:rFonts w:ascii="Cambria Math" w:hAnsi="Cambria Math"/>
              </w:rPr>
              <m:t>5</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lang w:eastAsia="zh-CN"/>
              </w:rPr>
              <m:t>P</m:t>
            </m:r>
            <m:ctrlPr>
              <w:rPr>
                <w:rFonts w:ascii="Cambria Math" w:hAnsi="Cambria Math"/>
                <w:i/>
              </w:rPr>
            </m:ctrlPr>
          </m:e>
          <m:sub>
            <m:r>
              <m:rPr/>
              <w:rPr>
                <w:rFonts w:ascii="Cambria Math" w:hAnsi="Cambria Math"/>
                <w:lang w:eastAsia="zh-CN"/>
              </w:rPr>
              <m:t>3</m:t>
            </m:r>
            <m:ctrlPr>
              <w:rPr>
                <w:rFonts w:ascii="Cambria Math" w:hAnsi="Cambria Math"/>
                <w:i/>
              </w:rPr>
            </m:ctrlPr>
          </m:sub>
        </m:sSub>
      </m:oMath>
      <w:r>
        <w:rPr>
          <w:rFonts w:ascii="Times" w:hAnsi="Times" w:eastAsia="바탕" w:cs="Times New Roman"/>
          <w:szCs w:val="24"/>
          <w:lang w:val="en-GB" w:eastAsia="en-US" w:bidi="ar-SA"/>
        </w:rPr>
        <w:t xml:space="preserve"> when no scaling is applied (i.e. scaling factor is 1)</w:t>
      </w:r>
    </w:p>
    <w:p>
      <w:pPr>
        <w:numPr>
          <w:ilvl w:val="0"/>
          <w:numId w:val="6"/>
        </w:numPr>
        <w:overflowPunct w:val="0"/>
        <w:autoSpaceDE w:val="0"/>
        <w:autoSpaceDN w:val="0"/>
        <w:ind w:left="360" w:leftChars="0" w:hanging="360"/>
        <w:contextualSpacing/>
        <w:rPr>
          <w:rFonts w:ascii="Times" w:hAnsi="Times" w:eastAsia="바탕" w:cs="Times New Roman"/>
          <w:snapToGrid w:val="0"/>
          <w:szCs w:val="24"/>
          <w:lang w:val="en-GB" w:eastAsia="en-US" w:bidi="ar-SA"/>
        </w:rPr>
      </w:pPr>
      <w:r>
        <w:rPr>
          <w:rFonts w:ascii="Times" w:hAnsi="Times" w:eastAsia="바탕" w:cs="Times New Roman"/>
          <w:szCs w:val="24"/>
          <w:lang w:val="en-GB" w:eastAsia="zh-CN" w:bidi="ar-SA"/>
        </w:rPr>
        <w:t xml:space="preserve">For multi-carrier: </w:t>
      </w:r>
      <w:r>
        <w:rPr>
          <w:rFonts w:ascii="Times" w:hAnsi="Times" w:eastAsia="바탕" w:cs="Times New Roman"/>
          <w:szCs w:val="24"/>
          <w:lang w:val="en-GB" w:eastAsia="ko-KR" w:bidi="ar-SA"/>
        </w:rPr>
        <w:t xml:space="preserve">the total power consumption of BS is calculated as is </w:t>
      </w:r>
      <w:r>
        <w:rPr>
          <w:rFonts w:ascii="Times" w:hAnsi="Times" w:eastAsia="바탕" w:cs="Times New Roman"/>
          <w:szCs w:val="24"/>
          <w:lang w:val="en-GB" w:eastAsia="en-US" w:bidi="ar-SA"/>
        </w:rPr>
        <w:t xml:space="preserve">the sum of the power consumption of each CC; </w:t>
      </w:r>
    </w:p>
    <w:p>
      <w:pPr>
        <w:numPr>
          <w:ilvl w:val="1"/>
          <w:numId w:val="6"/>
        </w:numPr>
        <w:overflowPunct w:val="0"/>
        <w:autoSpaceDE w:val="0"/>
        <w:autoSpaceDN w:val="0"/>
        <w:ind w:left="840" w:leftChars="0" w:hanging="420"/>
        <w:contextualSpacing/>
        <w:rPr>
          <w:rFonts w:ascii="Times" w:hAnsi="Times" w:eastAsia="바탕" w:cs="Times New Roman"/>
          <w:snapToGrid w:val="0"/>
          <w:szCs w:val="24"/>
          <w:lang w:val="en-GB" w:eastAsia="en-US" w:bidi="ar-SA"/>
        </w:rPr>
      </w:pPr>
      <w:r>
        <w:rPr>
          <w:rFonts w:ascii="Times" w:hAnsi="Times" w:eastAsia="바탕" w:cs="Times New Roman"/>
          <w:szCs w:val="24"/>
          <w:lang w:val="en-GB" w:eastAsia="en-US" w:bidi="ar-SA"/>
        </w:rPr>
        <w:t>for intra-band multi-carrier with contiguous CCs, the power consumption of each additional CC is scaled by [0.7].</w:t>
      </w:r>
    </w:p>
    <w:p>
      <w:pPr>
        <w:numPr>
          <w:ilvl w:val="0"/>
          <w:numId w:val="6"/>
        </w:numPr>
        <w:overflowPunct w:val="0"/>
        <w:autoSpaceDE w:val="0"/>
        <w:autoSpaceDN w:val="0"/>
        <w:ind w:left="360" w:leftChars="0" w:hanging="360"/>
        <w:contextualSpacing/>
        <w:rPr>
          <w:rFonts w:ascii="Times" w:hAnsi="Times" w:eastAsia="바탕" w:cs="Times New Roman"/>
          <w:snapToGrid w:val="0"/>
          <w:szCs w:val="24"/>
          <w:lang w:val="en-GB" w:eastAsia="en-US" w:bidi="ar-SA"/>
        </w:rPr>
      </w:pPr>
      <w:r>
        <w:rPr>
          <w:rFonts w:ascii="Times" w:hAnsi="Times" w:eastAsia="바탕" w:cs="Times New Roman"/>
          <w:szCs w:val="24"/>
          <w:lang w:val="en-GB" w:eastAsia="zh-CN" w:bidi="ar-SA"/>
        </w:rPr>
        <w:t>For multi-TRP</w:t>
      </w:r>
      <w:r>
        <w:rPr>
          <w:rFonts w:ascii="Times" w:hAnsi="Times" w:eastAsia="바탕" w:cs="Times New Roman"/>
          <w:szCs w:val="24"/>
          <w:lang w:val="en-GB" w:eastAsia="ko-KR" w:bidi="ar-SA"/>
        </w:rPr>
        <w:t xml:space="preserve">, the total power consumption of BS is assumed as is </w:t>
      </w:r>
      <w:r>
        <w:rPr>
          <w:rFonts w:ascii="Times" w:hAnsi="Times" w:eastAsia="바탕" w:cs="Times New Roman"/>
          <w:szCs w:val="24"/>
          <w:lang w:val="en-GB" w:eastAsia="en-US" w:bidi="ar-SA"/>
        </w:rPr>
        <w:t>the sum of the power consumption of each TRP</w:t>
      </w:r>
    </w:p>
    <w:p>
      <w:pPr>
        <w:numPr>
          <w:ilvl w:val="1"/>
          <w:numId w:val="6"/>
        </w:numPr>
        <w:overflowPunct w:val="0"/>
        <w:autoSpaceDE w:val="0"/>
        <w:autoSpaceDN w:val="0"/>
        <w:ind w:left="840" w:leftChars="0" w:hanging="420"/>
        <w:contextualSpacing/>
        <w:rPr>
          <w:rFonts w:ascii="Times" w:hAnsi="Times" w:eastAsia="바탕" w:cs="Times New Roman"/>
          <w:szCs w:val="24"/>
          <w:lang w:val="en-GB" w:eastAsia="en-US" w:bidi="ar-SA"/>
        </w:rPr>
      </w:pPr>
      <w:r>
        <w:rPr>
          <w:rFonts w:ascii="Times" w:hAnsi="Times" w:eastAsia="바탕" w:cs="Times New Roman"/>
          <w:szCs w:val="24"/>
          <w:lang w:val="en-GB" w:eastAsia="en-US" w:bidi="ar-SA"/>
        </w:rPr>
        <w:t>Company to report whether Pstatic is shared among TRPs (if shared, Pstatic is accounted once)</w:t>
      </w:r>
    </w:p>
    <w:p>
      <w:pPr>
        <w:numPr>
          <w:ilvl w:val="0"/>
          <w:numId w:val="6"/>
        </w:numPr>
        <w:overflowPunct w:val="0"/>
        <w:autoSpaceDE w:val="0"/>
        <w:autoSpaceDN w:val="0"/>
        <w:ind w:left="360" w:leftChars="0" w:hanging="360"/>
        <w:contextualSpacing/>
        <w:rPr>
          <w:rFonts w:ascii="Times" w:hAnsi="Times" w:eastAsia="바탕" w:cs="Times New Roman"/>
          <w:snapToGrid w:val="0"/>
          <w:szCs w:val="24"/>
          <w:lang w:val="en-GB" w:eastAsia="en-US" w:bidi="ar-SA"/>
        </w:rPr>
      </w:pPr>
      <w:r>
        <w:rPr>
          <w:rFonts w:ascii="Times" w:hAnsi="Times" w:eastAsia="바탕" w:cs="Times New Roman"/>
          <w:szCs w:val="24"/>
          <w:lang w:val="en-GB" w:eastAsia="en-US" w:bidi="ar-SA"/>
        </w:rPr>
        <w:t>Company to additionally report the assumption for a</w:t>
      </w:r>
      <w:r>
        <w:rPr>
          <w:rFonts w:ascii="Times" w:hAnsi="Times" w:eastAsia="바탕" w:cs="Times New Roman"/>
          <w:szCs w:val="24"/>
          <w:lang w:val="en-GB" w:eastAsia="zh-CN" w:bidi="ar-SA"/>
        </w:rPr>
        <w:t>ntenna adaptation delay, e.g. immediate, with a transition time of [1-3] ms, etc.</w:t>
      </w:r>
    </w:p>
    <w:p>
      <w:pPr>
        <w:numPr>
          <w:ilvl w:val="0"/>
          <w:numId w:val="6"/>
        </w:numPr>
        <w:overflowPunct w:val="0"/>
        <w:autoSpaceDE w:val="0"/>
        <w:autoSpaceDN w:val="0"/>
        <w:ind w:left="360" w:leftChars="0" w:hanging="360"/>
        <w:contextualSpacing/>
        <w:rPr>
          <w:rFonts w:ascii="Times" w:hAnsi="Times" w:eastAsia="바탕" w:cs="Times New Roman"/>
          <w:snapToGrid w:val="0"/>
          <w:szCs w:val="24"/>
          <w:lang w:val="en-GB" w:eastAsia="en-US" w:bidi="ar-SA"/>
        </w:rPr>
      </w:pPr>
      <w:r>
        <w:rPr>
          <w:rFonts w:ascii="Times" w:hAnsi="Times" w:eastAsia="바탕" w:cs="Times New Roman"/>
          <w:szCs w:val="24"/>
          <w:lang w:val="en-GB" w:eastAsia="en-US" w:bidi="ar-SA"/>
        </w:rPr>
        <w:t xml:space="preserve">In time domain, </w:t>
      </w:r>
    </w:p>
    <w:p>
      <w:pPr>
        <w:numPr>
          <w:ilvl w:val="1"/>
          <w:numId w:val="6"/>
        </w:numPr>
        <w:overflowPunct w:val="0"/>
        <w:autoSpaceDE w:val="0"/>
        <w:autoSpaceDN w:val="0"/>
        <w:ind w:left="840" w:leftChars="0" w:hanging="420"/>
        <w:contextualSpacing/>
        <w:rPr>
          <w:rFonts w:ascii="Times" w:hAnsi="Times" w:eastAsia="바탕" w:cs="Times New Roman"/>
          <w:snapToGrid w:val="0"/>
          <w:szCs w:val="24"/>
          <w:lang w:val="en-GB" w:eastAsia="en-US" w:bidi="ar-SA"/>
        </w:rPr>
      </w:pPr>
      <w:r>
        <w:rPr>
          <w:rFonts w:ascii="Times" w:hAnsi="Times" w:eastAsia="바탕" w:cs="Times New Roman"/>
          <w:szCs w:val="24"/>
          <w:lang w:val="en-GB" w:eastAsia="en-US" w:bidi="ar-SA"/>
        </w:rPr>
        <w:t>The power consumption in a slot is the sum of the power consumption associated with symbols in the slot. The symbol may correspond to uplink symbol, downlink symbol, or symbol without uplink and downlink.</w:t>
      </w:r>
    </w:p>
    <w:p>
      <w:pPr>
        <w:numPr>
          <w:ilvl w:val="1"/>
          <w:numId w:val="6"/>
        </w:numPr>
        <w:overflowPunct w:val="0"/>
        <w:autoSpaceDE w:val="0"/>
        <w:autoSpaceDN w:val="0"/>
        <w:ind w:left="840" w:leftChars="0" w:hanging="420"/>
        <w:contextualSpacing/>
        <w:rPr>
          <w:rFonts w:ascii="Times" w:hAnsi="Times" w:eastAsia="바탕" w:cs="Times New Roman"/>
          <w:snapToGrid w:val="0"/>
          <w:szCs w:val="24"/>
          <w:lang w:val="en-GB" w:eastAsia="en-US" w:bidi="ar-SA"/>
        </w:rPr>
      </w:pPr>
      <w:r>
        <w:rPr>
          <w:rFonts w:hint="eastAsia" w:ascii="Times" w:hAnsi="Times" w:eastAsia="Malgun Gothic" w:cs="Times New Roman"/>
          <w:snapToGrid w:val="0"/>
          <w:szCs w:val="24"/>
          <w:lang w:val="en-GB" w:eastAsia="zh-CN" w:bidi="ar-SA"/>
        </w:rPr>
        <w:t>C</w:t>
      </w:r>
      <w:r>
        <w:rPr>
          <w:rFonts w:ascii="Times" w:hAnsi="Times" w:eastAsia="Malgun Gothic" w:cs="Times New Roman"/>
          <w:snapToGrid w:val="0"/>
          <w:szCs w:val="24"/>
          <w:lang w:val="en-GB" w:eastAsia="zh-CN" w:bidi="ar-SA"/>
        </w:rPr>
        <w:t>ompany to report how the summation is performed along with evaluation results.</w:t>
      </w:r>
    </w:p>
    <w:p>
      <w:pPr>
        <w:numPr>
          <w:ilvl w:val="0"/>
          <w:numId w:val="6"/>
        </w:numPr>
        <w:overflowPunct w:val="0"/>
        <w:autoSpaceDE w:val="0"/>
        <w:autoSpaceDN w:val="0"/>
        <w:ind w:left="360" w:leftChars="0" w:hanging="360"/>
        <w:contextualSpacing/>
        <w:rPr>
          <w:rFonts w:ascii="Times" w:hAnsi="Times" w:eastAsia="바탕" w:cs="Times New Roman"/>
          <w:snapToGrid w:val="0"/>
          <w:szCs w:val="24"/>
          <w:lang w:val="en-GB" w:eastAsia="en-US" w:bidi="ar-SA"/>
        </w:rPr>
      </w:pPr>
      <w:r>
        <w:rPr>
          <w:rFonts w:ascii="Times" w:hAnsi="Times" w:eastAsia="바탕" w:cs="Times New Roman"/>
          <w:szCs w:val="24"/>
          <w:lang w:val="en-GB" w:eastAsia="zh-CN" w:bidi="ar-SA"/>
        </w:rPr>
        <w:t xml:space="preserve">Other values for the above scaling formula, </w:t>
      </w:r>
      <w:r>
        <w:rPr>
          <w:rFonts w:ascii="Times" w:hAnsi="Times" w:eastAsia="바탕" w:cs="Times New Roman"/>
          <w:szCs w:val="24"/>
          <w:lang w:val="en-GB" w:eastAsia="en-US" w:bidi="ar-SA"/>
        </w:rPr>
        <w:t xml:space="preserve">and other scaling approaches </w:t>
      </w:r>
      <w:r>
        <w:rPr>
          <w:rFonts w:ascii="Times" w:hAnsi="Times" w:eastAsia="바탕" w:cs="Times New Roman"/>
          <w:szCs w:val="24"/>
          <w:lang w:val="en-GB" w:eastAsia="zh-CN" w:bidi="ar-SA"/>
        </w:rPr>
        <w:t>can be optionally reported,</w:t>
      </w:r>
      <w:r>
        <w:rPr>
          <w:rFonts w:ascii="Times" w:hAnsi="Times" w:eastAsia="바탕" w:cs="Times New Roman"/>
          <w:szCs w:val="24"/>
          <w:lang w:val="en-GB" w:eastAsia="en-US" w:bidi="ar-SA"/>
        </w:rPr>
        <w:t xml:space="preserve"> including</w:t>
      </w:r>
    </w:p>
    <w:p>
      <w:pPr>
        <w:numPr>
          <w:ilvl w:val="1"/>
          <w:numId w:val="6"/>
        </w:numPr>
        <w:overflowPunct w:val="0"/>
        <w:autoSpaceDE w:val="0"/>
        <w:autoSpaceDN w:val="0"/>
        <w:ind w:left="840" w:leftChars="0" w:hanging="420"/>
        <w:contextualSpacing/>
        <w:rPr>
          <w:rFonts w:ascii="Times" w:hAnsi="Times" w:eastAsia="바탕" w:cs="Times New Roman"/>
          <w:snapToGrid w:val="0"/>
          <w:szCs w:val="24"/>
          <w:lang w:val="en-GB" w:eastAsia="en-US" w:bidi="ar-SA"/>
        </w:rPr>
      </w:pPr>
      <w:r>
        <w:rPr>
          <w:rFonts w:ascii="Times" w:hAnsi="Times" w:eastAsia="Malgun Gothic" w:cs="Times New Roman"/>
          <w:szCs w:val="24"/>
          <w:lang w:val="en-GB" w:eastAsia="en-US" w:bidi="ar-SA"/>
        </w:rPr>
        <w:fldChar w:fldCharType="begin"/>
      </w:r>
      <w:r>
        <w:rPr>
          <w:rFonts w:ascii="Times" w:hAnsi="Times" w:eastAsia="Malgun Gothic" w:cs="Times New Roman"/>
          <w:szCs w:val="24"/>
          <w:lang w:val="en-GB" w:eastAsia="en-US" w:bidi="ar-SA"/>
        </w:rPr>
        <w:instrText xml:space="preserve"> QUOTE </w:instrText>
      </w:r>
      <w:r>
        <w:rPr>
          <w:rFonts w:ascii="Times" w:hAnsi="Times" w:eastAsia="바탕" w:cs="Times New Roman"/>
          <w:position w:val="-11"/>
          <w:szCs w:val="24"/>
          <w:lang w:val="en-GB" w:eastAsia="en-US" w:bidi="ar-SA"/>
        </w:rPr>
        <w:pict>
          <v:shape id="_x0000_i1049" o:spt="75" type="#_x0000_t75" style="height:18pt;width:219.7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9BF&quot;/&gt;&lt;wsp:rsid wsp:val=&quot;00001BE1&quot;/&gt;&lt;wsp:rsid wsp:val=&quot;000049DC&quot;/&gt;&lt;wsp:rsid wsp:val=&quot;00005266&quot;/&gt;&lt;wsp:rsid wsp:val=&quot;00006E91&quot;/&gt;&lt;wsp:rsid wsp:val=&quot;0001459F&quot;/&gt;&lt;wsp:rsid wsp:val=&quot;000154E8&quot;/&gt;&lt;wsp:rsid wsp:val=&quot;0001685F&quot;/&gt;&lt;wsp:rsid wsp:val=&quot;00017452&quot;/&gt;&lt;wsp:rsid wsp:val=&quot;00017CEC&quot;/&gt;&lt;wsp:rsid wsp:val=&quot;000206F5&quot;/&gt;&lt;wsp:rsid wsp:val=&quot;00021963&quot;/&gt;&lt;wsp:rsid wsp:val=&quot;00021A46&quot;/&gt;&lt;wsp:rsid wsp:val=&quot;000262B0&quot;/&gt;&lt;wsp:rsid wsp:val=&quot;00026AF3&quot;/&gt;&lt;wsp:rsid wsp:val=&quot;00026E24&quot;/&gt;&lt;wsp:rsid wsp:val=&quot;00027418&quot;/&gt;&lt;wsp:rsid wsp:val=&quot;00030D03&quot;/&gt;&lt;wsp:rsid wsp:val=&quot;00035C3D&quot;/&gt;&lt;wsp:rsid wsp:val=&quot;0003721C&quot;/&gt;&lt;wsp:rsid wsp:val=&quot;0004008C&quot;/&gt;&lt;wsp:rsid wsp:val=&quot;00042190&quot;/&gt;&lt;wsp:rsid wsp:val=&quot;00044466&quot;/&gt;&lt;wsp:rsid wsp:val=&quot;00051B24&quot;/&gt;&lt;wsp:rsid wsp:val=&quot;00052672&quot;/&gt;&lt;wsp:rsid wsp:val=&quot;00053611&quot;/&gt;&lt;wsp:rsid wsp:val=&quot;00054572&quot;/&gt;&lt;wsp:rsid wsp:val=&quot;00054DD5&quot;/&gt;&lt;wsp:rsid wsp:val=&quot;000557A4&quot;/&gt;&lt;wsp:rsid wsp:val=&quot;00060542&quot;/&gt;&lt;wsp:rsid wsp:val=&quot;000605DA&quot;/&gt;&lt;wsp:rsid wsp:val=&quot;00063377&quot;/&gt;&lt;wsp:rsid wsp:val=&quot;000639E4&quot;/&gt;&lt;wsp:rsid wsp:val=&quot;000655DF&quot;/&gt;&lt;wsp:rsid wsp:val=&quot;00066893&quot;/&gt;&lt;wsp:rsid wsp:val=&quot;00070590&quot;/&gt;&lt;wsp:rsid wsp:val=&quot;00070E52&quot;/&gt;&lt;wsp:rsid wsp:val=&quot;00072ECA&quot;/&gt;&lt;wsp:rsid wsp:val=&quot;00073C45&quot;/&gt;&lt;wsp:rsid wsp:val=&quot;00074A3E&quot;/&gt;&lt;wsp:rsid wsp:val=&quot;00076C50&quot;/&gt;&lt;wsp:rsid wsp:val=&quot;00077957&quot;/&gt;&lt;wsp:rsid wsp:val=&quot;000809D1&quot;/&gt;&lt;wsp:rsid wsp:val=&quot;00083D4D&quot;/&gt;&lt;wsp:rsid wsp:val=&quot;00084453&quot;/&gt;&lt;wsp:rsid wsp:val=&quot;000845D8&quot;/&gt;&lt;wsp:rsid wsp:val=&quot;00084952&quot;/&gt;&lt;wsp:rsid wsp:val=&quot;00085529&quot;/&gt;&lt;wsp:rsid wsp:val=&quot;000903AC&quot;/&gt;&lt;wsp:rsid wsp:val=&quot;00091AED&quot;/&gt;&lt;wsp:rsid wsp:val=&quot;00091BCB&quot;/&gt;&lt;wsp:rsid wsp:val=&quot;00093354&quot;/&gt;&lt;wsp:rsid wsp:val=&quot;000942B3&quot;/&gt;&lt;wsp:rsid wsp:val=&quot;0009529E&quot;/&gt;&lt;wsp:rsid wsp:val=&quot;000A0641&quot;/&gt;&lt;wsp:rsid wsp:val=&quot;000A3C7D&quot;/&gt;&lt;wsp:rsid wsp:val=&quot;000A5435&quot;/&gt;&lt;wsp:rsid wsp:val=&quot;000A63B2&quot;/&gt;&lt;wsp:rsid wsp:val=&quot;000B11A6&quot;/&gt;&lt;wsp:rsid wsp:val=&quot;000B27C1&quot;/&gt;&lt;wsp:rsid wsp:val=&quot;000B2B55&quot;/&gt;&lt;wsp:rsid wsp:val=&quot;000B43F5&quot;/&gt;&lt;wsp:rsid wsp:val=&quot;000C1E9D&quot;/&gt;&lt;wsp:rsid wsp:val=&quot;000C239E&quot;/&gt;&lt;wsp:rsid wsp:val=&quot;000C256E&quot;/&gt;&lt;wsp:rsid wsp:val=&quot;000C2758&quot;/&gt;&lt;wsp:rsid wsp:val=&quot;000C287F&quot;/&gt;&lt;wsp:rsid wsp:val=&quot;000C30A5&quot;/&gt;&lt;wsp:rsid wsp:val=&quot;000C4DA6&quot;/&gt;&lt;wsp:rsid wsp:val=&quot;000C748B&quot;/&gt;&lt;wsp:rsid wsp:val=&quot;000C74E2&quot;/&gt;&lt;wsp:rsid wsp:val=&quot;000D2402&quot;/&gt;&lt;wsp:rsid wsp:val=&quot;000D242E&quot;/&gt;&lt;wsp:rsid wsp:val=&quot;000D2D5F&quot;/&gt;&lt;wsp:rsid wsp:val=&quot;000D546F&quot;/&gt;&lt;wsp:rsid wsp:val=&quot;000D5D9E&quot;/&gt;&lt;wsp:rsid wsp:val=&quot;000D6F2A&quot;/&gt;&lt;wsp:rsid wsp:val=&quot;000E01F3&quot;/&gt;&lt;wsp:rsid wsp:val=&quot;000E0C3E&quot;/&gt;&lt;wsp:rsid wsp:val=&quot;000E2EB2&quot;/&gt;&lt;wsp:rsid wsp:val=&quot;000E474A&quot;/&gt;&lt;wsp:rsid wsp:val=&quot;000E5BCB&quot;/&gt;&lt;wsp:rsid wsp:val=&quot;000E67A5&quot;/&gt;&lt;wsp:rsid wsp:val=&quot;000F053D&quot;/&gt;&lt;wsp:rsid wsp:val=&quot;000F0A47&quot;/&gt;&lt;wsp:rsid wsp:val=&quot;000F55C6&quot;/&gt;&lt;wsp:rsid wsp:val=&quot;000F59FD&quot;/&gt;&lt;wsp:rsid wsp:val=&quot;0010230E&quot;/&gt;&lt;wsp:rsid wsp:val=&quot;00104FC2&quot;/&gt;&lt;wsp:rsid wsp:val=&quot;0010523A&quot;/&gt;&lt;wsp:rsid wsp:val=&quot;00110359&quot;/&gt;&lt;wsp:rsid wsp:val=&quot;001109A2&quot;/&gt;&lt;wsp:rsid wsp:val=&quot;00111908&quot;/&gt;&lt;wsp:rsid wsp:val=&quot;00114D46&quot;/&gt;&lt;wsp:rsid wsp:val=&quot;00114EBD&quot;/&gt;&lt;wsp:rsid wsp:val=&quot;00116950&quot;/&gt;&lt;wsp:rsid wsp:val=&quot;00123ABC&quot;/&gt;&lt;wsp:rsid wsp:val=&quot;00127320&quot;/&gt;&lt;wsp:rsid wsp:val=&quot;0013022A&quot;/&gt;&lt;wsp:rsid wsp:val=&quot;00131CB0&quot;/&gt;&lt;wsp:rsid wsp:val=&quot;00132CBE&quot;/&gt;&lt;wsp:rsid wsp:val=&quot;0013425A&quot;/&gt;&lt;wsp:rsid wsp:val=&quot;00135447&quot;/&gt;&lt;wsp:rsid wsp:val=&quot;00135A58&quot;/&gt;&lt;wsp:rsid wsp:val=&quot;00143117&quot;/&gt;&lt;wsp:rsid wsp:val=&quot;001433DC&quot;/&gt;&lt;wsp:rsid wsp:val=&quot;00143C53&quot;/&gt;&lt;wsp:rsid wsp:val=&quot;00144180&quot;/&gt;&lt;wsp:rsid wsp:val=&quot;001458AC&quot;/&gt;&lt;wsp:rsid wsp:val=&quot;0015211F&quot;/&gt;&lt;wsp:rsid wsp:val=&quot;00152F33&quot;/&gt;&lt;wsp:rsid wsp:val=&quot;0015446D&quot;/&gt;&lt;wsp:rsid wsp:val=&quot;00155109&quot;/&gt;&lt;wsp:rsid wsp:val=&quot;001551E1&quot;/&gt;&lt;wsp:rsid wsp:val=&quot;00156174&quot;/&gt;&lt;wsp:rsid wsp:val=&quot;00156C6F&quot;/&gt;&lt;wsp:rsid wsp:val=&quot;001575F0&quot;/&gt;&lt;wsp:rsid wsp:val=&quot;00166BB5&quot;/&gt;&lt;wsp:rsid wsp:val=&quot;00166FB4&quot;/&gt;&lt;wsp:rsid wsp:val=&quot;001671FB&quot;/&gt;&lt;wsp:rsid wsp:val=&quot;0017226E&quot;/&gt;&lt;wsp:rsid wsp:val=&quot;0017529F&quot;/&gt;&lt;wsp:rsid wsp:val=&quot;001777C6&quot;/&gt;&lt;wsp:rsid wsp:val=&quot;0018004F&quot;/&gt;&lt;wsp:rsid wsp:val=&quot;00180316&quot;/&gt;&lt;wsp:rsid wsp:val=&quot;00181906&quot;/&gt;&lt;wsp:rsid wsp:val=&quot;00182437&quot;/&gt;&lt;wsp:rsid wsp:val=&quot;00184862&quot;/&gt;&lt;wsp:rsid wsp:val=&quot;00184953&quot;/&gt;&lt;wsp:rsid wsp:val=&quot;00186520&quot;/&gt;&lt;wsp:rsid wsp:val=&quot;001869F7&quot;/&gt;&lt;wsp:rsid wsp:val=&quot;001940DB&quot;/&gt;&lt;wsp:rsid wsp:val=&quot;001941B0&quot;/&gt;&lt;wsp:rsid wsp:val=&quot;0019426E&quot;/&gt;&lt;wsp:rsid wsp:val=&quot;0019726A&quot;/&gt;&lt;wsp:rsid wsp:val=&quot;001A1FBC&quot;/&gt;&lt;wsp:rsid wsp:val=&quot;001A235A&quot;/&gt;&lt;wsp:rsid wsp:val=&quot;001A35F9&quot;/&gt;&lt;wsp:rsid wsp:val=&quot;001A68A2&quot;/&gt;&lt;wsp:rsid wsp:val=&quot;001B141B&quot;/&gt;&lt;wsp:rsid wsp:val=&quot;001B7B72&quot;/&gt;&lt;wsp:rsid wsp:val=&quot;001C2115&quot;/&gt;&lt;wsp:rsid wsp:val=&quot;001C40D9&quot;/&gt;&lt;wsp:rsid wsp:val=&quot;001C5621&quot;/&gt;&lt;wsp:rsid wsp:val=&quot;001C74BE&quot;/&gt;&lt;wsp:rsid wsp:val=&quot;001D150F&quot;/&gt;&lt;wsp:rsid wsp:val=&quot;001D2AE5&quot;/&gt;&lt;wsp:rsid wsp:val=&quot;001D3DDF&quot;/&gt;&lt;wsp:rsid wsp:val=&quot;001D4711&quot;/&gt;&lt;wsp:rsid wsp:val=&quot;001D5072&quot;/&gt;&lt;wsp:rsid wsp:val=&quot;001D52A5&quot;/&gt;&lt;wsp:rsid wsp:val=&quot;001D6C74&quot;/&gt;&lt;wsp:rsid wsp:val=&quot;001D7AE8&quot;/&gt;&lt;wsp:rsid wsp:val=&quot;001E0D94&quot;/&gt;&lt;wsp:rsid wsp:val=&quot;001E194B&quot;/&gt;&lt;wsp:rsid wsp:val=&quot;001E2ADD&quot;/&gt;&lt;wsp:rsid wsp:val=&quot;001E3670&quot;/&gt;&lt;wsp:rsid wsp:val=&quot;001E36EB&quot;/&gt;&lt;wsp:rsid wsp:val=&quot;001F0B04&quot;/&gt;&lt;wsp:rsid wsp:val=&quot;001F2699&quot;/&gt;&lt;wsp:rsid wsp:val=&quot;001F2C8F&quot;/&gt;&lt;wsp:rsid wsp:val=&quot;001F3001&quot;/&gt;&lt;wsp:rsid wsp:val=&quot;001F3FF7&quot;/&gt;&lt;wsp:rsid wsp:val=&quot;001F613C&quot;/&gt;&lt;wsp:rsid wsp:val=&quot;001F638D&quot;/&gt;&lt;wsp:rsid wsp:val=&quot;00201FEB&quot;/&gt;&lt;wsp:rsid wsp:val=&quot;00202B12&quot;/&gt;&lt;wsp:rsid wsp:val=&quot;00202C71&quot;/&gt;&lt;wsp:rsid wsp:val=&quot;00203BA9&quot;/&gt;&lt;wsp:rsid wsp:val=&quot;00207C8A&quot;/&gt;&lt;wsp:rsid wsp:val=&quot;00210211&quot;/&gt;&lt;wsp:rsid wsp:val=&quot;00211448&quot;/&gt;&lt;wsp:rsid wsp:val=&quot;002128D0&quot;/&gt;&lt;wsp:rsid wsp:val=&quot;0021496D&quot;/&gt;&lt;wsp:rsid wsp:val=&quot;00214F2A&quot;/&gt;&lt;wsp:rsid wsp:val=&quot;002216DD&quot;/&gt;&lt;wsp:rsid wsp:val=&quot;00221E20&quot;/&gt;&lt;wsp:rsid wsp:val=&quot;00222232&quot;/&gt;&lt;wsp:rsid wsp:val=&quot;00223E8D&quot;/&gt;&lt;wsp:rsid wsp:val=&quot;00224D9E&quot;/&gt;&lt;wsp:rsid wsp:val=&quot;00225B48&quot;/&gt;&lt;wsp:rsid wsp:val=&quot;00225E18&quot;/&gt;&lt;wsp:rsid wsp:val=&quot;002318A4&quot;/&gt;&lt;wsp:rsid wsp:val=&quot;002329B5&quot;/&gt;&lt;wsp:rsid wsp:val=&quot;00235481&quot;/&gt;&lt;wsp:rsid wsp:val=&quot;00237671&quot;/&gt;&lt;wsp:rsid wsp:val=&quot;002403C8&quot;/&gt;&lt;wsp:rsid wsp:val=&quot;002418CB&quot;/&gt;&lt;wsp:rsid wsp:val=&quot;002442EC&quot;/&gt;&lt;wsp:rsid wsp:val=&quot;00244EEA&quot;/&gt;&lt;wsp:rsid wsp:val=&quot;00246843&quot;/&gt;&lt;wsp:rsid wsp:val=&quot;00252188&quot;/&gt;&lt;wsp:rsid wsp:val=&quot;00253884&quot;/&gt;&lt;wsp:rsid wsp:val=&quot;0025466B&quot;/&gt;&lt;wsp:rsid wsp:val=&quot;002548D3&quot;/&gt;&lt;wsp:rsid wsp:val=&quot;002552FA&quot;/&gt;&lt;wsp:rsid wsp:val=&quot;00255925&quot;/&gt;&lt;wsp:rsid wsp:val=&quot;00255DCC&quot;/&gt;&lt;wsp:rsid wsp:val=&quot;00256228&quot;/&gt;&lt;wsp:rsid wsp:val=&quot;0025680C&quot;/&gt;&lt;wsp:rsid wsp:val=&quot;0025787C&quot;/&gt;&lt;wsp:rsid wsp:val=&quot;0026268C&quot;/&gt;&lt;wsp:rsid wsp:val=&quot;0026268F&quot;/&gt;&lt;wsp:rsid wsp:val=&quot;00263778&quot;/&gt;&lt;wsp:rsid wsp:val=&quot;0026561C&quot;/&gt;&lt;wsp:rsid wsp:val=&quot;00265760&quot;/&gt;&lt;wsp:rsid wsp:val=&quot;0026611D&quot;/&gt;&lt;wsp:rsid wsp:val=&quot;00271CD9&quot;/&gt;&lt;wsp:rsid wsp:val=&quot;002758DB&quot;/&gt;&lt;wsp:rsid wsp:val=&quot;00275D36&quot;/&gt;&lt;wsp:rsid wsp:val=&quot;00277186&quot;/&gt;&lt;wsp:rsid wsp:val=&quot;00277FBD&quot;/&gt;&lt;wsp:rsid wsp:val=&quot;00282066&quot;/&gt;&lt;wsp:rsid wsp:val=&quot;00282E2C&quot;/&gt;&lt;wsp:rsid wsp:val=&quot;00283646&quot;/&gt;&lt;wsp:rsid wsp:val=&quot;00290918&quot;/&gt;&lt;wsp:rsid wsp:val=&quot;00293C36&quot;/&gt;&lt;wsp:rsid wsp:val=&quot;00293DB3&quot;/&gt;&lt;wsp:rsid wsp:val=&quot;00293EDD&quot;/&gt;&lt;wsp:rsid wsp:val=&quot;0029433B&quot;/&gt;&lt;wsp:rsid wsp:val=&quot;00295044&quot;/&gt;&lt;wsp:rsid wsp:val=&quot;002966E6&quot;/&gt;&lt;wsp:rsid wsp:val=&quot;0029757E&quot;/&gt;&lt;wsp:rsid wsp:val=&quot;002975B2&quot;/&gt;&lt;wsp:rsid wsp:val=&quot;002A1E7D&quot;/&gt;&lt;wsp:rsid wsp:val=&quot;002A485E&quot;/&gt;&lt;wsp:rsid wsp:val=&quot;002A5F61&quot;/&gt;&lt;wsp:rsid wsp:val=&quot;002A66FF&quot;/&gt;&lt;wsp:rsid wsp:val=&quot;002A6961&quot;/&gt;&lt;wsp:rsid wsp:val=&quot;002A7468&quot;/&gt;&lt;wsp:rsid wsp:val=&quot;002B1B6A&quot;/&gt;&lt;wsp:rsid wsp:val=&quot;002B1FFA&quot;/&gt;&lt;wsp:rsid wsp:val=&quot;002B2F98&quot;/&gt;&lt;wsp:rsid wsp:val=&quot;002B4B78&quot;/&gt;&lt;wsp:rsid wsp:val=&quot;002B544D&quot;/&gt;&lt;wsp:rsid wsp:val=&quot;002B55F0&quot;/&gt;&lt;wsp:rsid wsp:val=&quot;002B5CF4&quot;/&gt;&lt;wsp:rsid wsp:val=&quot;002B6E04&quot;/&gt;&lt;wsp:rsid wsp:val=&quot;002B6E21&quot;/&gt;&lt;wsp:rsid wsp:val=&quot;002B73A5&quot;/&gt;&lt;wsp:rsid wsp:val=&quot;002C7702&quot;/&gt;&lt;wsp:rsid wsp:val=&quot;002D4C30&quot;/&gt;&lt;wsp:rsid wsp:val=&quot;002D4D40&quot;/&gt;&lt;wsp:rsid wsp:val=&quot;002D5BB1&quot;/&gt;&lt;wsp:rsid wsp:val=&quot;002D65C7&quot;/&gt;&lt;wsp:rsid wsp:val=&quot;002E1DF6&quot;/&gt;&lt;wsp:rsid wsp:val=&quot;002E206B&quot;/&gt;&lt;wsp:rsid wsp:val=&quot;002E72BA&quot;/&gt;&lt;wsp:rsid wsp:val=&quot;002F4411&quot;/&gt;&lt;wsp:rsid wsp:val=&quot;002F4938&quot;/&gt;&lt;wsp:rsid wsp:val=&quot;002F5E64&quot;/&gt;&lt;wsp:rsid wsp:val=&quot;002F703A&quot;/&gt;&lt;wsp:rsid wsp:val=&quot;002F7271&quot;/&gt;&lt;wsp:rsid wsp:val=&quot;00303B72&quot;/&gt;&lt;wsp:rsid wsp:val=&quot;00306407&quot;/&gt;&lt;wsp:rsid wsp:val=&quot;00311E8E&quot;/&gt;&lt;wsp:rsid wsp:val=&quot;00313E0F&quot;/&gt;&lt;wsp:rsid wsp:val=&quot;003161EF&quot;/&gt;&lt;wsp:rsid wsp:val=&quot;00320E52&quot;/&gt;&lt;wsp:rsid wsp:val=&quot;00322F38&quot;/&gt;&lt;wsp:rsid wsp:val=&quot;0032301D&quot;/&gt;&lt;wsp:rsid wsp:val=&quot;003230FF&quot;/&gt;&lt;wsp:rsid wsp:val=&quot;003234F6&quot;/&gt;&lt;wsp:rsid wsp:val=&quot;00326321&quot;/&gt;&lt;wsp:rsid wsp:val=&quot;00326889&quot;/&gt;&lt;wsp:rsid wsp:val=&quot;003269DE&quot;/&gt;&lt;wsp:rsid wsp:val=&quot;0033037F&quot;/&gt;&lt;wsp:rsid wsp:val=&quot;00335D23&quot;/&gt;&lt;wsp:rsid wsp:val=&quot;00340495&quot;/&gt;&lt;wsp:rsid wsp:val=&quot;00343017&quot;/&gt;&lt;wsp:rsid wsp:val=&quot;00343A55&quot;/&gt;&lt;wsp:rsid wsp:val=&quot;00344373&quot;/&gt;&lt;wsp:rsid wsp:val=&quot;00345EEA&quot;/&gt;&lt;wsp:rsid wsp:val=&quot;003521DB&quot;/&gt;&lt;wsp:rsid wsp:val=&quot;00352837&quot;/&gt;&lt;wsp:rsid wsp:val=&quot;00354137&quot;/&gt;&lt;wsp:rsid wsp:val=&quot;003544C1&quot;/&gt;&lt;wsp:rsid wsp:val=&quot;0036084B&quot;/&gt;&lt;wsp:rsid wsp:val=&quot;00362D29&quot;/&gt;&lt;wsp:rsid wsp:val=&quot;00362EA1&quot;/&gt;&lt;wsp:rsid wsp:val=&quot;00364947&quot;/&gt;&lt;wsp:rsid wsp:val=&quot;003653F4&quot;/&gt;&lt;wsp:rsid wsp:val=&quot;00365442&quot;/&gt;&lt;wsp:rsid wsp:val=&quot;00370DA0&quot;/&gt;&lt;wsp:rsid wsp:val=&quot;00370F7C&quot;/&gt;&lt;wsp:rsid wsp:val=&quot;00371797&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08B6&quot;/&gt;&lt;wsp:rsid wsp:val=&quot;003A135F&quot;/&gt;&lt;wsp:rsid wsp:val=&quot;003A3F71&quot;/&gt;&lt;wsp:rsid wsp:val=&quot;003A4607&quot;/&gt;&lt;wsp:rsid wsp:val=&quot;003B0BF8&quot;/&gt;&lt;wsp:rsid wsp:val=&quot;003B25BD&quot;/&gt;&lt;wsp:rsid wsp:val=&quot;003B3DC0&quot;/&gt;&lt;wsp:rsid wsp:val=&quot;003B4D3E&quot;/&gt;&lt;wsp:rsid wsp:val=&quot;003B546D&quot;/&gt;&lt;wsp:rsid wsp:val=&quot;003B5963&quot;/&gt;&lt;wsp:rsid wsp:val=&quot;003B6548&quot;/&gt;&lt;wsp:rsid wsp:val=&quot;003C401A&quot;/&gt;&lt;wsp:rsid wsp:val=&quot;003C6086&quot;/&gt;&lt;wsp:rsid wsp:val=&quot;003C6E77&quot;/&gt;&lt;wsp:rsid wsp:val=&quot;003D33A8&quot;/&gt;&lt;wsp:rsid wsp:val=&quot;003D5061&quot;/&gt;&lt;wsp:rsid wsp:val=&quot;003E0305&quot;/&gt;&lt;wsp:rsid wsp:val=&quot;003E5FB7&quot;/&gt;&lt;wsp:rsid wsp:val=&quot;003E6246&quot;/&gt;&lt;wsp:rsid wsp:val=&quot;003E74A7&quot;/&gt;&lt;wsp:rsid wsp:val=&quot;003E7642&quot;/&gt;&lt;wsp:rsid wsp:val=&quot;003E7BD2&quot;/&gt;&lt;wsp:rsid wsp:val=&quot;003F0D10&quot;/&gt;&lt;wsp:rsid wsp:val=&quot;003F2515&quot;/&gt;&lt;wsp:rsid wsp:val=&quot;003F4797&quot;/&gt;&lt;wsp:rsid wsp:val=&quot;003F47B5&quot;/&gt;&lt;wsp:rsid wsp:val=&quot;003F57AC&quot;/&gt;&lt;wsp:rsid wsp:val=&quot;00403028&quot;/&gt;&lt;wsp:rsid wsp:val=&quot;004047F6&quot;/&gt;&lt;wsp:rsid wsp:val=&quot;004109C3&quot;/&gt;&lt;wsp:rsid wsp:val=&quot;00414181&quot;/&gt;&lt;wsp:rsid wsp:val=&quot;00416CF2&quot;/&gt;&lt;wsp:rsid wsp:val=&quot;00417499&quot;/&gt;&lt;wsp:rsid wsp:val=&quot;004201BF&quot;/&gt;&lt;wsp:rsid wsp:val=&quot;004206FA&quot;/&gt;&lt;wsp:rsid wsp:val=&quot;00420EA9&quot;/&gt;&lt;wsp:rsid wsp:val=&quot;0042293F&quot;/&gt;&lt;wsp:rsid wsp:val=&quot;00423394&quot;/&gt;&lt;wsp:rsid wsp:val=&quot;00423615&quot;/&gt;&lt;wsp:rsid wsp:val=&quot;00425D45&quot;/&gt;&lt;wsp:rsid wsp:val=&quot;004276C5&quot;/&gt;&lt;wsp:rsid wsp:val=&quot;00431123&quot;/&gt;&lt;wsp:rsid wsp:val=&quot;00431E83&quot;/&gt;&lt;wsp:rsid wsp:val=&quot;00432F62&quot;/&gt;&lt;wsp:rsid wsp:val=&quot;00433FA4&quot;/&gt;&lt;wsp:rsid wsp:val=&quot;004350AE&quot;/&gt;&lt;wsp:rsid wsp:val=&quot;00437B5E&quot;/&gt;&lt;wsp:rsid wsp:val=&quot;00443ADC&quot;/&gt;&lt;wsp:rsid wsp:val=&quot;00443D1C&quot;/&gt;&lt;wsp:rsid wsp:val=&quot;004446C5&quot;/&gt;&lt;wsp:rsid wsp:val=&quot;00445DC4&quot;/&gt;&lt;wsp:rsid wsp:val=&quot;00446338&quot;/&gt;&lt;wsp:rsid wsp:val=&quot;00446F33&quot;/&gt;&lt;wsp:rsid wsp:val=&quot;004507A9&quot;/&gt;&lt;wsp:rsid wsp:val=&quot;00455581&quot;/&gt;&lt;wsp:rsid wsp:val=&quot;00455C0D&quot;/&gt;&lt;wsp:rsid wsp:val=&quot;00457599&quot;/&gt;&lt;wsp:rsid wsp:val=&quot;004604FD&quot;/&gt;&lt;wsp:rsid wsp:val=&quot;00460DBF&quot;/&gt;&lt;wsp:rsid wsp:val=&quot;00462878&quot;/&gt;&lt;wsp:rsid wsp:val=&quot;00462BD0&quot;/&gt;&lt;wsp:rsid wsp:val=&quot;00464CF3&quot;/&gt;&lt;wsp:rsid wsp:val=&quot;004748EA&quot;/&gt;&lt;wsp:rsid wsp:val=&quot;0049013E&quot;/&gt;&lt;wsp:rsid wsp:val=&quot;004902E0&quot;/&gt;&lt;wsp:rsid wsp:val=&quot;00490947&quot;/&gt;&lt;wsp:rsid wsp:val=&quot;00490D60&quot;/&gt;&lt;wsp:rsid wsp:val=&quot;004910AC&quot;/&gt;&lt;wsp:rsid wsp:val=&quot;00491785&quot;/&gt;&lt;wsp:rsid wsp:val=&quot;0049199A&quot;/&gt;&lt;wsp:rsid wsp:val=&quot;004945F3&quot;/&gt;&lt;wsp:rsid wsp:val=&quot;004952EA&quot;/&gt;&lt;wsp:rsid wsp:val=&quot;0049758A&quot;/&gt;&lt;wsp:rsid wsp:val=&quot;004A0CCD&quot;/&gt;&lt;wsp:rsid wsp:val=&quot;004A33A1&quot;/&gt;&lt;wsp:rsid wsp:val=&quot;004A5270&quot;/&gt;&lt;wsp:rsid wsp:val=&quot;004A74A3&quot;/&gt;&lt;wsp:rsid wsp:val=&quot;004A7E9C&quot;/&gt;&lt;wsp:rsid wsp:val=&quot;004B09FB&quot;/&gt;&lt;wsp:rsid wsp:val=&quot;004B5141&quot;/&gt;&lt;wsp:rsid wsp:val=&quot;004B71E1&quot;/&gt;&lt;wsp:rsid wsp:val=&quot;004C02CA&quot;/&gt;&lt;wsp:rsid wsp:val=&quot;004C0429&quot;/&gt;&lt;wsp:rsid wsp:val=&quot;004C20CB&quot;/&gt;&lt;wsp:rsid wsp:val=&quot;004C2920&quot;/&gt;&lt;wsp:rsid wsp:val=&quot;004C323D&quot;/&gt;&lt;wsp:rsid wsp:val=&quot;004C4120&quot;/&gt;&lt;wsp:rsid wsp:val=&quot;004C5181&quot;/&gt;&lt;wsp:rsid wsp:val=&quot;004C6C1E&quot;/&gt;&lt;wsp:rsid wsp:val=&quot;004C7A79&quot;/&gt;&lt;wsp:rsid wsp:val=&quot;004D0A25&quot;/&gt;&lt;wsp:rsid wsp:val=&quot;004D31D3&quot;/&gt;&lt;wsp:rsid wsp:val=&quot;004D3885&quot;/&gt;&lt;wsp:rsid wsp:val=&quot;004D4553&quot;/&gt;&lt;wsp:rsid wsp:val=&quot;004E14BC&quot;/&gt;&lt;wsp:rsid wsp:val=&quot;004E18EB&quot;/&gt;&lt;wsp:rsid wsp:val=&quot;004E1DF7&quot;/&gt;&lt;wsp:rsid wsp:val=&quot;004E1E2B&quot;/&gt;&lt;wsp:rsid wsp:val=&quot;004E40C3&quot;/&gt;&lt;wsp:rsid wsp:val=&quot;004E4D94&quot;/&gt;&lt;wsp:rsid wsp:val=&quot;004E572A&quot;/&gt;&lt;wsp:rsid wsp:val=&quot;004E5CA0&quot;/&gt;&lt;wsp:rsid wsp:val=&quot;004F05C9&quot;/&gt;&lt;wsp:rsid wsp:val=&quot;004F23AD&quot;/&gt;&lt;wsp:rsid wsp:val=&quot;004F3046&quot;/&gt;&lt;wsp:rsid wsp:val=&quot;00501C34&quot;/&gt;&lt;wsp:rsid wsp:val=&quot;005104F5&quot;/&gt;&lt;wsp:rsid wsp:val=&quot;0051156B&quot;/&gt;&lt;wsp:rsid wsp:val=&quot;005121D4&quot;/&gt;&lt;wsp:rsid wsp:val=&quot;005145AF&quot;/&gt;&lt;wsp:rsid wsp:val=&quot;00514701&quot;/&gt;&lt;wsp:rsid wsp:val=&quot;00520AAE&quot;/&gt;&lt;wsp:rsid wsp:val=&quot;00521FA7&quot;/&gt;&lt;wsp:rsid wsp:val=&quot;00522EF8&quot;/&gt;&lt;wsp:rsid wsp:val=&quot;0052332E&quot;/&gt;&lt;wsp:rsid wsp:val=&quot;00523A7A&quot;/&gt;&lt;wsp:rsid wsp:val=&quot;00530E44&quot;/&gt;&lt;wsp:rsid wsp:val=&quot;005337DB&quot;/&gt;&lt;wsp:rsid wsp:val=&quot;00534F3B&quot;/&gt;&lt;wsp:rsid wsp:val=&quot;00537CAF&quot;/&gt;&lt;wsp:rsid wsp:val=&quot;0054185D&quot;/&gt;&lt;wsp:rsid wsp:val=&quot;005423F3&quot;/&gt;&lt;wsp:rsid wsp:val=&quot;00543652&quot;/&gt;&lt;wsp:rsid wsp:val=&quot;00545925&quot;/&gt;&lt;wsp:rsid wsp:val=&quot;00546BEF&quot;/&gt;&lt;wsp:rsid wsp:val=&quot;005476A2&quot;/&gt;&lt;wsp:rsid wsp:val=&quot;0054799C&quot;/&gt;&lt;wsp:rsid wsp:val=&quot;00547AEB&quot;/&gt;&lt;wsp:rsid wsp:val=&quot;00547F6A&quot;/&gt;&lt;wsp:rsid wsp:val=&quot;005519E2&quot;/&gt;&lt;wsp:rsid wsp:val=&quot;00553E3A&quot;/&gt;&lt;wsp:rsid wsp:val=&quot;00554E95&quot;/&gt;&lt;wsp:rsid wsp:val=&quot;00556A4D&quot;/&gt;&lt;wsp:rsid wsp:val=&quot;00556DFE&quot;/&gt;&lt;wsp:rsid wsp:val=&quot;00560426&quot;/&gt;&lt;wsp:rsid wsp:val=&quot;00562BB4&quot;/&gt;&lt;wsp:rsid wsp:val=&quot;005634EC&quot;/&gt;&lt;wsp:rsid wsp:val=&quot;00566689&quot;/&gt;&lt;wsp:rsid wsp:val=&quot;0056693D&quot;/&gt;&lt;wsp:rsid wsp:val=&quot;00566FBD&quot;/&gt;&lt;wsp:rsid wsp:val=&quot;00570536&quot;/&gt;&lt;wsp:rsid wsp:val=&quot;00570937&quot;/&gt;&lt;wsp:rsid wsp:val=&quot;00570ACF&quot;/&gt;&lt;wsp:rsid wsp:val=&quot;00571A20&quot;/&gt;&lt;wsp:rsid wsp:val=&quot;00571B80&quot;/&gt;&lt;wsp:rsid wsp:val=&quot;0057322A&quot;/&gt;&lt;wsp:rsid wsp:val=&quot;005748DF&quot;/&gt;&lt;wsp:rsid wsp:val=&quot;005765F4&quot;/&gt;&lt;wsp:rsid wsp:val=&quot;00580299&quot;/&gt;&lt;wsp:rsid wsp:val=&quot;005858DF&quot;/&gt;&lt;wsp:rsid wsp:val=&quot;00585CC3&quot;/&gt;&lt;wsp:rsid wsp:val=&quot;00587DE1&quot;/&gt;&lt;wsp:rsid wsp:val=&quot;005936B6&quot;/&gt;&lt;wsp:rsid wsp:val=&quot;0059417F&quot;/&gt;&lt;wsp:rsid wsp:val=&quot;00594D97&quot;/&gt;&lt;wsp:rsid wsp:val=&quot;00595848&quot;/&gt;&lt;wsp:rsid wsp:val=&quot;00595D38&quot;/&gt;&lt;wsp:rsid wsp:val=&quot;00596382&quot;/&gt;&lt;wsp:rsid wsp:val=&quot;005969E8&quot;/&gt;&lt;wsp:rsid wsp:val=&quot;005A0FA2&quot;/&gt;&lt;wsp:rsid wsp:val=&quot;005A2DC6&quot;/&gt;&lt;wsp:rsid wsp:val=&quot;005A4004&quot;/&gt;&lt;wsp:rsid wsp:val=&quot;005A5952&quot;/&gt;&lt;wsp:rsid wsp:val=&quot;005A6497&quot;/&gt;&lt;wsp:rsid wsp:val=&quot;005B0449&quot;/&gt;&lt;wsp:rsid wsp:val=&quot;005B25BC&quot;/&gt;&lt;wsp:rsid wsp:val=&quot;005B2B37&quot;/&gt;&lt;wsp:rsid wsp:val=&quot;005B374C&quot;/&gt;&lt;wsp:rsid wsp:val=&quot;005B43F6&quot;/&gt;&lt;wsp:rsid wsp:val=&quot;005B49FF&quot;/&gt;&lt;wsp:rsid wsp:val=&quot;005B5475&quot;/&gt;&lt;wsp:rsid wsp:val=&quot;005B6C3C&quot;/&gt;&lt;wsp:rsid wsp:val=&quot;005C21DF&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48D8&quot;/&gt;&lt;wsp:rsid wsp:val=&quot;005D6AA0&quot;/&gt;&lt;wsp:rsid wsp:val=&quot;005D6DA0&quot;/&gt;&lt;wsp:rsid wsp:val=&quot;005D7D37&quot;/&gt;&lt;wsp:rsid wsp:val=&quot;005E1B32&quot;/&gt;&lt;wsp:rsid wsp:val=&quot;005E1E3F&quot;/&gt;&lt;wsp:rsid wsp:val=&quot;005E4C37&quot;/&gt;&lt;wsp:rsid wsp:val=&quot;005F1309&quot;/&gt;&lt;wsp:rsid wsp:val=&quot;005F1A74&quot;/&gt;&lt;wsp:rsid wsp:val=&quot;005F4EC3&quot;/&gt;&lt;wsp:rsid wsp:val=&quot;005F5E9D&quot;/&gt;&lt;wsp:rsid wsp:val=&quot;005F6E9E&quot;/&gt;&lt;wsp:rsid wsp:val=&quot;005F731F&quot;/&gt;&lt;wsp:rsid wsp:val=&quot;005F73D9&quot;/&gt;&lt;wsp:rsid wsp:val=&quot;0060301B&quot;/&gt;&lt;wsp:rsid wsp:val=&quot;00603782&quot;/&gt;&lt;wsp:rsid wsp:val=&quot;00611EF6&quot;/&gt;&lt;wsp:rsid wsp:val=&quot;00613A05&quot;/&gt;&lt;wsp:rsid wsp:val=&quot;00613ABD&quot;/&gt;&lt;wsp:rsid wsp:val=&quot;00614987&quot;/&gt;&lt;wsp:rsid wsp:val=&quot;00615049&quot;/&gt;&lt;wsp:rsid wsp:val=&quot;006177E2&quot;/&gt;&lt;wsp:rsid wsp:val=&quot;00623D44&quot;/&gt;&lt;wsp:rsid wsp:val=&quot;00624463&quot;/&gt;&lt;wsp:rsid wsp:val=&quot;00625E37&quot;/&gt;&lt;wsp:rsid wsp:val=&quot;00626926&quot;/&gt;&lt;wsp:rsid wsp:val=&quot;00634BB2&quot;/&gt;&lt;wsp:rsid wsp:val=&quot;00640051&quot;/&gt;&lt;wsp:rsid wsp:val=&quot;0064195E&quot;/&gt;&lt;wsp:rsid wsp:val=&quot;00642348&quot;/&gt;&lt;wsp:rsid wsp:val=&quot;00643113&quot;/&gt;&lt;wsp:rsid wsp:val=&quot;0064456E&quot;/&gt;&lt;wsp:rsid wsp:val=&quot;00645579&quot;/&gt;&lt;wsp:rsid wsp:val=&quot;00645609&quot;/&gt;&lt;wsp:rsid wsp:val=&quot;00645CFD&quot;/&gt;&lt;wsp:rsid wsp:val=&quot;00645E6A&quot;/&gt;&lt;wsp:rsid wsp:val=&quot;006472DE&quot;/&gt;&lt;wsp:rsid wsp:val=&quot;0065303B&quot;/&gt;&lt;wsp:rsid wsp:val=&quot;006539AE&quot;/&gt;&lt;wsp:rsid wsp:val=&quot;00654BB3&quot;/&gt;&lt;wsp:rsid wsp:val=&quot;006555C7&quot;/&gt;&lt;wsp:rsid wsp:val=&quot;006564C5&quot;/&gt;&lt;wsp:rsid wsp:val=&quot;006623F9&quot;/&gt;&lt;wsp:rsid wsp:val=&quot;006656BB&quot;/&gt;&lt;wsp:rsid wsp:val=&quot;00666238&quot;/&gt;&lt;wsp:rsid wsp:val=&quot;006666E4&quot;/&gt;&lt;wsp:rsid wsp:val=&quot;00675F34&quot;/&gt;&lt;wsp:rsid wsp:val=&quot;00676ADD&quot;/&gt;&lt;wsp:rsid wsp:val=&quot;006801BE&quot;/&gt;&lt;wsp:rsid wsp:val=&quot;00681868&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2469&quot;/&gt;&lt;wsp:rsid wsp:val=&quot;006A3605&quot;/&gt;&lt;wsp:rsid wsp:val=&quot;006A45C1&quot;/&gt;&lt;wsp:rsid wsp:val=&quot;006A6EE1&quot;/&gt;&lt;wsp:rsid wsp:val=&quot;006B2A42&quot;/&gt;&lt;wsp:rsid wsp:val=&quot;006B2FA0&quot;/&gt;&lt;wsp:rsid wsp:val=&quot;006B3BB5&quot;/&gt;&lt;wsp:rsid wsp:val=&quot;006B7170&quot;/&gt;&lt;wsp:rsid wsp:val=&quot;006C099B&quot;/&gt;&lt;wsp:rsid wsp:val=&quot;006C2835&quot;/&gt;&lt;wsp:rsid wsp:val=&quot;006C2C6C&quot;/&gt;&lt;wsp:rsid wsp:val=&quot;006C52F7&quot;/&gt;&lt;wsp:rsid wsp:val=&quot;006C73DF&quot;/&gt;&lt;wsp:rsid wsp:val=&quot;006D6ED8&quot;/&gt;&lt;wsp:rsid wsp:val=&quot;006E0051&quot;/&gt;&lt;wsp:rsid wsp:val=&quot;006E2F87&quot;/&gt;&lt;wsp:rsid wsp:val=&quot;006E4A82&quot;/&gt;&lt;wsp:rsid wsp:val=&quot;006E7AC8&quot;/&gt;&lt;wsp:rsid wsp:val=&quot;006F1592&quot;/&gt;&lt;wsp:rsid wsp:val=&quot;006F4666&quot;/&gt;&lt;wsp:rsid wsp:val=&quot;007000F0&quot;/&gt;&lt;wsp:rsid wsp:val=&quot;007003FC&quot;/&gt;&lt;wsp:rsid wsp:val=&quot;007013B0&quot;/&gt;&lt;wsp:rsid wsp:val=&quot;007040C1&quot;/&gt;&lt;wsp:rsid wsp:val=&quot;00704221&quot;/&gt;&lt;wsp:rsid wsp:val=&quot;007049DF&quot;/&gt;&lt;wsp:rsid wsp:val=&quot;00704D87&quot;/&gt;&lt;wsp:rsid wsp:val=&quot;00705161&quot;/&gt;&lt;wsp:rsid wsp:val=&quot;007127F2&quot;/&gt;&lt;wsp:rsid wsp:val=&quot;00713B88&quot;/&gt;&lt;wsp:rsid wsp:val=&quot;00720496&quot;/&gt;&lt;wsp:rsid wsp:val=&quot;007258AA&quot;/&gt;&lt;wsp:rsid wsp:val=&quot;00725D6F&quot;/&gt;&lt;wsp:rsid wsp:val=&quot;00726297&quot;/&gt;&lt;wsp:rsid wsp:val=&quot;00732094&quot;/&gt;&lt;wsp:rsid wsp:val=&quot;0073211D&quot;/&gt;&lt;wsp:rsid wsp:val=&quot;007333B3&quot;/&gt;&lt;wsp:rsid wsp:val=&quot;00735851&quot;/&gt;&lt;wsp:rsid wsp:val=&quot;00735A31&quot;/&gt;&lt;wsp:rsid wsp:val=&quot;00737671&quot;/&gt;&lt;wsp:rsid wsp:val=&quot;00737AF1&quot;/&gt;&lt;wsp:rsid wsp:val=&quot;0074150C&quot;/&gt;&lt;wsp:rsid wsp:val=&quot;007436B8&quot;/&gt;&lt;wsp:rsid wsp:val=&quot;007544D4&quot;/&gt;&lt;wsp:rsid wsp:val=&quot;00756874&quot;/&gt;&lt;wsp:rsid wsp:val=&quot;00757025&quot;/&gt;&lt;wsp:rsid wsp:val=&quot;0075736E&quot;/&gt;&lt;wsp:rsid wsp:val=&quot;00757938&quot;/&gt;&lt;wsp:rsid wsp:val=&quot;00757BDC&quot;/&gt;&lt;wsp:rsid wsp:val=&quot;00757FA9&quot;/&gt;&lt;wsp:rsid wsp:val=&quot;007637DD&quot;/&gt;&lt;wsp:rsid wsp:val=&quot;00763C91&quot;/&gt;&lt;wsp:rsid wsp:val=&quot;00774719&quot;/&gt;&lt;wsp:rsid wsp:val=&quot;00774B71&quot;/&gt;&lt;wsp:rsid wsp:val=&quot;007771B0&quot;/&gt;&lt;wsp:rsid wsp:val=&quot;00777298&quot;/&gt;&lt;wsp:rsid wsp:val=&quot;0078005E&quot;/&gt;&lt;wsp:rsid wsp:val=&quot;00780817&quot;/&gt;&lt;wsp:rsid wsp:val=&quot;00781423&quot;/&gt;&lt;wsp:rsid wsp:val=&quot;0078174F&quot;/&gt;&lt;wsp:rsid wsp:val=&quot;007831B0&quot;/&gt;&lt;wsp:rsid wsp:val=&quot;00784592&quot;/&gt;&lt;wsp:rsid wsp:val=&quot;00785E7F&quot;/&gt;&lt;wsp:rsid wsp:val=&quot;007860DD&quot;/&gt;&lt;wsp:rsid wsp:val=&quot;007864FE&quot;/&gt;&lt;wsp:rsid wsp:val=&quot;00792320&quot;/&gt;&lt;wsp:rsid wsp:val=&quot;0079637E&quot;/&gt;&lt;wsp:rsid wsp:val=&quot;007976D3&quot;/&gt;&lt;wsp:rsid wsp:val=&quot;007A24A4&quot;/&gt;&lt;wsp:rsid wsp:val=&quot;007A28D0&quot;/&gt;&lt;wsp:rsid wsp:val=&quot;007A53AD&quot;/&gt;&lt;wsp:rsid wsp:val=&quot;007A583F&quot;/&gt;&lt;wsp:rsid wsp:val=&quot;007A613F&quot;/&gt;&lt;wsp:rsid wsp:val=&quot;007A6203&quot;/&gt;&lt;wsp:rsid wsp:val=&quot;007A6225&quot;/&gt;&lt;wsp:rsid wsp:val=&quot;007A7244&quot;/&gt;&lt;wsp:rsid wsp:val=&quot;007B12DD&quot;/&gt;&lt;wsp:rsid wsp:val=&quot;007B1C6B&quot;/&gt;&lt;wsp:rsid wsp:val=&quot;007B25A3&quot;/&gt;&lt;wsp:rsid wsp:val=&quot;007B7B37&quot;/&gt;&lt;wsp:rsid wsp:val=&quot;007B7EB0&quot;/&gt;&lt;wsp:rsid wsp:val=&quot;007B7F47&quot;/&gt;&lt;wsp:rsid wsp:val=&quot;007C02FC&quot;/&gt;&lt;wsp:rsid wsp:val=&quot;007C1EBA&quot;/&gt;&lt;wsp:rsid wsp:val=&quot;007C3C20&quot;/&gt;&lt;wsp:rsid wsp:val=&quot;007D12D4&quot;/&gt;&lt;wsp:rsid wsp:val=&quot;007D170A&quot;/&gt;&lt;wsp:rsid wsp:val=&quot;007E035F&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68AC&quot;/&gt;&lt;wsp:rsid wsp:val=&quot;00807555&quot;/&gt;&lt;wsp:rsid wsp:val=&quot;008075EA&quot;/&gt;&lt;wsp:rsid wsp:val=&quot;008120B3&quot;/&gt;&lt;wsp:rsid wsp:val=&quot;008124BF&quot;/&gt;&lt;wsp:rsid wsp:val=&quot;00813CA0&quot;/&gt;&lt;wsp:rsid wsp:val=&quot;00813F2B&quot;/&gt;&lt;wsp:rsid wsp:val=&quot;0081645F&quot;/&gt;&lt;wsp:rsid wsp:val=&quot;00817304&quot;/&gt;&lt;wsp:rsid wsp:val=&quot;008203C4&quot;/&gt;&lt;wsp:rsid wsp:val=&quot;00823877&quot;/&gt;&lt;wsp:rsid wsp:val=&quot;00824ECF&quot;/&gt;&lt;wsp:rsid wsp:val=&quot;008261FB&quot;/&gt;&lt;wsp:rsid wsp:val=&quot;0083271B&quot;/&gt;&lt;wsp:rsid wsp:val=&quot;00832EF8&quot;/&gt;&lt;wsp:rsid wsp:val=&quot;00833385&quot;/&gt;&lt;wsp:rsid wsp:val=&quot;00842958&quot;/&gt;&lt;wsp:rsid wsp:val=&quot;00852529&quot;/&gt;&lt;wsp:rsid wsp:val=&quot;00854556&quot;/&gt;&lt;wsp:rsid wsp:val=&quot;00855ECC&quot;/&gt;&lt;wsp:rsid wsp:val=&quot;00856EAF&quot;/&gt;&lt;wsp:rsid wsp:val=&quot;00861499&quot;/&gt;&lt;wsp:rsid wsp:val=&quot;00864E0E&quot;/&gt;&lt;wsp:rsid wsp:val=&quot;008669C4&quot;/&gt;&lt;wsp:rsid wsp:val=&quot;00872180&quot;/&gt;&lt;wsp:rsid wsp:val=&quot;0087282C&quot;/&gt;&lt;wsp:rsid wsp:val=&quot;00875E57&quot;/&gt;&lt;wsp:rsid wsp:val=&quot;00876DEE&quot;/&gt;&lt;wsp:rsid wsp:val=&quot;00876FC1&quot;/&gt;&lt;wsp:rsid wsp:val=&quot;008803FB&quot;/&gt;&lt;wsp:rsid wsp:val=&quot;0088067A&quot;/&gt;&lt;wsp:rsid wsp:val=&quot;00880E43&quot;/&gt;&lt;wsp:rsid wsp:val=&quot;00884953&quot;/&gt;&lt;wsp:rsid wsp:val=&quot;00884ADD&quot;/&gt;&lt;wsp:rsid wsp:val=&quot;0088611D&quot;/&gt;&lt;wsp:rsid wsp:val=&quot;00886414&quot;/&gt;&lt;wsp:rsid wsp:val=&quot;008929C7&quot;/&gt;&lt;wsp:rsid wsp:val=&quot;00894C1C&quot;/&gt;&lt;wsp:rsid wsp:val=&quot;00896910&quot;/&gt;&lt;wsp:rsid wsp:val=&quot;0089768D&quot;/&gt;&lt;wsp:rsid wsp:val=&quot;008A14BE&quot;/&gt;&lt;wsp:rsid wsp:val=&quot;008A34F1&quot;/&gt;&lt;wsp:rsid wsp:val=&quot;008A3DDA&quot;/&gt;&lt;wsp:rsid wsp:val=&quot;008A4FFD&quot;/&gt;&lt;wsp:rsid wsp:val=&quot;008A7C2E&quot;/&gt;&lt;wsp:rsid wsp:val=&quot;008B4981&quot;/&gt;&lt;wsp:rsid wsp:val=&quot;008C2582&quot;/&gt;&lt;wsp:rsid wsp:val=&quot;008C39E1&quot;/&gt;&lt;wsp:rsid wsp:val=&quot;008C655F&quot;/&gt;&lt;wsp:rsid wsp:val=&quot;008C753E&quot;/&gt;&lt;wsp:rsid wsp:val=&quot;008C7739&quot;/&gt;&lt;wsp:rsid wsp:val=&quot;008D31DC&quot;/&gt;&lt;wsp:rsid wsp:val=&quot;008D32AD&quot;/&gt;&lt;wsp:rsid wsp:val=&quot;008D34CA&quot;/&gt;&lt;wsp:rsid wsp:val=&quot;008D6101&quot;/&gt;&lt;wsp:rsid wsp:val=&quot;008E053B&quot;/&gt;&lt;wsp:rsid wsp:val=&quot;008E2992&quot;/&gt;&lt;wsp:rsid wsp:val=&quot;008E3830&quot;/&gt;&lt;wsp:rsid wsp:val=&quot;008F04BE&quot;/&gt;&lt;wsp:rsid wsp:val=&quot;008F46EA&quot;/&gt;&lt;wsp:rsid wsp:val=&quot;008F6173&quot;/&gt;&lt;wsp:rsid wsp:val=&quot;008F621B&quot;/&gt;&lt;wsp:rsid wsp:val=&quot;008F64C9&quot;/&gt;&lt;wsp:rsid wsp:val=&quot;008F6E2A&quot;/&gt;&lt;wsp:rsid wsp:val=&quot;008F7720&quot;/&gt;&lt;wsp:rsid wsp:val=&quot;008F7C25&quot;/&gt;&lt;wsp:rsid wsp:val=&quot;00906DED&quot;/&gt;&lt;wsp:rsid wsp:val=&quot;00910B2F&quot;/&gt;&lt;wsp:rsid wsp:val=&quot;009117D5&quot;/&gt;&lt;wsp:rsid wsp:val=&quot;009121DF&quot;/&gt;&lt;wsp:rsid wsp:val=&quot;0091240F&quot;/&gt;&lt;wsp:rsid wsp:val=&quot;0091254E&quot;/&gt;&lt;wsp:rsid wsp:val=&quot;00912E48&quot;/&gt;&lt;wsp:rsid wsp:val=&quot;009155C6&quot;/&gt;&lt;wsp:rsid wsp:val=&quot;009170A8&quot;/&gt;&lt;wsp:rsid wsp:val=&quot;009174AA&quot;/&gt;&lt;wsp:rsid wsp:val=&quot;0092055C&quot;/&gt;&lt;wsp:rsid wsp:val=&quot;009219A7&quot;/&gt;&lt;wsp:rsid wsp:val=&quot;009220CD&quot;/&gt;&lt;wsp:rsid wsp:val=&quot;00924E2C&quot;/&gt;&lt;wsp:rsid wsp:val=&quot;00930024&quot;/&gt;&lt;wsp:rsid wsp:val=&quot;00931DD4&quot;/&gt;&lt;wsp:rsid wsp:val=&quot;00931EEC&quot;/&gt;&lt;wsp:rsid wsp:val=&quot;00933707&quot;/&gt;&lt;wsp:rsid wsp:val=&quot;0093445B&quot;/&gt;&lt;wsp:rsid wsp:val=&quot;009347F2&quot;/&gt;&lt;wsp:rsid wsp:val=&quot;009401DF&quot;/&gt;&lt;wsp:rsid wsp:val=&quot;009403E8&quot;/&gt;&lt;wsp:rsid wsp:val=&quot;00940C1E&quot;/&gt;&lt;wsp:rsid wsp:val=&quot;0094188B&quot;/&gt;&lt;wsp:rsid wsp:val=&quot;00943BDE&quot;/&gt;&lt;wsp:rsid wsp:val=&quot;00946371&quot;/&gt;&lt;wsp:rsid wsp:val=&quot;00947247&quot;/&gt;&lt;wsp:rsid wsp:val=&quot;009478AF&quot;/&gt;&lt;wsp:rsid wsp:val=&quot;0095030F&quot;/&gt;&lt;wsp:rsid wsp:val=&quot;00953765&quot;/&gt;&lt;wsp:rsid wsp:val=&quot;00953883&quot;/&gt;&lt;wsp:rsid wsp:val=&quot;00954CA6&quot;/&gt;&lt;wsp:rsid wsp:val=&quot;0095540C&quot;/&gt;&lt;wsp:rsid wsp:val=&quot;0096265B&quot;/&gt;&lt;wsp:rsid wsp:val=&quot;00964EF6&quot;/&gt;&lt;wsp:rsid wsp:val=&quot;00965054&quot;/&gt;&lt;wsp:rsid wsp:val=&quot;009657DE&quot;/&gt;&lt;wsp:rsid wsp:val=&quot;00966AAD&quot;/&gt;&lt;wsp:rsid wsp:val=&quot;009736FB&quot;/&gt;&lt;wsp:rsid wsp:val=&quot;00973FA2&quot;/&gt;&lt;wsp:rsid wsp:val=&quot;0097466C&quot;/&gt;&lt;wsp:rsid wsp:val=&quot;00974FA5&quot;/&gt;&lt;wsp:rsid wsp:val=&quot;00976502&quot;/&gt;&lt;wsp:rsid wsp:val=&quot;009774DC&quot;/&gt;&lt;wsp:rsid wsp:val=&quot;009812F2&quot;/&gt;&lt;wsp:rsid wsp:val=&quot;00981D9F&quot;/&gt;&lt;wsp:rsid wsp:val=&quot;009854EF&quot;/&gt;&lt;wsp:rsid wsp:val=&quot;00985935&quot;/&gt;&lt;wsp:rsid wsp:val=&quot;00986A56&quot;/&gt;&lt;wsp:rsid wsp:val=&quot;00987498&quot;/&gt;&lt;wsp:rsid wsp:val=&quot;009908D3&quot;/&gt;&lt;wsp:rsid wsp:val=&quot;00990A23&quot;/&gt;&lt;wsp:rsid wsp:val=&quot;009939F1&quot;/&gt;&lt;wsp:rsid wsp:val=&quot;0099522D&quot;/&gt;&lt;wsp:rsid wsp:val=&quot;009966A7&quot;/&gt;&lt;wsp:rsid wsp:val=&quot;009A02D8&quot;/&gt;&lt;wsp:rsid wsp:val=&quot;009A05FF&quot;/&gt;&lt;wsp:rsid wsp:val=&quot;009A0CEA&quot;/&gt;&lt;wsp:rsid wsp:val=&quot;009A0DF9&quot;/&gt;&lt;wsp:rsid wsp:val=&quot;009A565F&quot;/&gt;&lt;wsp:rsid wsp:val=&quot;009A5A09&quot;/&gt;&lt;wsp:rsid wsp:val=&quot;009A6F45&quot;/&gt;&lt;wsp:rsid wsp:val=&quot;009A74E4&quot;/&gt;&lt;wsp:rsid wsp:val=&quot;009A7A39&quot;/&gt;&lt;wsp:rsid wsp:val=&quot;009B1D77&quot;/&gt;&lt;wsp:rsid wsp:val=&quot;009B64D0&quot;/&gt;&lt;wsp:rsid wsp:val=&quot;009B68E8&quot;/&gt;&lt;wsp:rsid wsp:val=&quot;009B7D97&quot;/&gt;&lt;wsp:rsid wsp:val=&quot;009C1147&quot;/&gt;&lt;wsp:rsid wsp:val=&quot;009C20D0&quot;/&gt;&lt;wsp:rsid wsp:val=&quot;009C2CD7&quot;/&gt;&lt;wsp:rsid wsp:val=&quot;009C4C9E&quot;/&gt;&lt;wsp:rsid wsp:val=&quot;009C5249&quot;/&gt;&lt;wsp:rsid wsp:val=&quot;009C5BE9&quot;/&gt;&lt;wsp:rsid wsp:val=&quot;009C62F7&quot;/&gt;&lt;wsp:rsid wsp:val=&quot;009C66F6&quot;/&gt;&lt;wsp:rsid wsp:val=&quot;009C759B&quot;/&gt;&lt;wsp:rsid wsp:val=&quot;009D0A7F&quot;/&gt;&lt;wsp:rsid wsp:val=&quot;009D10F6&quot;/&gt;&lt;wsp:rsid wsp:val=&quot;009D11EC&quot;/&gt;&lt;wsp:rsid wsp:val=&quot;009D1E47&quot;/&gt;&lt;wsp:rsid wsp:val=&quot;009D25E3&quot;/&gt;&lt;wsp:rsid wsp:val=&quot;009E111F&quot;/&gt;&lt;wsp:rsid wsp:val=&quot;009E2F39&quot;/&gt;&lt;wsp:rsid wsp:val=&quot;009E4A2A&quot;/&gt;&lt;wsp:rsid wsp:val=&quot;009F08F7&quot;/&gt;&lt;wsp:rsid wsp:val=&quot;009F138B&quot;/&gt;&lt;wsp:rsid wsp:val=&quot;009F69FB&quot;/&gt;&lt;wsp:rsid wsp:val=&quot;00A04F54&quot;/&gt;&lt;wsp:rsid wsp:val=&quot;00A053FA&quot;/&gt;&lt;wsp:rsid wsp:val=&quot;00A075CB&quot;/&gt;&lt;wsp:rsid wsp:val=&quot;00A1200A&quot;/&gt;&lt;wsp:rsid wsp:val=&quot;00A120D8&quot;/&gt;&lt;wsp:rsid wsp:val=&quot;00A139F2&quot;/&gt;&lt;wsp:rsid wsp:val=&quot;00A16B00&quot;/&gt;&lt;wsp:rsid wsp:val=&quot;00A16B41&quot;/&gt;&lt;wsp:rsid wsp:val=&quot;00A16D9A&quot;/&gt;&lt;wsp:rsid wsp:val=&quot;00A21EF4&quot;/&gt;&lt;wsp:rsid wsp:val=&quot;00A31351&quot;/&gt;&lt;wsp:rsid wsp:val=&quot;00A3258C&quot;/&gt;&lt;wsp:rsid wsp:val=&quot;00A327AC&quot;/&gt;&lt;wsp:rsid wsp:val=&quot;00A344D0&quot;/&gt;&lt;wsp:rsid wsp:val=&quot;00A43A40&quot;/&gt;&lt;wsp:rsid wsp:val=&quot;00A44B0E&quot;/&gt;&lt;wsp:rsid wsp:val=&quot;00A45337&quot;/&gt;&lt;wsp:rsid wsp:val=&quot;00A453E9&quot;/&gt;&lt;wsp:rsid wsp:val=&quot;00A46BAC&quot;/&gt;&lt;wsp:rsid wsp:val=&quot;00A4736C&quot;/&gt;&lt;wsp:rsid wsp:val=&quot;00A51190&quot;/&gt;&lt;wsp:rsid wsp:val=&quot;00A56406&quot;/&gt;&lt;wsp:rsid wsp:val=&quot;00A67B98&quot;/&gt;&lt;wsp:rsid wsp:val=&quot;00A71D04&quot;/&gt;&lt;wsp:rsid wsp:val=&quot;00A72027&quot;/&gt;&lt;wsp:rsid wsp:val=&quot;00A749A2&quot;/&gt;&lt;wsp:rsid wsp:val=&quot;00A750A4&quot;/&gt;&lt;wsp:rsid wsp:val=&quot;00A77794&quot;/&gt;&lt;wsp:rsid wsp:val=&quot;00A80D3B&quot;/&gt;&lt;wsp:rsid wsp:val=&quot;00A83659&quot;/&gt;&lt;wsp:rsid wsp:val=&quot;00A85568&quot;/&gt;&lt;wsp:rsid wsp:val=&quot;00A95126&quot;/&gt;&lt;wsp:rsid wsp:val=&quot;00A97DC5&quot;/&gt;&lt;wsp:rsid wsp:val=&quot;00AA1F42&quot;/&gt;&lt;wsp:rsid wsp:val=&quot;00AA2DD9&quot;/&gt;&lt;wsp:rsid wsp:val=&quot;00AA341E&quot;/&gt;&lt;wsp:rsid wsp:val=&quot;00AA475A&quot;/&gt;&lt;wsp:rsid wsp:val=&quot;00AA5C7C&quot;/&gt;&lt;wsp:rsid wsp:val=&quot;00AA5C89&quot;/&gt;&lt;wsp:rsid wsp:val=&quot;00AB56BD&quot;/&gt;&lt;wsp:rsid wsp:val=&quot;00AB5C38&quot;/&gt;&lt;wsp:rsid wsp:val=&quot;00AB5CF6&quot;/&gt;&lt;wsp:rsid wsp:val=&quot;00AB636D&quot;/&gt;&lt;wsp:rsid wsp:val=&quot;00AC089A&quot;/&gt;&lt;wsp:rsid wsp:val=&quot;00AC0D66&quot;/&gt;&lt;wsp:rsid wsp:val=&quot;00AC278D&quot;/&gt;&lt;wsp:rsid wsp:val=&quot;00AC4375&quot;/&gt;&lt;wsp:rsid wsp:val=&quot;00AD2F16&quot;/&gt;&lt;wsp:rsid wsp:val=&quot;00AD3F42&quot;/&gt;&lt;wsp:rsid wsp:val=&quot;00AD4E60&quot;/&gt;&lt;wsp:rsid wsp:val=&quot;00AD7C0A&quot;/&gt;&lt;wsp:rsid wsp:val=&quot;00AE554F&quot;/&gt;&lt;wsp:rsid wsp:val=&quot;00AE72DA&quot;/&gt;&lt;wsp:rsid wsp:val=&quot;00AE7351&quot;/&gt;&lt;wsp:rsid wsp:val=&quot;00AF1AEA&quot;/&gt;&lt;wsp:rsid wsp:val=&quot;00AF1BE9&quot;/&gt;&lt;wsp:rsid wsp:val=&quot;00AF20B1&quot;/&gt;&lt;wsp:rsid wsp:val=&quot;00AF4AA5&quot;/&gt;&lt;wsp:rsid wsp:val=&quot;00AF5018&quot;/&gt;&lt;wsp:rsid wsp:val=&quot;00AF639B&quot;/&gt;&lt;wsp:rsid wsp:val=&quot;00AF676F&quot;/&gt;&lt;wsp:rsid wsp:val=&quot;00AF6EBE&quot;/&gt;&lt;wsp:rsid wsp:val=&quot;00B02F47&quot;/&gt;&lt;wsp:rsid wsp:val=&quot;00B03578&quot;/&gt;&lt;wsp:rsid wsp:val=&quot;00B057B7&quot;/&gt;&lt;wsp:rsid wsp:val=&quot;00B07DAA&quot;/&gt;&lt;wsp:rsid wsp:val=&quot;00B112C6&quot;/&gt;&lt;wsp:rsid wsp:val=&quot;00B135C9&quot;/&gt;&lt;wsp:rsid wsp:val=&quot;00B15DCD&quot;/&gt;&lt;wsp:rsid wsp:val=&quot;00B20627&quot;/&gt;&lt;wsp:rsid wsp:val=&quot;00B23921&quot;/&gt;&lt;wsp:rsid wsp:val=&quot;00B26221&quot;/&gt;&lt;wsp:rsid wsp:val=&quot;00B2657D&quot;/&gt;&lt;wsp:rsid wsp:val=&quot;00B30E7D&quot;/&gt;&lt;wsp:rsid wsp:val=&quot;00B3337E&quot;/&gt;&lt;wsp:rsid wsp:val=&quot;00B347D6&quot;/&gt;&lt;wsp:rsid wsp:val=&quot;00B34F32&quot;/&gt;&lt;wsp:rsid wsp:val=&quot;00B372EA&quot;/&gt;&lt;wsp:rsid wsp:val=&quot;00B40959&quot;/&gt;&lt;wsp:rsid wsp:val=&quot;00B40D93&quot;/&gt;&lt;wsp:rsid wsp:val=&quot;00B416CC&quot;/&gt;&lt;wsp:rsid wsp:val=&quot;00B4266F&quot;/&gt;&lt;wsp:rsid wsp:val=&quot;00B51372&quot;/&gt;&lt;wsp:rsid wsp:val=&quot;00B51A94&quot;/&gt;&lt;wsp:rsid wsp:val=&quot;00B52EDF&quot;/&gt;&lt;wsp:rsid wsp:val=&quot;00B551EA&quot;/&gt;&lt;wsp:rsid wsp:val=&quot;00B601DC&quot;/&gt;&lt;wsp:rsid wsp:val=&quot;00B61725&quot;/&gt;&lt;wsp:rsid wsp:val=&quot;00B631FD&quot;/&gt;&lt;wsp:rsid wsp:val=&quot;00B639F2&quot;/&gt;&lt;wsp:rsid wsp:val=&quot;00B640E8&quot;/&gt;&lt;wsp:rsid wsp:val=&quot;00B6549A&quot;/&gt;&lt;wsp:rsid wsp:val=&quot;00B7446D&quot;/&gt;&lt;wsp:rsid wsp:val=&quot;00B75DE1&quot;/&gt;&lt;wsp:rsid wsp:val=&quot;00B80F17&quot;/&gt;&lt;wsp:rsid wsp:val=&quot;00B82F8D&quot;/&gt;&lt;wsp:rsid wsp:val=&quot;00B82FD4&quot;/&gt;&lt;wsp:rsid wsp:val=&quot;00B84122&quot;/&gt;&lt;wsp:rsid wsp:val=&quot;00B841E5&quot;/&gt;&lt;wsp:rsid wsp:val=&quot;00B85B2F&quot;/&gt;&lt;wsp:rsid wsp:val=&quot;00B904DD&quot;/&gt;&lt;wsp:rsid wsp:val=&quot;00B906C7&quot;/&gt;&lt;wsp:rsid wsp:val=&quot;00B92AEB&quot;/&gt;&lt;wsp:rsid wsp:val=&quot;00B93DA4&quot;/&gt;&lt;wsp:rsid wsp:val=&quot;00B94A67&quot;/&gt;&lt;wsp:rsid wsp:val=&quot;00B97AAA&quot;/&gt;&lt;wsp:rsid wsp:val=&quot;00BA1A17&quot;/&gt;&lt;wsp:rsid wsp:val=&quot;00BA74B0&quot;/&gt;&lt;wsp:rsid wsp:val=&quot;00BB1738&quot;/&gt;&lt;wsp:rsid wsp:val=&quot;00BB263C&quot;/&gt;&lt;wsp:rsid wsp:val=&quot;00BB316A&quot;/&gt;&lt;wsp:rsid wsp:val=&quot;00BB70A9&quot;/&gt;&lt;wsp:rsid wsp:val=&quot;00BB7151&quot;/&gt;&lt;wsp:rsid wsp:val=&quot;00BC0AD3&quot;/&gt;&lt;wsp:rsid wsp:val=&quot;00BC0B79&quot;/&gt;&lt;wsp:rsid wsp:val=&quot;00BC3D43&quot;/&gt;&lt;wsp:rsid wsp:val=&quot;00BC5D8B&quot;/&gt;&lt;wsp:rsid wsp:val=&quot;00BC6F41&quot;/&gt;&lt;wsp:rsid wsp:val=&quot;00BC75B5&quot;/&gt;&lt;wsp:rsid wsp:val=&quot;00BD15B5&quot;/&gt;&lt;wsp:rsid wsp:val=&quot;00BD3F19&quot;/&gt;&lt;wsp:rsid wsp:val=&quot;00BD4762&quot;/&gt;&lt;wsp:rsid wsp:val=&quot;00BD5278&quot;/&gt;&lt;wsp:rsid wsp:val=&quot;00BD5E6D&quot;/&gt;&lt;wsp:rsid wsp:val=&quot;00BD6761&quot;/&gt;&lt;wsp:rsid wsp:val=&quot;00BE3695&quot;/&gt;&lt;wsp:rsid wsp:val=&quot;00BE4326&quot;/&gt;&lt;wsp:rsid wsp:val=&quot;00BF1F78&quot;/&gt;&lt;wsp:rsid wsp:val=&quot;00BF2E74&quot;/&gt;&lt;wsp:rsid wsp:val=&quot;00BF50DA&quot;/&gt;&lt;wsp:rsid wsp:val=&quot;00BF6CE0&quot;/&gt;&lt;wsp:rsid wsp:val=&quot;00C04796&quot;/&gt;&lt;wsp:rsid wsp:val=&quot;00C05269&quot;/&gt;&lt;wsp:rsid wsp:val=&quot;00C05AAD&quot;/&gt;&lt;wsp:rsid wsp:val=&quot;00C05D79&quot;/&gt;&lt;wsp:rsid wsp:val=&quot;00C05E4D&quot;/&gt;&lt;wsp:rsid wsp:val=&quot;00C1214A&quot;/&gt;&lt;wsp:rsid wsp:val=&quot;00C132DD&quot;/&gt;&lt;wsp:rsid wsp:val=&quot;00C16B72&quot;/&gt;&lt;wsp:rsid wsp:val=&quot;00C20525&quot;/&gt;&lt;wsp:rsid wsp:val=&quot;00C210DE&quot;/&gt;&lt;wsp:rsid wsp:val=&quot;00C2739B&quot;/&gt;&lt;wsp:rsid wsp:val=&quot;00C30A9E&quot;/&gt;&lt;wsp:rsid wsp:val=&quot;00C30DAF&quot;/&gt;&lt;wsp:rsid wsp:val=&quot;00C313E3&quot;/&gt;&lt;wsp:rsid wsp:val=&quot;00C31DE5&quot;/&gt;&lt;wsp:rsid wsp:val=&quot;00C37194&quot;/&gt;&lt;wsp:rsid wsp:val=&quot;00C418B6&quot;/&gt;&lt;wsp:rsid wsp:val=&quot;00C43382&quot;/&gt;&lt;wsp:rsid wsp:val=&quot;00C447E1&quot;/&gt;&lt;wsp:rsid wsp:val=&quot;00C4769F&quot;/&gt;&lt;wsp:rsid wsp:val=&quot;00C508AC&quot;/&gt;&lt;wsp:rsid wsp:val=&quot;00C51723&quot;/&gt;&lt;wsp:rsid wsp:val=&quot;00C5245F&quot;/&gt;&lt;wsp:rsid wsp:val=&quot;00C54454&quot;/&gt;&lt;wsp:rsid wsp:val=&quot;00C569CC&quot;/&gt;&lt;wsp:rsid wsp:val=&quot;00C61AB9&quot;/&gt;&lt;wsp:rsid wsp:val=&quot;00C620EC&quot;/&gt;&lt;wsp:rsid wsp:val=&quot;00C63475&quot;/&gt;&lt;wsp:rsid wsp:val=&quot;00C63D49&quot;/&gt;&lt;wsp:rsid wsp:val=&quot;00C6529A&quot;/&gt;&lt;wsp:rsid wsp:val=&quot;00C66478&quot;/&gt;&lt;wsp:rsid wsp:val=&quot;00C66E55&quot;/&gt;&lt;wsp:rsid wsp:val=&quot;00C67B24&quot;/&gt;&lt;wsp:rsid wsp:val=&quot;00C707D9&quot;/&gt;&lt;wsp:rsid wsp:val=&quot;00C70FFF&quot;/&gt;&lt;wsp:rsid wsp:val=&quot;00C72E52&quot;/&gt;&lt;wsp:rsid wsp:val=&quot;00C736F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87F28&quot;/&gt;&lt;wsp:rsid wsp:val=&quot;00C937A7&quot;/&gt;&lt;wsp:rsid wsp:val=&quot;00C9464B&quot;/&gt;&lt;wsp:rsid wsp:val=&quot;00C9579D&quot;/&gt;&lt;wsp:rsid wsp:val=&quot;00CA03A1&quot;/&gt;&lt;wsp:rsid wsp:val=&quot;00CA3C7D&quot;/&gt;&lt;wsp:rsid wsp:val=&quot;00CA4A7A&quot;/&gt;&lt;wsp:rsid wsp:val=&quot;00CA5877&quot;/&gt;&lt;wsp:rsid wsp:val=&quot;00CB11E8&quot;/&gt;&lt;wsp:rsid wsp:val=&quot;00CB2D53&quot;/&gt;&lt;wsp:rsid wsp:val=&quot;00CC2AC1&quot;/&gt;&lt;wsp:rsid wsp:val=&quot;00CC3CED&quot;/&gt;&lt;wsp:rsid wsp:val=&quot;00CC4FB3&quot;/&gt;&lt;wsp:rsid wsp:val=&quot;00CC6B79&quot;/&gt;&lt;wsp:rsid wsp:val=&quot;00CD056A&quot;/&gt;&lt;wsp:rsid wsp:val=&quot;00CD1153&quot;/&gt;&lt;wsp:rsid wsp:val=&quot;00CD1D60&quot;/&gt;&lt;wsp:rsid wsp:val=&quot;00CD33E9&quot;/&gt;&lt;wsp:rsid wsp:val=&quot;00CD4951&quot;/&gt;&lt;wsp:rsid wsp:val=&quot;00CD660F&quot;/&gt;&lt;wsp:rsid wsp:val=&quot;00CE35EA&quot;/&gt;&lt;wsp:rsid wsp:val=&quot;00CE4A18&quot;/&gt;&lt;wsp:rsid wsp:val=&quot;00CE7546&quot;/&gt;&lt;wsp:rsid wsp:val=&quot;00CF2307&quot;/&gt;&lt;wsp:rsid wsp:val=&quot;00CF5D6F&quot;/&gt;&lt;wsp:rsid wsp:val=&quot;00CF6AA5&quot;/&gt;&lt;wsp:rsid wsp:val=&quot;00D00EE3&quot;/&gt;&lt;wsp:rsid wsp:val=&quot;00D0138D&quot;/&gt;&lt;wsp:rsid wsp:val=&quot;00D02564&quot;/&gt;&lt;wsp:rsid wsp:val=&quot;00D02D0D&quot;/&gt;&lt;wsp:rsid wsp:val=&quot;00D033F5&quot;/&gt;&lt;wsp:rsid wsp:val=&quot;00D040DE&quot;/&gt;&lt;wsp:rsid wsp:val=&quot;00D04902&quot;/&gt;&lt;wsp:rsid wsp:val=&quot;00D1164E&quot;/&gt;&lt;wsp:rsid wsp:val=&quot;00D13AB9&quot;/&gt;&lt;wsp:rsid wsp:val=&quot;00D1420E&quot;/&gt;&lt;wsp:rsid wsp:val=&quot;00D14DF5&quot;/&gt;&lt;wsp:rsid wsp:val=&quot;00D15C81&quot;/&gt;&lt;wsp:rsid wsp:val=&quot;00D15DCC&quot;/&gt;&lt;wsp:rsid wsp:val=&quot;00D15FAF&quot;/&gt;&lt;wsp:rsid wsp:val=&quot;00D20F72&quot;/&gt;&lt;wsp:rsid wsp:val=&quot;00D24785&quot;/&gt;&lt;wsp:rsid wsp:val=&quot;00D26D98&quot;/&gt;&lt;wsp:rsid wsp:val=&quot;00D27256&quot;/&gt;&lt;wsp:rsid wsp:val=&quot;00D344BC&quot;/&gt;&lt;wsp:rsid wsp:val=&quot;00D34F6C&quot;/&gt;&lt;wsp:rsid wsp:val=&quot;00D43CBF&quot;/&gt;&lt;wsp:rsid wsp:val=&quot;00D45FCC&quot;/&gt;&lt;wsp:rsid wsp:val=&quot;00D46B51&quot;/&gt;&lt;wsp:rsid wsp:val=&quot;00D474D1&quot;/&gt;&lt;wsp:rsid wsp:val=&quot;00D5088F&quot;/&gt;&lt;wsp:rsid wsp:val=&quot;00D50D15&quot;/&gt;&lt;wsp:rsid wsp:val=&quot;00D5711F&quot;/&gt;&lt;wsp:rsid wsp:val=&quot;00D627DC&quot;/&gt;&lt;wsp:rsid wsp:val=&quot;00D64F73&quot;/&gt;&lt;wsp:rsid wsp:val=&quot;00D66373&quot;/&gt;&lt;wsp:rsid wsp:val=&quot;00D6708B&quot;/&gt;&lt;wsp:rsid wsp:val=&quot;00D6781B&quot;/&gt;&lt;wsp:rsid wsp:val=&quot;00D728B2&quot;/&gt;&lt;wsp:rsid wsp:val=&quot;00D73125&quot;/&gt;&lt;wsp:rsid wsp:val=&quot;00D7598C&quot;/&gt;&lt;wsp:rsid wsp:val=&quot;00D82F8E&quot;/&gt;&lt;wsp:rsid wsp:val=&quot;00D8692A&quot;/&gt;&lt;wsp:rsid wsp:val=&quot;00D94F68&quot;/&gt;&lt;wsp:rsid wsp:val=&quot;00D96BE7&quot;/&gt;&lt;wsp:rsid wsp:val=&quot;00D978A0&quot;/&gt;&lt;wsp:rsid wsp:val=&quot;00D97D4D&quot;/&gt;&lt;wsp:rsid wsp:val=&quot;00DA20FF&quot;/&gt;&lt;wsp:rsid wsp:val=&quot;00DA4276&quot;/&gt;&lt;wsp:rsid wsp:val=&quot;00DA4A9C&quot;/&gt;&lt;wsp:rsid wsp:val=&quot;00DA5155&quot;/&gt;&lt;wsp:rsid wsp:val=&quot;00DB156D&quot;/&gt;&lt;wsp:rsid wsp:val=&quot;00DB24FF&quot;/&gt;&lt;wsp:rsid wsp:val=&quot;00DB3327&quot;/&gt;&lt;wsp:rsid wsp:val=&quot;00DB60E8&quot;/&gt;&lt;wsp:rsid wsp:val=&quot;00DB70FE&quot;/&gt;&lt;wsp:rsid wsp:val=&quot;00DB7BF6&quot;/&gt;&lt;wsp:rsid wsp:val=&quot;00DB7E00&quot;/&gt;&lt;wsp:rsid wsp:val=&quot;00DC07FA&quot;/&gt;&lt;wsp:rsid wsp:val=&quot;00DC39F2&quot;/&gt;&lt;wsp:rsid wsp:val=&quot;00DC3DAA&quot;/&gt;&lt;wsp:rsid wsp:val=&quot;00DC407B&quot;/&gt;&lt;wsp:rsid wsp:val=&quot;00DC43DE&quot;/&gt;&lt;wsp:rsid wsp:val=&quot;00DC4FAB&quot;/&gt;&lt;wsp:rsid wsp:val=&quot;00DD110B&quot;/&gt;&lt;wsp:rsid wsp:val=&quot;00DD17DF&quot;/&gt;&lt;wsp:rsid wsp:val=&quot;00DD4EF2&quot;/&gt;&lt;wsp:rsid wsp:val=&quot;00DD5063&quot;/&gt;&lt;wsp:rsid wsp:val=&quot;00DD5131&quot;/&gt;&lt;wsp:rsid wsp:val=&quot;00DD7B0B&quot;/&gt;&lt;wsp:rsid wsp:val=&quot;00DE0182&quot;/&gt;&lt;wsp:rsid wsp:val=&quot;00DE0B19&quot;/&gt;&lt;wsp:rsid wsp:val=&quot;00DE2348&quot;/&gt;&lt;wsp:rsid wsp:val=&quot;00DE323F&quot;/&gt;&lt;wsp:rsid wsp:val=&quot;00DE6943&quot;/&gt;&lt;wsp:rsid wsp:val=&quot;00DF0111&quot;/&gt;&lt;wsp:rsid wsp:val=&quot;00DF3B80&quot;/&gt;&lt;wsp:rsid wsp:val=&quot;00DF4AA0&quot;/&gt;&lt;wsp:rsid wsp:val=&quot;00DF4B2B&quot;/&gt;&lt;wsp:rsid wsp:val=&quot;00DF52EE&quot;/&gt;&lt;wsp:rsid wsp:val=&quot;00DF5416&quot;/&gt;&lt;wsp:rsid wsp:val=&quot;00DF5783&quot;/&gt;&lt;wsp:rsid wsp:val=&quot;00DF5FED&quot;/&gt;&lt;wsp:rsid wsp:val=&quot;00E00E27&quot;/&gt;&lt;wsp:rsid wsp:val=&quot;00E010F2&quot;/&gt;&lt;wsp:rsid wsp:val=&quot;00E025DB&quot;/&gt;&lt;wsp:rsid wsp:val=&quot;00E03022&quot;/&gt;&lt;wsp:rsid wsp:val=&quot;00E04DB8&quot;/&gt;&lt;wsp:rsid wsp:val=&quot;00E0567A&quot;/&gt;&lt;wsp:rsid wsp:val=&quot;00E12920&quot;/&gt;&lt;wsp:rsid wsp:val=&quot;00E17E46&quot;/&gt;&lt;wsp:rsid wsp:val=&quot;00E20892&quot;/&gt;&lt;wsp:rsid wsp:val=&quot;00E21DBE&quot;/&gt;&lt;wsp:rsid wsp:val=&quot;00E25151&quot;/&gt;&lt;wsp:rsid wsp:val=&quot;00E2627F&quot;/&gt;&lt;wsp:rsid wsp:val=&quot;00E27533&quot;/&gt;&lt;wsp:rsid wsp:val=&quot;00E32BEE&quot;/&gt;&lt;wsp:rsid wsp:val=&quot;00E32DCD&quot;/&gt;&lt;wsp:rsid wsp:val=&quot;00E36E70&quot;/&gt;&lt;wsp:rsid wsp:val=&quot;00E435D3&quot;/&gt;&lt;wsp:rsid wsp:val=&quot;00E43F18&quot;/&gt;&lt;wsp:rsid wsp:val=&quot;00E44097&quot;/&gt;&lt;wsp:rsid wsp:val=&quot;00E46490&quot;/&gt;&lt;wsp:rsid wsp:val=&quot;00E524D0&quot;/&gt;&lt;wsp:rsid wsp:val=&quot;00E53F9C&quot;/&gt;&lt;wsp:rsid wsp:val=&quot;00E54F56&quot;/&gt;&lt;wsp:rsid wsp:val=&quot;00E55DAB&quot;/&gt;&lt;wsp:rsid wsp:val=&quot;00E56573&quot;/&gt;&lt;wsp:rsid wsp:val=&quot;00E56872&quot;/&gt;&lt;wsp:rsid wsp:val=&quot;00E5744E&quot;/&gt;&lt;wsp:rsid wsp:val=&quot;00E61088&quot;/&gt;&lt;wsp:rsid wsp:val=&quot;00E6221A&quot;/&gt;&lt;wsp:rsid wsp:val=&quot;00E63492&quot;/&gt;&lt;wsp:rsid wsp:val=&quot;00E66C99&quot;/&gt;&lt;wsp:rsid wsp:val=&quot;00E67062&quot;/&gt;&lt;wsp:rsid wsp:val=&quot;00E70311&quot;/&gt;&lt;wsp:rsid wsp:val=&quot;00E74851&quot;/&gt;&lt;wsp:rsid wsp:val=&quot;00E75E82&quot;/&gt;&lt;wsp:rsid wsp:val=&quot;00E768BA&quot;/&gt;&lt;wsp:rsid wsp:val=&quot;00E7769E&quot;/&gt;&lt;wsp:rsid wsp:val=&quot;00E8063C&quot;/&gt;&lt;wsp:rsid wsp:val=&quot;00E838AE&quot;/&gt;&lt;wsp:rsid wsp:val=&quot;00E83CC5&quot;/&gt;&lt;wsp:rsid wsp:val=&quot;00E84B08&quot;/&gt;&lt;wsp:rsid wsp:val=&quot;00E91FF8&quot;/&gt;&lt;wsp:rsid wsp:val=&quot;00E93026&quot;/&gt;&lt;wsp:rsid wsp:val=&quot;00E95F0A&quot;/&gt;&lt;wsp:rsid wsp:val=&quot;00EA235C&quot;/&gt;&lt;wsp:rsid wsp:val=&quot;00EA7990&quot;/&gt;&lt;wsp:rsid wsp:val=&quot;00EB14BE&quot;/&gt;&lt;wsp:rsid wsp:val=&quot;00EB37A1&quot;/&gt;&lt;wsp:rsid wsp:val=&quot;00EB4922&quot;/&gt;&lt;wsp:rsid wsp:val=&quot;00EB5068&quot;/&gt;&lt;wsp:rsid wsp:val=&quot;00EB53DA&quot;/&gt;&lt;wsp:rsid wsp:val=&quot;00EC5070&quot;/&gt;&lt;wsp:rsid wsp:val=&quot;00EC52AE&quot;/&gt;&lt;wsp:rsid wsp:val=&quot;00EC7B40&quot;/&gt;&lt;wsp:rsid wsp:val=&quot;00ED034C&quot;/&gt;&lt;wsp:rsid wsp:val=&quot;00ED130A&quot;/&gt;&lt;wsp:rsid wsp:val=&quot;00ED2E01&quot;/&gt;&lt;wsp:rsid wsp:val=&quot;00ED2FBD&quot;/&gt;&lt;wsp:rsid wsp:val=&quot;00ED415A&quot;/&gt;&lt;wsp:rsid wsp:val=&quot;00ED55AE&quot;/&gt;&lt;wsp:rsid wsp:val=&quot;00EE1DB6&quot;/&gt;&lt;wsp:rsid wsp:val=&quot;00EE304E&quot;/&gt;&lt;wsp:rsid wsp:val=&quot;00EE4281&quot;/&gt;&lt;wsp:rsid wsp:val=&quot;00EF023E&quot;/&gt;&lt;wsp:rsid wsp:val=&quot;00EF172A&quot;/&gt;&lt;wsp:rsid wsp:val=&quot;00EF1AAC&quot;/&gt;&lt;wsp:rsid wsp:val=&quot;00EF21D5&quot;/&gt;&lt;wsp:rsid wsp:val=&quot;00EF43F6&quot;/&gt;&lt;wsp:rsid wsp:val=&quot;00EF4F07&quot;/&gt;&lt;wsp:rsid wsp:val=&quot;00EF6036&quot;/&gt;&lt;wsp:rsid wsp:val=&quot;00EF686B&quot;/&gt;&lt;wsp:rsid wsp:val=&quot;00F000D6&quot;/&gt;&lt;wsp:rsid wsp:val=&quot;00F0023E&quot;/&gt;&lt;wsp:rsid wsp:val=&quot;00F05091&quot;/&gt;&lt;wsp:rsid wsp:val=&quot;00F07B8D&quot;/&gt;&lt;wsp:rsid wsp:val=&quot;00F11A3F&quot;/&gt;&lt;wsp:rsid wsp:val=&quot;00F1304F&quot;/&gt;&lt;wsp:rsid wsp:val=&quot;00F20479&quot;/&gt;&lt;wsp:rsid wsp:val=&quot;00F217C1&quot;/&gt;&lt;wsp:rsid wsp:val=&quot;00F230BA&quot;/&gt;&lt;wsp:rsid wsp:val=&quot;00F23620&quot;/&gt;&lt;wsp:rsid wsp:val=&quot;00F261B5&quot;/&gt;&lt;wsp:rsid wsp:val=&quot;00F26847&quot;/&gt;&lt;wsp:rsid wsp:val=&quot;00F26BD4&quot;/&gt;&lt;wsp:rsid wsp:val=&quot;00F27DDD&quot;/&gt;&lt;wsp:rsid wsp:val=&quot;00F27DE6&quot;/&gt;&lt;wsp:rsid wsp:val=&quot;00F30FD9&quot;/&gt;&lt;wsp:rsid wsp:val=&quot;00F33A81&quot;/&gt;&lt;wsp:rsid wsp:val=&quot;00F366F0&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65E1D&quot;/&gt;&lt;wsp:rsid wsp:val=&quot;00F66DC5&quot;/&gt;&lt;wsp:rsid wsp:val=&quot;00F71576&quot;/&gt;&lt;wsp:rsid wsp:val=&quot;00F724AE&quot;/&gt;&lt;wsp:rsid wsp:val=&quot;00F72729&quot;/&gt;&lt;wsp:rsid wsp:val=&quot;00F72B27&quot;/&gt;&lt;wsp:rsid wsp:val=&quot;00F75264&quot;/&gt;&lt;wsp:rsid wsp:val=&quot;00F75CFD&quot;/&gt;&lt;wsp:rsid wsp:val=&quot;00F801A1&quot;/&gt;&lt;wsp:rsid wsp:val=&quot;00F82E18&quot;/&gt;&lt;wsp:rsid wsp:val=&quot;00F82F2E&quot;/&gt;&lt;wsp:rsid wsp:val=&quot;00F85221&quot;/&gt;&lt;wsp:rsid wsp:val=&quot;00F8638F&quot;/&gt;&lt;wsp:rsid wsp:val=&quot;00F902B0&quot;/&gt;&lt;wsp:rsid wsp:val=&quot;00F91B6E&quot;/&gt;&lt;wsp:rsid wsp:val=&quot;00F928B9&quot;/&gt;&lt;wsp:rsid wsp:val=&quot;00F92A66&quot;/&gt;&lt;wsp:rsid wsp:val=&quot;00F9391E&quot;/&gt;&lt;wsp:rsid wsp:val=&quot;00F95794&quot;/&gt;&lt;wsp:rsid wsp:val=&quot;00F962C8&quot;/&gt;&lt;wsp:rsid wsp:val=&quot;00F965C7&quot;/&gt;&lt;wsp:rsid wsp:val=&quot;00F9666A&quot;/&gt;&lt;wsp:rsid wsp:val=&quot;00F9692E&quot;/&gt;&lt;wsp:rsid wsp:val=&quot;00FA19AB&quot;/&gt;&lt;wsp:rsid wsp:val=&quot;00FA4438&quot;/&gt;&lt;wsp:rsid wsp:val=&quot;00FA5B9A&quot;/&gt;&lt;wsp:rsid wsp:val=&quot;00FB02B8&quot;/&gt;&lt;wsp:rsid wsp:val=&quot;00FB0449&quot;/&gt;&lt;wsp:rsid wsp:val=&quot;00FB090E&quot;/&gt;&lt;wsp:rsid wsp:val=&quot;00FB0C03&quot;/&gt;&lt;wsp:rsid wsp:val=&quot;00FB0F0E&quot;/&gt;&lt;wsp:rsid wsp:val=&quot;00FB3721&quot;/&gt;&lt;wsp:rsid wsp:val=&quot;00FB5E1B&quot;/&gt;&lt;wsp:rsid wsp:val=&quot;00FB6FB5&quot;/&gt;&lt;wsp:rsid wsp:val=&quot;00FC40DB&quot;/&gt;&lt;wsp:rsid wsp:val=&quot;00FC5F97&quot;/&gt;&lt;wsp:rsid wsp:val=&quot;00FC6459&quot;/&gt;&lt;wsp:rsid wsp:val=&quot;00FC6B71&quot;/&gt;&lt;wsp:rsid wsp:val=&quot;00FD04CC&quot;/&gt;&lt;wsp:rsid wsp:val=&quot;00FD062E&quot;/&gt;&lt;wsp:rsid wsp:val=&quot;00FD43E6&quot;/&gt;&lt;wsp:rsid wsp:val=&quot;00FD4C6B&quot;/&gt;&lt;wsp:rsid wsp:val=&quot;00FE006C&quot;/&gt;&lt;wsp:rsid wsp:val=&quot;00FE1FEE&quot;/&gt;&lt;wsp:rsid wsp:val=&quot;00FE5BFA&quot;/&gt;&lt;wsp:rsid wsp:val=&quot;00FE6420&quot;/&gt;&lt;wsp:rsid wsp:val=&quot;00FE6A52&quot;/&gt;&lt;wsp:rsid wsp:val=&quot;00FE7158&quot;/&gt;&lt;wsp:rsid wsp:val=&quot;00FF1854&quot;/&gt;&lt;wsp:rsid wsp:val=&quot;00FF1E50&quot;/&gt;&lt;wsp:rsid wsp:val=&quot;00FF2611&quot;/&gt;&lt;wsp:rsid wsp:val=&quot;00FF45F8&quot;/&gt;&lt;wsp:rsid wsp:val=&quot;00FF4A83&quot;/&gt;&lt;wsp:rsid wsp:val=&quot;00FF58B9&quot;/&gt;&lt;wsp:rsid wsp:val=&quot;00FF6752&quot;/&gt;&lt;/wsp:rsids&gt;&lt;/w:docPr&gt;&lt;w:body&gt;&lt;wx:sect&gt;&lt;w:p wsp:rsidR=&quot;00000000&quot; wsp:rsidRDefault=&quot;00F82F2E&quot; wsp:rsidP=&quot;00F82F2E&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lang w:fareast=&quot;ZH-CN&quot;/&gt;&lt;/w:rPr&gt;&lt;m:t&gt;P&lt;/m:t&gt;&lt;/m:r&gt;&lt;/m:e&gt;&lt;m:sub&gt;&lt;m:r&gt;&lt;w:rPr&gt;&lt;w:rFonts w:ascii=&quot;Cambria Math&quot; w:h-ansi=&quot;Cambria Math&quot;/&gt;&lt;wx:font wx:val=&quot;Cambria Math&quot;/&gt;&lt;w:i/&gt;&lt;/w:rPr&gt;&lt;m:t&gt;DL&lt;/m:t&gt;&lt;/m:r&gt;&lt;/m:sub&gt;&lt;/m:sSub&gt;&lt;m:r&gt;&lt;w:rPr&gt;&lt;w:rFonts w:ascii=&quot;Cambria Math&quot; w:h-ansi=&quot;Cambria Math&quot;/&gt;&lt;wx:font wx:val=&quot;Cambria Math&quot;/&gt;&lt;w:i/&gt;&lt;w:lang w:fareast=&quot;ZH-CN&quot;/&gt;&lt;/w:rPr&gt;&lt;m:t&g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4&lt;/m:t&gt;&lt;/m:r&gt;&lt;/m:sub&gt;&lt;/m:sSub&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0.4+0.6*&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s&lt;/m:t&gt;&lt;/m:r&gt;&lt;/m:e&gt;&lt;m:sub&gt;&lt;m:r&gt;&lt;w:rPr&gt;&lt;w:rFonts w:ascii=&quot;Cambria Math&quot; w:h-ansi=&quot;Cambria Math&quot;/&gt;&lt;wx:font wx:val=&quot;Cambria Math&quot;/&gt;&lt;w:i/&gt;&lt;/w:rPr&gt;&lt;m:t&gt;f&lt;/m:t&gt;&lt;/m:r&gt;&lt;/m:sub&gt;&lt;/m:sSub&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s&lt;/m:t&gt;&lt;/m:r&gt;&lt;/m:e&gt;&lt;m:sub&gt;&lt;m:r&gt;&lt;w:rPr&gt;&lt;w:rFonts w:ascii=&quot;Cambria Math&quot; w:h-ansi=&quot;Cambria Math&quot;/&gt;&lt;wx:font wx:val=&quot;Cambria Math&quot;/&gt;&lt;w:i/&gt;&lt;/w:rPr&gt;&lt;m:t&gt;p&lt;/m:t&gt;&lt;/m:r&gt;&lt;/m:sub&gt;&lt;/m:sSub&gt;&lt;m:r&gt;&lt;w:rPr&gt;&lt;w:rFonts w:ascii=&quot;Cambria Math&quot; w:h-ansi=&quot;Cambria Math&quot;/&gt;&lt;wx:font wx:val=&quot;Cambria Math&quot;/&gt;&lt;w:i/&gt;&lt;/w:rPr&gt;&lt;m:t&gt;η&lt;/m:t&gt;&lt;/m:r&gt;&lt;m:d&gt;&lt;m:dPr&gt;&lt;m:ctrlPr&gt;&lt;w:rPr&gt;&lt;w:rFonts w:ascii=&quot;Cambria Math&quot; w:h-ansi=&quot;Cambria Math&quot;/&gt;&lt;wx:font wx:val=&quot;Cambria Math&quot;/&gt;&lt;w:i/&gt;&lt;/w:rPr&gt;&lt;/m:ctrlPr&gt;&lt;/m:dPr&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s&lt;/m:t&gt;&lt;/m:r&gt;&lt;/m:e&gt;&lt;m:sub&gt;&lt;m:r&gt;&lt;w:rPr&gt;&lt;w:rFonts w:ascii=&quot;Cambria Math&quot; w:h-ansi=&quot;Cambria Math&quot;/&gt;&lt;wx:font wx:val=&quot;Cambria Math&quot;/&gt;&lt;w:i/&gt;&lt;/w:rPr&gt;&lt;m:t&gt;f&lt;/m:t&gt;&lt;/m:r&gt;&lt;/m:sub&gt;&lt;/m:sSub&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 s&lt;/m:t&gt;&lt;/m:r&gt;&lt;/m:e&gt;&lt;m:sub&gt;&lt;m:r&gt;&lt;w:rPr&gt;&lt;w:rFonts w:ascii=&quot;Cambria Math&quot; w:h-ansi=&quot;Cambria Math&quot;/&gt;&lt;wx:font wx:val=&quot;Cambria Math&quot;/&gt;&lt;w:i/&gt;&lt;/w:rPr&gt;&lt;m:t&gt;p&lt;/m:t&gt;&lt;/m:r&gt;&lt;/m:sub&gt;&lt;/m:sSub&gt;&lt;/m:e&gt;&lt;/m:d&gt;&lt;/m:e&gt;&lt;/m:d&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0.4+0.6*&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s&lt;/m:t&gt;&lt;/m:r&gt;&lt;/m:e&gt;&lt;m:sub&gt;&lt;m:r&gt;&lt;w:rPr&gt;&lt;w:rFonts w:ascii=&quot;Cambria Math&quot; w:h-ansi=&quot;Cambria Math&quot;/&gt;&lt;wx:font wx:val=&quot;Cambria Math&quot;/&gt;&lt;w:i/&gt;&lt;/w:rPr&gt;&lt;m:t&gt;a&lt;/m:t&gt;&lt;/m:r&gt;&lt;/m:sub&gt;&lt;/m:sSub&gt;&lt;/m:e&gt;&lt;/m:d&gt;&lt;m:r&gt;&lt;w:rPr&gt;&lt;w:rFonts w:ascii=&quot;Cambria Math&quot; w:h-ansi=&quot;Cambria Math&quot;/&gt;&lt;wx:font wx:val=&quot;Cambria Math&quot;/&gt;&lt;w:i/&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3" chromakey="#FFFFFF" o:title=""/>
            <o:lock v:ext="edit" aspectratio="t"/>
            <w10:wrap type="none"/>
            <w10:anchorlock/>
          </v:shape>
        </w:pict>
      </w:r>
      <w:r>
        <w:rPr>
          <w:rFonts w:ascii="Times" w:hAnsi="Times" w:eastAsia="Malgun Gothic" w:cs="Times New Roman"/>
          <w:szCs w:val="24"/>
          <w:lang w:val="en-GB" w:eastAsia="en-US" w:bidi="ar-SA"/>
        </w:rPr>
        <w:instrText xml:space="preserve"> </w:instrText>
      </w:r>
      <w:r>
        <w:rPr>
          <w:rFonts w:ascii="Times" w:hAnsi="Times" w:eastAsia="Malgun Gothic" w:cs="Times New Roman"/>
          <w:szCs w:val="24"/>
          <w:lang w:val="en-GB" w:eastAsia="en-US" w:bidi="ar-SA"/>
        </w:rPr>
        <w:fldChar w:fldCharType="separate"/>
      </w:r>
      <w:r>
        <w:rPr>
          <w:rFonts w:ascii="Times" w:hAnsi="Times" w:eastAsia="Malgun Gothic" w:cs="Times New Roman"/>
          <w:szCs w:val="24"/>
          <w:lang w:val="en-GB" w:eastAsia="en-US" w:bidi="ar-SA"/>
        </w:rPr>
        <w:fldChar w:fldCharType="end"/>
      </w:r>
      <m:oMath>
        <m:sSub>
          <m:sSubPr>
            <m:ctrlPr>
              <w:rPr>
                <w:rFonts w:ascii="Cambria Math" w:hAnsi="Cambria Math"/>
                <w:i/>
              </w:rPr>
            </m:ctrlPr>
          </m:sSubPr>
          <m:e>
            <m:r>
              <m:rPr/>
              <w:rPr>
                <w:rFonts w:ascii="Cambria Math" w:hAnsi="Cambria Math"/>
                <w:lang w:eastAsia="zh-CN"/>
              </w:rPr>
              <m:t>P</m:t>
            </m:r>
            <m:ctrlPr>
              <w:rPr>
                <w:rFonts w:ascii="Cambria Math" w:hAnsi="Cambria Math"/>
                <w:i/>
              </w:rPr>
            </m:ctrlPr>
          </m:e>
          <m:sub>
            <m:r>
              <m:rPr/>
              <w:rPr>
                <w:rFonts w:ascii="Cambria Math" w:hAnsi="Cambria Math"/>
              </w:rPr>
              <m:t>DL</m:t>
            </m:r>
            <m:ctrlPr>
              <w:rPr>
                <w:rFonts w:ascii="Cambria Math" w:hAnsi="Cambria Math"/>
                <w:i/>
              </w:rPr>
            </m:ctrlPr>
          </m:sub>
        </m:sSub>
        <m:r>
          <m:rPr/>
          <w:rPr>
            <w:rFonts w:ascii="Cambria Math" w:hAnsi="Cambria Math"/>
            <w:lang w:eastAsia="zh-CN"/>
          </w:rPr>
          <m:t>=</m:t>
        </m:r>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4</m:t>
            </m:r>
            <m:ctrlPr>
              <w:rPr>
                <w:rFonts w:ascii="Cambria Math" w:hAnsi="Cambria Math"/>
                <w:i/>
              </w:rPr>
            </m:ctrlPr>
          </m:sub>
        </m:sSub>
        <m:d>
          <m:dPr>
            <m:ctrlPr>
              <w:rPr>
                <w:rFonts w:ascii="Cambria Math" w:hAnsi="Cambria Math"/>
                <w:i/>
              </w:rPr>
            </m:ctrlPr>
          </m:dPr>
          <m:e>
            <m:r>
              <m:rPr/>
              <w:rPr>
                <w:rFonts w:ascii="Cambria Math" w:hAnsi="Cambria Math"/>
              </w:rPr>
              <m:t>0.4+0.6∗</m:t>
            </m:r>
            <m:sSub>
              <m:sSubPr>
                <m:ctrlPr>
                  <w:rPr>
                    <w:rFonts w:ascii="Cambria Math" w:hAnsi="Cambria Math"/>
                    <w:i/>
                  </w:rPr>
                </m:ctrlPr>
              </m:sSubPr>
              <m:e>
                <m:r>
                  <m:rPr/>
                  <w:rPr>
                    <w:rFonts w:ascii="Cambria Math" w:hAnsi="Cambria Math"/>
                  </w:rPr>
                  <m:t>s</m:t>
                </m:r>
                <m:ctrlPr>
                  <w:rPr>
                    <w:rFonts w:ascii="Cambria Math" w:hAnsi="Cambria Math"/>
                    <w:i/>
                  </w:rPr>
                </m:ctrlPr>
              </m:e>
              <m:sub>
                <m:r>
                  <m:rPr/>
                  <w:rPr>
                    <w:rFonts w:ascii="Cambria Math" w:hAnsi="Cambria Math"/>
                  </w:rPr>
                  <m:t>f</m:t>
                </m:r>
                <m:ctrlPr>
                  <w:rPr>
                    <w:rFonts w:ascii="Cambria Math" w:hAnsi="Cambria Math"/>
                    <w:i/>
                  </w:rPr>
                </m:ctrlPr>
              </m:sub>
            </m:sSub>
            <m:sSub>
              <m:sSubPr>
                <m:ctrlPr>
                  <w:rPr>
                    <w:rFonts w:ascii="Cambria Math" w:hAnsi="Cambria Math"/>
                    <w:i/>
                  </w:rPr>
                </m:ctrlPr>
              </m:sSubPr>
              <m:e>
                <m:r>
                  <m:rPr/>
                  <w:rPr>
                    <w:rFonts w:ascii="Cambria Math" w:hAnsi="Cambria Math"/>
                  </w:rPr>
                  <m:t>s</m:t>
                </m:r>
                <m:ctrlPr>
                  <w:rPr>
                    <w:rFonts w:ascii="Cambria Math" w:hAnsi="Cambria Math"/>
                    <w:i/>
                  </w:rPr>
                </m:ctrlPr>
              </m:e>
              <m:sub>
                <m:r>
                  <m:rPr/>
                  <w:rPr>
                    <w:rFonts w:ascii="Cambria Math" w:hAnsi="Cambria Math"/>
                  </w:rPr>
                  <m:t>p</m:t>
                </m:r>
                <m:ctrlPr>
                  <w:rPr>
                    <w:rFonts w:ascii="Cambria Math" w:hAnsi="Cambria Math"/>
                    <w:i/>
                  </w:rPr>
                </m:ctrlPr>
              </m:sub>
            </m:sSub>
            <m:r>
              <m:rPr/>
              <w:rPr>
                <w:rFonts w:ascii="Cambria Math" w:hAnsi="Cambria Math"/>
              </w:rPr>
              <m:t>η</m:t>
            </m:r>
            <m:d>
              <m:dPr>
                <m:ctrlPr>
                  <w:rPr>
                    <w:rFonts w:ascii="Cambria Math" w:hAnsi="Cambria Math"/>
                    <w:i/>
                  </w:rPr>
                </m:ctrlPr>
              </m:dPr>
              <m:e>
                <m:sSub>
                  <m:sSubPr>
                    <m:ctrlPr>
                      <w:rPr>
                        <w:rFonts w:ascii="Cambria Math" w:hAnsi="Cambria Math"/>
                        <w:i/>
                      </w:rPr>
                    </m:ctrlPr>
                  </m:sSubPr>
                  <m:e>
                    <m:r>
                      <m:rPr/>
                      <w:rPr>
                        <w:rFonts w:ascii="Cambria Math" w:hAnsi="Cambria Math"/>
                      </w:rPr>
                      <m:t>s</m:t>
                    </m:r>
                    <m:ctrlPr>
                      <w:rPr>
                        <w:rFonts w:ascii="Cambria Math" w:hAnsi="Cambria Math"/>
                        <w:i/>
                      </w:rPr>
                    </m:ctrlPr>
                  </m:e>
                  <m:sub>
                    <m:r>
                      <m:rPr/>
                      <w:rPr>
                        <w:rFonts w:ascii="Cambria Math" w:hAnsi="Cambria Math"/>
                      </w:rPr>
                      <m:t>f</m:t>
                    </m:r>
                    <m:ctrlPr>
                      <w:rPr>
                        <w:rFonts w:ascii="Cambria Math" w:hAnsi="Cambria Math"/>
                        <w:i/>
                      </w:rPr>
                    </m:ctrlPr>
                  </m:sub>
                </m:sSub>
                <m:sSub>
                  <m:sSubPr>
                    <m:ctrlPr>
                      <w:rPr>
                        <w:rFonts w:ascii="Cambria Math" w:hAnsi="Cambria Math"/>
                        <w:i/>
                      </w:rPr>
                    </m:ctrlPr>
                  </m:sSubPr>
                  <m:e>
                    <m:r>
                      <m:rPr/>
                      <w:rPr>
                        <w:rFonts w:ascii="Cambria Math" w:hAnsi="Cambria Math"/>
                      </w:rPr>
                      <m:t>, s</m:t>
                    </m:r>
                    <m:ctrlPr>
                      <w:rPr>
                        <w:rFonts w:ascii="Cambria Math" w:hAnsi="Cambria Math"/>
                        <w:i/>
                      </w:rPr>
                    </m:ctrlPr>
                  </m:e>
                  <m:sub>
                    <m:r>
                      <m:rPr/>
                      <w:rPr>
                        <w:rFonts w:ascii="Cambria Math" w:hAnsi="Cambria Math"/>
                      </w:rPr>
                      <m:t>p</m:t>
                    </m:r>
                    <m:ctrlPr>
                      <w:rPr>
                        <w:rFonts w:ascii="Cambria Math" w:hAnsi="Cambria Math"/>
                        <w:i/>
                      </w:rPr>
                    </m:ctrlPr>
                  </m:sub>
                </m:sSub>
                <m:ctrlPr>
                  <w:rPr>
                    <w:rFonts w:ascii="Cambria Math" w:hAnsi="Cambria Math"/>
                    <w:i/>
                  </w:rPr>
                </m:ctrlPr>
              </m:e>
            </m:d>
            <m:ctrlPr>
              <w:rPr>
                <w:rFonts w:ascii="Cambria Math" w:hAnsi="Cambria Math"/>
                <w:i/>
              </w:rPr>
            </m:ctrlPr>
          </m:e>
        </m:d>
        <m:d>
          <m:dPr>
            <m:ctrlPr>
              <w:rPr>
                <w:rFonts w:ascii="Cambria Math" w:hAnsi="Cambria Math"/>
                <w:i/>
              </w:rPr>
            </m:ctrlPr>
          </m:dPr>
          <m:e>
            <m:r>
              <m:rPr/>
              <w:rPr>
                <w:rFonts w:ascii="Cambria Math" w:hAnsi="Cambria Math"/>
              </w:rPr>
              <m:t>0.4+0.6∗</m:t>
            </m:r>
            <m:sSub>
              <m:sSubPr>
                <m:ctrlPr>
                  <w:rPr>
                    <w:rFonts w:ascii="Cambria Math" w:hAnsi="Cambria Math"/>
                    <w:i/>
                  </w:rPr>
                </m:ctrlPr>
              </m:sSubPr>
              <m:e>
                <m:r>
                  <m:rPr/>
                  <w:rPr>
                    <w:rFonts w:ascii="Cambria Math" w:hAnsi="Cambria Math"/>
                  </w:rPr>
                  <m:t>s</m:t>
                </m:r>
                <m:ctrlPr>
                  <w:rPr>
                    <w:rFonts w:ascii="Cambria Math" w:hAnsi="Cambria Math"/>
                    <w:i/>
                  </w:rPr>
                </m:ctrlPr>
              </m:e>
              <m:sub>
                <m:r>
                  <m:rPr/>
                  <w:rPr>
                    <w:rFonts w:ascii="Cambria Math" w:hAnsi="Cambria Math"/>
                  </w:rPr>
                  <m:t>a</m:t>
                </m:r>
                <m:ctrlPr>
                  <w:rPr>
                    <w:rFonts w:ascii="Cambria Math" w:hAnsi="Cambria Math"/>
                    <w:i/>
                  </w:rPr>
                </m:ctrlPr>
              </m:sub>
            </m:sSub>
            <m:ctrlPr>
              <w:rPr>
                <w:rFonts w:ascii="Cambria Math" w:hAnsi="Cambria Math"/>
                <w:i/>
              </w:rPr>
            </m:ctrlPr>
          </m:e>
        </m:d>
        <m:r>
          <m:rPr/>
          <w:rPr>
            <w:rFonts w:ascii="Cambria Math" w:hAnsi="Cambria Math"/>
          </w:rPr>
          <m:t xml:space="preserve">. </m:t>
        </m:r>
      </m:oMath>
      <w:r>
        <w:rPr>
          <w:rFonts w:ascii="Times" w:hAnsi="Times" w:eastAsia="Malgun Gothic" w:cs="Times New Roman"/>
          <w:szCs w:val="24"/>
          <w:lang w:val="en-GB" w:eastAsia="en-US" w:bidi="ar-SA"/>
        </w:rPr>
        <w:t xml:space="preserve">At least </w:t>
      </w:r>
      <w:r>
        <w:rPr>
          <w:rFonts w:ascii="Times" w:hAnsi="Times" w:eastAsia="Malgun Gothic" w:cs="Times New Roman"/>
          <w:iCs/>
          <w:szCs w:val="24"/>
          <w:lang w:val="en-GB" w:eastAsia="en-US" w:bidi="ar-SA"/>
        </w:rPr>
        <w:fldChar w:fldCharType="begin"/>
      </w:r>
      <w:r>
        <w:rPr>
          <w:rFonts w:ascii="Times" w:hAnsi="Times" w:eastAsia="Malgun Gothic" w:cs="Times New Roman"/>
          <w:iCs/>
          <w:szCs w:val="24"/>
          <w:lang w:val="en-GB" w:eastAsia="en-US" w:bidi="ar-SA"/>
        </w:rPr>
        <w:instrText xml:space="preserve"> QUOTE </w:instrText>
      </w:r>
      <w:r>
        <w:rPr>
          <w:rFonts w:ascii="Times" w:hAnsi="Times" w:eastAsia="바탕" w:cs="Times New Roman"/>
          <w:position w:val="-6"/>
          <w:szCs w:val="24"/>
          <w:lang w:val="en-GB" w:eastAsia="en-US" w:bidi="ar-SA"/>
        </w:rPr>
        <w:pict>
          <v:shape id="_x0000_i1050" o:spt="75" type="#_x0000_t75" style="height:13.5pt;width:3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9BF&quot;/&gt;&lt;wsp:rsid wsp:val=&quot;00001BE1&quot;/&gt;&lt;wsp:rsid wsp:val=&quot;000049DC&quot;/&gt;&lt;wsp:rsid wsp:val=&quot;00005266&quot;/&gt;&lt;wsp:rsid wsp:val=&quot;00006E91&quot;/&gt;&lt;wsp:rsid wsp:val=&quot;0001459F&quot;/&gt;&lt;wsp:rsid wsp:val=&quot;000154E8&quot;/&gt;&lt;wsp:rsid wsp:val=&quot;0001685F&quot;/&gt;&lt;wsp:rsid wsp:val=&quot;00017452&quot;/&gt;&lt;wsp:rsid wsp:val=&quot;00017CEC&quot;/&gt;&lt;wsp:rsid wsp:val=&quot;000206F5&quot;/&gt;&lt;wsp:rsid wsp:val=&quot;00021963&quot;/&gt;&lt;wsp:rsid wsp:val=&quot;00021A46&quot;/&gt;&lt;wsp:rsid wsp:val=&quot;000262B0&quot;/&gt;&lt;wsp:rsid wsp:val=&quot;00026AF3&quot;/&gt;&lt;wsp:rsid wsp:val=&quot;00026E24&quot;/&gt;&lt;wsp:rsid wsp:val=&quot;00027418&quot;/&gt;&lt;wsp:rsid wsp:val=&quot;00030D03&quot;/&gt;&lt;wsp:rsid wsp:val=&quot;00035C3D&quot;/&gt;&lt;wsp:rsid wsp:val=&quot;0003721C&quot;/&gt;&lt;wsp:rsid wsp:val=&quot;0004008C&quot;/&gt;&lt;wsp:rsid wsp:val=&quot;00042190&quot;/&gt;&lt;wsp:rsid wsp:val=&quot;00044466&quot;/&gt;&lt;wsp:rsid wsp:val=&quot;00051B24&quot;/&gt;&lt;wsp:rsid wsp:val=&quot;00052672&quot;/&gt;&lt;wsp:rsid wsp:val=&quot;00053611&quot;/&gt;&lt;wsp:rsid wsp:val=&quot;00054572&quot;/&gt;&lt;wsp:rsid wsp:val=&quot;00054DD5&quot;/&gt;&lt;wsp:rsid wsp:val=&quot;000557A4&quot;/&gt;&lt;wsp:rsid wsp:val=&quot;00060542&quot;/&gt;&lt;wsp:rsid wsp:val=&quot;000605DA&quot;/&gt;&lt;wsp:rsid wsp:val=&quot;00063377&quot;/&gt;&lt;wsp:rsid wsp:val=&quot;000639E4&quot;/&gt;&lt;wsp:rsid wsp:val=&quot;000655DF&quot;/&gt;&lt;wsp:rsid wsp:val=&quot;00066893&quot;/&gt;&lt;wsp:rsid wsp:val=&quot;00070590&quot;/&gt;&lt;wsp:rsid wsp:val=&quot;00070E52&quot;/&gt;&lt;wsp:rsid wsp:val=&quot;00072ECA&quot;/&gt;&lt;wsp:rsid wsp:val=&quot;00073C45&quot;/&gt;&lt;wsp:rsid wsp:val=&quot;00074A3E&quot;/&gt;&lt;wsp:rsid wsp:val=&quot;00076C50&quot;/&gt;&lt;wsp:rsid wsp:val=&quot;00077957&quot;/&gt;&lt;wsp:rsid wsp:val=&quot;000809D1&quot;/&gt;&lt;wsp:rsid wsp:val=&quot;00083D4D&quot;/&gt;&lt;wsp:rsid wsp:val=&quot;00084453&quot;/&gt;&lt;wsp:rsid wsp:val=&quot;000845D8&quot;/&gt;&lt;wsp:rsid wsp:val=&quot;00084952&quot;/&gt;&lt;wsp:rsid wsp:val=&quot;00085529&quot;/&gt;&lt;wsp:rsid wsp:val=&quot;000903AC&quot;/&gt;&lt;wsp:rsid wsp:val=&quot;00091AED&quot;/&gt;&lt;wsp:rsid wsp:val=&quot;00091BCB&quot;/&gt;&lt;wsp:rsid wsp:val=&quot;00093354&quot;/&gt;&lt;wsp:rsid wsp:val=&quot;000942B3&quot;/&gt;&lt;wsp:rsid wsp:val=&quot;0009529E&quot;/&gt;&lt;wsp:rsid wsp:val=&quot;000A0641&quot;/&gt;&lt;wsp:rsid wsp:val=&quot;000A3C7D&quot;/&gt;&lt;wsp:rsid wsp:val=&quot;000A5435&quot;/&gt;&lt;wsp:rsid wsp:val=&quot;000A63B2&quot;/&gt;&lt;wsp:rsid wsp:val=&quot;000B11A6&quot;/&gt;&lt;wsp:rsid wsp:val=&quot;000B27C1&quot;/&gt;&lt;wsp:rsid wsp:val=&quot;000B2B55&quot;/&gt;&lt;wsp:rsid wsp:val=&quot;000B43F5&quot;/&gt;&lt;wsp:rsid wsp:val=&quot;000C1E9D&quot;/&gt;&lt;wsp:rsid wsp:val=&quot;000C239E&quot;/&gt;&lt;wsp:rsid wsp:val=&quot;000C256E&quot;/&gt;&lt;wsp:rsid wsp:val=&quot;000C2758&quot;/&gt;&lt;wsp:rsid wsp:val=&quot;000C287F&quot;/&gt;&lt;wsp:rsid wsp:val=&quot;000C30A5&quot;/&gt;&lt;wsp:rsid wsp:val=&quot;000C4DA6&quot;/&gt;&lt;wsp:rsid wsp:val=&quot;000C748B&quot;/&gt;&lt;wsp:rsid wsp:val=&quot;000C74E2&quot;/&gt;&lt;wsp:rsid wsp:val=&quot;000D2402&quot;/&gt;&lt;wsp:rsid wsp:val=&quot;000D242E&quot;/&gt;&lt;wsp:rsid wsp:val=&quot;000D2D5F&quot;/&gt;&lt;wsp:rsid wsp:val=&quot;000D546F&quot;/&gt;&lt;wsp:rsid wsp:val=&quot;000D5D9E&quot;/&gt;&lt;wsp:rsid wsp:val=&quot;000D6F2A&quot;/&gt;&lt;wsp:rsid wsp:val=&quot;000E01F3&quot;/&gt;&lt;wsp:rsid wsp:val=&quot;000E0C3E&quot;/&gt;&lt;wsp:rsid wsp:val=&quot;000E2EB2&quot;/&gt;&lt;wsp:rsid wsp:val=&quot;000E474A&quot;/&gt;&lt;wsp:rsid wsp:val=&quot;000E5BCB&quot;/&gt;&lt;wsp:rsid wsp:val=&quot;000E67A5&quot;/&gt;&lt;wsp:rsid wsp:val=&quot;000F053D&quot;/&gt;&lt;wsp:rsid wsp:val=&quot;000F0A47&quot;/&gt;&lt;wsp:rsid wsp:val=&quot;000F55C6&quot;/&gt;&lt;wsp:rsid wsp:val=&quot;000F59FD&quot;/&gt;&lt;wsp:rsid wsp:val=&quot;0010230E&quot;/&gt;&lt;wsp:rsid wsp:val=&quot;00104FC2&quot;/&gt;&lt;wsp:rsid wsp:val=&quot;0010523A&quot;/&gt;&lt;wsp:rsid wsp:val=&quot;00110359&quot;/&gt;&lt;wsp:rsid wsp:val=&quot;001109A2&quot;/&gt;&lt;wsp:rsid wsp:val=&quot;00111908&quot;/&gt;&lt;wsp:rsid wsp:val=&quot;00114D46&quot;/&gt;&lt;wsp:rsid wsp:val=&quot;00114EBD&quot;/&gt;&lt;wsp:rsid wsp:val=&quot;00116950&quot;/&gt;&lt;wsp:rsid wsp:val=&quot;00123ABC&quot;/&gt;&lt;wsp:rsid wsp:val=&quot;00127320&quot;/&gt;&lt;wsp:rsid wsp:val=&quot;0013022A&quot;/&gt;&lt;wsp:rsid wsp:val=&quot;00131CB0&quot;/&gt;&lt;wsp:rsid wsp:val=&quot;00132CBE&quot;/&gt;&lt;wsp:rsid wsp:val=&quot;0013425A&quot;/&gt;&lt;wsp:rsid wsp:val=&quot;00135447&quot;/&gt;&lt;wsp:rsid wsp:val=&quot;00135A58&quot;/&gt;&lt;wsp:rsid wsp:val=&quot;00143117&quot;/&gt;&lt;wsp:rsid wsp:val=&quot;001433DC&quot;/&gt;&lt;wsp:rsid wsp:val=&quot;00143C53&quot;/&gt;&lt;wsp:rsid wsp:val=&quot;00144180&quot;/&gt;&lt;wsp:rsid wsp:val=&quot;001458AC&quot;/&gt;&lt;wsp:rsid wsp:val=&quot;0015211F&quot;/&gt;&lt;wsp:rsid wsp:val=&quot;00152F33&quot;/&gt;&lt;wsp:rsid wsp:val=&quot;0015446D&quot;/&gt;&lt;wsp:rsid wsp:val=&quot;00155109&quot;/&gt;&lt;wsp:rsid wsp:val=&quot;001551E1&quot;/&gt;&lt;wsp:rsid wsp:val=&quot;00156174&quot;/&gt;&lt;wsp:rsid wsp:val=&quot;00156C6F&quot;/&gt;&lt;wsp:rsid wsp:val=&quot;001575F0&quot;/&gt;&lt;wsp:rsid wsp:val=&quot;00166BB5&quot;/&gt;&lt;wsp:rsid wsp:val=&quot;00166FB4&quot;/&gt;&lt;wsp:rsid wsp:val=&quot;001671FB&quot;/&gt;&lt;wsp:rsid wsp:val=&quot;0017226E&quot;/&gt;&lt;wsp:rsid wsp:val=&quot;0017529F&quot;/&gt;&lt;wsp:rsid wsp:val=&quot;001777C6&quot;/&gt;&lt;wsp:rsid wsp:val=&quot;0018004F&quot;/&gt;&lt;wsp:rsid wsp:val=&quot;00180316&quot;/&gt;&lt;wsp:rsid wsp:val=&quot;00181906&quot;/&gt;&lt;wsp:rsid wsp:val=&quot;00182437&quot;/&gt;&lt;wsp:rsid wsp:val=&quot;00184862&quot;/&gt;&lt;wsp:rsid wsp:val=&quot;00184953&quot;/&gt;&lt;wsp:rsid wsp:val=&quot;00186520&quot;/&gt;&lt;wsp:rsid wsp:val=&quot;001869F7&quot;/&gt;&lt;wsp:rsid wsp:val=&quot;001940DB&quot;/&gt;&lt;wsp:rsid wsp:val=&quot;001941B0&quot;/&gt;&lt;wsp:rsid wsp:val=&quot;0019426E&quot;/&gt;&lt;wsp:rsid wsp:val=&quot;0019726A&quot;/&gt;&lt;wsp:rsid wsp:val=&quot;001A1FBC&quot;/&gt;&lt;wsp:rsid wsp:val=&quot;001A235A&quot;/&gt;&lt;wsp:rsid wsp:val=&quot;001A35F9&quot;/&gt;&lt;wsp:rsid wsp:val=&quot;001A68A2&quot;/&gt;&lt;wsp:rsid wsp:val=&quot;001B141B&quot;/&gt;&lt;wsp:rsid wsp:val=&quot;001B7B72&quot;/&gt;&lt;wsp:rsid wsp:val=&quot;001C2115&quot;/&gt;&lt;wsp:rsid wsp:val=&quot;001C40D9&quot;/&gt;&lt;wsp:rsid wsp:val=&quot;001C5621&quot;/&gt;&lt;wsp:rsid wsp:val=&quot;001C74BE&quot;/&gt;&lt;wsp:rsid wsp:val=&quot;001D150F&quot;/&gt;&lt;wsp:rsid wsp:val=&quot;001D2AE5&quot;/&gt;&lt;wsp:rsid wsp:val=&quot;001D3DDF&quot;/&gt;&lt;wsp:rsid wsp:val=&quot;001D4711&quot;/&gt;&lt;wsp:rsid wsp:val=&quot;001D5072&quot;/&gt;&lt;wsp:rsid wsp:val=&quot;001D52A5&quot;/&gt;&lt;wsp:rsid wsp:val=&quot;001D6C74&quot;/&gt;&lt;wsp:rsid wsp:val=&quot;001D7AE8&quot;/&gt;&lt;wsp:rsid wsp:val=&quot;001E0D94&quot;/&gt;&lt;wsp:rsid wsp:val=&quot;001E194B&quot;/&gt;&lt;wsp:rsid wsp:val=&quot;001E2ADD&quot;/&gt;&lt;wsp:rsid wsp:val=&quot;001E3670&quot;/&gt;&lt;wsp:rsid wsp:val=&quot;001E36EB&quot;/&gt;&lt;wsp:rsid wsp:val=&quot;001F0B04&quot;/&gt;&lt;wsp:rsid wsp:val=&quot;001F2699&quot;/&gt;&lt;wsp:rsid wsp:val=&quot;001F2C8F&quot;/&gt;&lt;wsp:rsid wsp:val=&quot;001F3001&quot;/&gt;&lt;wsp:rsid wsp:val=&quot;001F3FF7&quot;/&gt;&lt;wsp:rsid wsp:val=&quot;001F613C&quot;/&gt;&lt;wsp:rsid wsp:val=&quot;001F638D&quot;/&gt;&lt;wsp:rsid wsp:val=&quot;00201FEB&quot;/&gt;&lt;wsp:rsid wsp:val=&quot;00202B12&quot;/&gt;&lt;wsp:rsid wsp:val=&quot;00202C71&quot;/&gt;&lt;wsp:rsid wsp:val=&quot;00203BA9&quot;/&gt;&lt;wsp:rsid wsp:val=&quot;00207C8A&quot;/&gt;&lt;wsp:rsid wsp:val=&quot;00210211&quot;/&gt;&lt;wsp:rsid wsp:val=&quot;00211448&quot;/&gt;&lt;wsp:rsid wsp:val=&quot;002128D0&quot;/&gt;&lt;wsp:rsid wsp:val=&quot;0021496D&quot;/&gt;&lt;wsp:rsid wsp:val=&quot;00214F2A&quot;/&gt;&lt;wsp:rsid wsp:val=&quot;002216DD&quot;/&gt;&lt;wsp:rsid wsp:val=&quot;00221E20&quot;/&gt;&lt;wsp:rsid wsp:val=&quot;00222232&quot;/&gt;&lt;wsp:rsid wsp:val=&quot;00223E8D&quot;/&gt;&lt;wsp:rsid wsp:val=&quot;00224D9E&quot;/&gt;&lt;wsp:rsid wsp:val=&quot;00225B48&quot;/&gt;&lt;wsp:rsid wsp:val=&quot;00225E18&quot;/&gt;&lt;wsp:rsid wsp:val=&quot;002318A4&quot;/&gt;&lt;wsp:rsid wsp:val=&quot;002329B5&quot;/&gt;&lt;wsp:rsid wsp:val=&quot;00235481&quot;/&gt;&lt;wsp:rsid wsp:val=&quot;00237671&quot;/&gt;&lt;wsp:rsid wsp:val=&quot;002403C8&quot;/&gt;&lt;wsp:rsid wsp:val=&quot;002418CB&quot;/&gt;&lt;wsp:rsid wsp:val=&quot;002442EC&quot;/&gt;&lt;wsp:rsid wsp:val=&quot;00244EEA&quot;/&gt;&lt;wsp:rsid wsp:val=&quot;00246843&quot;/&gt;&lt;wsp:rsid wsp:val=&quot;00252188&quot;/&gt;&lt;wsp:rsid wsp:val=&quot;00253884&quot;/&gt;&lt;wsp:rsid wsp:val=&quot;0025466B&quot;/&gt;&lt;wsp:rsid wsp:val=&quot;002548D3&quot;/&gt;&lt;wsp:rsid wsp:val=&quot;002552FA&quot;/&gt;&lt;wsp:rsid wsp:val=&quot;00255925&quot;/&gt;&lt;wsp:rsid wsp:val=&quot;00255DCC&quot;/&gt;&lt;wsp:rsid wsp:val=&quot;00256228&quot;/&gt;&lt;wsp:rsid wsp:val=&quot;0025680C&quot;/&gt;&lt;wsp:rsid wsp:val=&quot;0025787C&quot;/&gt;&lt;wsp:rsid wsp:val=&quot;0026268C&quot;/&gt;&lt;wsp:rsid wsp:val=&quot;0026268F&quot;/&gt;&lt;wsp:rsid wsp:val=&quot;00263778&quot;/&gt;&lt;wsp:rsid wsp:val=&quot;0026561C&quot;/&gt;&lt;wsp:rsid wsp:val=&quot;00265760&quot;/&gt;&lt;wsp:rsid wsp:val=&quot;0026611D&quot;/&gt;&lt;wsp:rsid wsp:val=&quot;00271CD9&quot;/&gt;&lt;wsp:rsid wsp:val=&quot;002758DB&quot;/&gt;&lt;wsp:rsid wsp:val=&quot;00275D36&quot;/&gt;&lt;wsp:rsid wsp:val=&quot;00277186&quot;/&gt;&lt;wsp:rsid wsp:val=&quot;00277FBD&quot;/&gt;&lt;wsp:rsid wsp:val=&quot;00282066&quot;/&gt;&lt;wsp:rsid wsp:val=&quot;00282E2C&quot;/&gt;&lt;wsp:rsid wsp:val=&quot;00283646&quot;/&gt;&lt;wsp:rsid wsp:val=&quot;00290918&quot;/&gt;&lt;wsp:rsid wsp:val=&quot;00293C36&quot;/&gt;&lt;wsp:rsid wsp:val=&quot;00293DB3&quot;/&gt;&lt;wsp:rsid wsp:val=&quot;00293EDD&quot;/&gt;&lt;wsp:rsid wsp:val=&quot;0029433B&quot;/&gt;&lt;wsp:rsid wsp:val=&quot;00295044&quot;/&gt;&lt;wsp:rsid wsp:val=&quot;002966E6&quot;/&gt;&lt;wsp:rsid wsp:val=&quot;0029757E&quot;/&gt;&lt;wsp:rsid wsp:val=&quot;002975B2&quot;/&gt;&lt;wsp:rsid wsp:val=&quot;002A1E7D&quot;/&gt;&lt;wsp:rsid wsp:val=&quot;002A485E&quot;/&gt;&lt;wsp:rsid wsp:val=&quot;002A5F61&quot;/&gt;&lt;wsp:rsid wsp:val=&quot;002A66FF&quot;/&gt;&lt;wsp:rsid wsp:val=&quot;002A6961&quot;/&gt;&lt;wsp:rsid wsp:val=&quot;002A7468&quot;/&gt;&lt;wsp:rsid wsp:val=&quot;002B1B6A&quot;/&gt;&lt;wsp:rsid wsp:val=&quot;002B1FFA&quot;/&gt;&lt;wsp:rsid wsp:val=&quot;002B2F98&quot;/&gt;&lt;wsp:rsid wsp:val=&quot;002B4B78&quot;/&gt;&lt;wsp:rsid wsp:val=&quot;002B544D&quot;/&gt;&lt;wsp:rsid wsp:val=&quot;002B55F0&quot;/&gt;&lt;wsp:rsid wsp:val=&quot;002B5CF4&quot;/&gt;&lt;wsp:rsid wsp:val=&quot;002B6E04&quot;/&gt;&lt;wsp:rsid wsp:val=&quot;002B6E21&quot;/&gt;&lt;wsp:rsid wsp:val=&quot;002B73A5&quot;/&gt;&lt;wsp:rsid wsp:val=&quot;002C7702&quot;/&gt;&lt;wsp:rsid wsp:val=&quot;002D4C30&quot;/&gt;&lt;wsp:rsid wsp:val=&quot;002D4D40&quot;/&gt;&lt;wsp:rsid wsp:val=&quot;002D5BB1&quot;/&gt;&lt;wsp:rsid wsp:val=&quot;002D65C7&quot;/&gt;&lt;wsp:rsid wsp:val=&quot;002E1DF6&quot;/&gt;&lt;wsp:rsid wsp:val=&quot;002E206B&quot;/&gt;&lt;wsp:rsid wsp:val=&quot;002E72BA&quot;/&gt;&lt;wsp:rsid wsp:val=&quot;002F4411&quot;/&gt;&lt;wsp:rsid wsp:val=&quot;002F4938&quot;/&gt;&lt;wsp:rsid wsp:val=&quot;002F5E64&quot;/&gt;&lt;wsp:rsid wsp:val=&quot;002F703A&quot;/&gt;&lt;wsp:rsid wsp:val=&quot;002F7271&quot;/&gt;&lt;wsp:rsid wsp:val=&quot;00303B72&quot;/&gt;&lt;wsp:rsid wsp:val=&quot;00306407&quot;/&gt;&lt;wsp:rsid wsp:val=&quot;00311E8E&quot;/&gt;&lt;wsp:rsid wsp:val=&quot;00313E0F&quot;/&gt;&lt;wsp:rsid wsp:val=&quot;003161EF&quot;/&gt;&lt;wsp:rsid wsp:val=&quot;00320E52&quot;/&gt;&lt;wsp:rsid wsp:val=&quot;00322F38&quot;/&gt;&lt;wsp:rsid wsp:val=&quot;0032301D&quot;/&gt;&lt;wsp:rsid wsp:val=&quot;003230FF&quot;/&gt;&lt;wsp:rsid wsp:val=&quot;003234F6&quot;/&gt;&lt;wsp:rsid wsp:val=&quot;00326321&quot;/&gt;&lt;wsp:rsid wsp:val=&quot;00326889&quot;/&gt;&lt;wsp:rsid wsp:val=&quot;003269DE&quot;/&gt;&lt;wsp:rsid wsp:val=&quot;0033037F&quot;/&gt;&lt;wsp:rsid wsp:val=&quot;00335D23&quot;/&gt;&lt;wsp:rsid wsp:val=&quot;00340495&quot;/&gt;&lt;wsp:rsid wsp:val=&quot;00343017&quot;/&gt;&lt;wsp:rsid wsp:val=&quot;00343A55&quot;/&gt;&lt;wsp:rsid wsp:val=&quot;00344373&quot;/&gt;&lt;wsp:rsid wsp:val=&quot;00345EEA&quot;/&gt;&lt;wsp:rsid wsp:val=&quot;003521DB&quot;/&gt;&lt;wsp:rsid wsp:val=&quot;00352837&quot;/&gt;&lt;wsp:rsid wsp:val=&quot;00354137&quot;/&gt;&lt;wsp:rsid wsp:val=&quot;003544C1&quot;/&gt;&lt;wsp:rsid wsp:val=&quot;0036084B&quot;/&gt;&lt;wsp:rsid wsp:val=&quot;00362D29&quot;/&gt;&lt;wsp:rsid wsp:val=&quot;00362EA1&quot;/&gt;&lt;wsp:rsid wsp:val=&quot;00364947&quot;/&gt;&lt;wsp:rsid wsp:val=&quot;003653F4&quot;/&gt;&lt;wsp:rsid wsp:val=&quot;00365442&quot;/&gt;&lt;wsp:rsid wsp:val=&quot;00370DA0&quot;/&gt;&lt;wsp:rsid wsp:val=&quot;00370F7C&quot;/&gt;&lt;wsp:rsid wsp:val=&quot;00371797&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08B6&quot;/&gt;&lt;wsp:rsid wsp:val=&quot;003A135F&quot;/&gt;&lt;wsp:rsid wsp:val=&quot;003A3F71&quot;/&gt;&lt;wsp:rsid wsp:val=&quot;003A4607&quot;/&gt;&lt;wsp:rsid wsp:val=&quot;003B0BF8&quot;/&gt;&lt;wsp:rsid wsp:val=&quot;003B25BD&quot;/&gt;&lt;wsp:rsid wsp:val=&quot;003B3DC0&quot;/&gt;&lt;wsp:rsid wsp:val=&quot;003B4D3E&quot;/&gt;&lt;wsp:rsid wsp:val=&quot;003B546D&quot;/&gt;&lt;wsp:rsid wsp:val=&quot;003B5963&quot;/&gt;&lt;wsp:rsid wsp:val=&quot;003B6548&quot;/&gt;&lt;wsp:rsid wsp:val=&quot;003C401A&quot;/&gt;&lt;wsp:rsid wsp:val=&quot;003C6086&quot;/&gt;&lt;wsp:rsid wsp:val=&quot;003C6E77&quot;/&gt;&lt;wsp:rsid wsp:val=&quot;003D33A8&quot;/&gt;&lt;wsp:rsid wsp:val=&quot;003D5061&quot;/&gt;&lt;wsp:rsid wsp:val=&quot;003E0305&quot;/&gt;&lt;wsp:rsid wsp:val=&quot;003E5FB7&quot;/&gt;&lt;wsp:rsid wsp:val=&quot;003E6246&quot;/&gt;&lt;wsp:rsid wsp:val=&quot;003E74A7&quot;/&gt;&lt;wsp:rsid wsp:val=&quot;003E7642&quot;/&gt;&lt;wsp:rsid wsp:val=&quot;003E7BD2&quot;/&gt;&lt;wsp:rsid wsp:val=&quot;003F0D10&quot;/&gt;&lt;wsp:rsid wsp:val=&quot;003F2515&quot;/&gt;&lt;wsp:rsid wsp:val=&quot;003F4797&quot;/&gt;&lt;wsp:rsid wsp:val=&quot;003F47B5&quot;/&gt;&lt;wsp:rsid wsp:val=&quot;003F57AC&quot;/&gt;&lt;wsp:rsid wsp:val=&quot;00403028&quot;/&gt;&lt;wsp:rsid wsp:val=&quot;004047F6&quot;/&gt;&lt;wsp:rsid wsp:val=&quot;004109C3&quot;/&gt;&lt;wsp:rsid wsp:val=&quot;00414181&quot;/&gt;&lt;wsp:rsid wsp:val=&quot;00416CF2&quot;/&gt;&lt;wsp:rsid wsp:val=&quot;00417499&quot;/&gt;&lt;wsp:rsid wsp:val=&quot;004201BF&quot;/&gt;&lt;wsp:rsid wsp:val=&quot;004206FA&quot;/&gt;&lt;wsp:rsid wsp:val=&quot;00420EA9&quot;/&gt;&lt;wsp:rsid wsp:val=&quot;0042293F&quot;/&gt;&lt;wsp:rsid wsp:val=&quot;00423394&quot;/&gt;&lt;wsp:rsid wsp:val=&quot;00423615&quot;/&gt;&lt;wsp:rsid wsp:val=&quot;00425D45&quot;/&gt;&lt;wsp:rsid wsp:val=&quot;004276C5&quot;/&gt;&lt;wsp:rsid wsp:val=&quot;00431123&quot;/&gt;&lt;wsp:rsid wsp:val=&quot;00431E83&quot;/&gt;&lt;wsp:rsid wsp:val=&quot;00432F62&quot;/&gt;&lt;wsp:rsid wsp:val=&quot;00433FA4&quot;/&gt;&lt;wsp:rsid wsp:val=&quot;004350AE&quot;/&gt;&lt;wsp:rsid wsp:val=&quot;00437B5E&quot;/&gt;&lt;wsp:rsid wsp:val=&quot;00443ADC&quot;/&gt;&lt;wsp:rsid wsp:val=&quot;00443D1C&quot;/&gt;&lt;wsp:rsid wsp:val=&quot;004446C5&quot;/&gt;&lt;wsp:rsid wsp:val=&quot;00445DC4&quot;/&gt;&lt;wsp:rsid wsp:val=&quot;00446338&quot;/&gt;&lt;wsp:rsid wsp:val=&quot;00446F33&quot;/&gt;&lt;wsp:rsid wsp:val=&quot;004507A9&quot;/&gt;&lt;wsp:rsid wsp:val=&quot;00455581&quot;/&gt;&lt;wsp:rsid wsp:val=&quot;00455C0D&quot;/&gt;&lt;wsp:rsid wsp:val=&quot;00457599&quot;/&gt;&lt;wsp:rsid wsp:val=&quot;004604FD&quot;/&gt;&lt;wsp:rsid wsp:val=&quot;00460DBF&quot;/&gt;&lt;wsp:rsid wsp:val=&quot;00462878&quot;/&gt;&lt;wsp:rsid wsp:val=&quot;00462BD0&quot;/&gt;&lt;wsp:rsid wsp:val=&quot;00464CF3&quot;/&gt;&lt;wsp:rsid wsp:val=&quot;004748EA&quot;/&gt;&lt;wsp:rsid wsp:val=&quot;0049013E&quot;/&gt;&lt;wsp:rsid wsp:val=&quot;004902E0&quot;/&gt;&lt;wsp:rsid wsp:val=&quot;00490947&quot;/&gt;&lt;wsp:rsid wsp:val=&quot;00490D60&quot;/&gt;&lt;wsp:rsid wsp:val=&quot;004910AC&quot;/&gt;&lt;wsp:rsid wsp:val=&quot;00491785&quot;/&gt;&lt;wsp:rsid wsp:val=&quot;0049199A&quot;/&gt;&lt;wsp:rsid wsp:val=&quot;004945F3&quot;/&gt;&lt;wsp:rsid wsp:val=&quot;004952EA&quot;/&gt;&lt;wsp:rsid wsp:val=&quot;0049758A&quot;/&gt;&lt;wsp:rsid wsp:val=&quot;004A0CCD&quot;/&gt;&lt;wsp:rsid wsp:val=&quot;004A33A1&quot;/&gt;&lt;wsp:rsid wsp:val=&quot;004A5270&quot;/&gt;&lt;wsp:rsid wsp:val=&quot;004A74A3&quot;/&gt;&lt;wsp:rsid wsp:val=&quot;004A7E9C&quot;/&gt;&lt;wsp:rsid wsp:val=&quot;004B09FB&quot;/&gt;&lt;wsp:rsid wsp:val=&quot;004B5141&quot;/&gt;&lt;wsp:rsid wsp:val=&quot;004B71E1&quot;/&gt;&lt;wsp:rsid wsp:val=&quot;004C02CA&quot;/&gt;&lt;wsp:rsid wsp:val=&quot;004C0429&quot;/&gt;&lt;wsp:rsid wsp:val=&quot;004C20CB&quot;/&gt;&lt;wsp:rsid wsp:val=&quot;004C2920&quot;/&gt;&lt;wsp:rsid wsp:val=&quot;004C323D&quot;/&gt;&lt;wsp:rsid wsp:val=&quot;004C4120&quot;/&gt;&lt;wsp:rsid wsp:val=&quot;004C5181&quot;/&gt;&lt;wsp:rsid wsp:val=&quot;004C6C1E&quot;/&gt;&lt;wsp:rsid wsp:val=&quot;004C7A79&quot;/&gt;&lt;wsp:rsid wsp:val=&quot;004D0A25&quot;/&gt;&lt;wsp:rsid wsp:val=&quot;004D31D3&quot;/&gt;&lt;wsp:rsid wsp:val=&quot;004D3885&quot;/&gt;&lt;wsp:rsid wsp:val=&quot;004D4553&quot;/&gt;&lt;wsp:rsid wsp:val=&quot;004E14BC&quot;/&gt;&lt;wsp:rsid wsp:val=&quot;004E18EB&quot;/&gt;&lt;wsp:rsid wsp:val=&quot;004E1DF7&quot;/&gt;&lt;wsp:rsid wsp:val=&quot;004E1E2B&quot;/&gt;&lt;wsp:rsid wsp:val=&quot;004E40C3&quot;/&gt;&lt;wsp:rsid wsp:val=&quot;004E4D94&quot;/&gt;&lt;wsp:rsid wsp:val=&quot;004E572A&quot;/&gt;&lt;wsp:rsid wsp:val=&quot;004E5CA0&quot;/&gt;&lt;wsp:rsid wsp:val=&quot;004F05C9&quot;/&gt;&lt;wsp:rsid wsp:val=&quot;004F23AD&quot;/&gt;&lt;wsp:rsid wsp:val=&quot;004F3046&quot;/&gt;&lt;wsp:rsid wsp:val=&quot;00501C34&quot;/&gt;&lt;wsp:rsid wsp:val=&quot;005104F5&quot;/&gt;&lt;wsp:rsid wsp:val=&quot;0051156B&quot;/&gt;&lt;wsp:rsid wsp:val=&quot;005121D4&quot;/&gt;&lt;wsp:rsid wsp:val=&quot;005145AF&quot;/&gt;&lt;wsp:rsid wsp:val=&quot;00514701&quot;/&gt;&lt;wsp:rsid wsp:val=&quot;00520AAE&quot;/&gt;&lt;wsp:rsid wsp:val=&quot;00521FA7&quot;/&gt;&lt;wsp:rsid wsp:val=&quot;00522EF8&quot;/&gt;&lt;wsp:rsid wsp:val=&quot;0052332E&quot;/&gt;&lt;wsp:rsid wsp:val=&quot;00523A7A&quot;/&gt;&lt;wsp:rsid wsp:val=&quot;00530E44&quot;/&gt;&lt;wsp:rsid wsp:val=&quot;005337DB&quot;/&gt;&lt;wsp:rsid wsp:val=&quot;00534F3B&quot;/&gt;&lt;wsp:rsid wsp:val=&quot;00537CAF&quot;/&gt;&lt;wsp:rsid wsp:val=&quot;0054185D&quot;/&gt;&lt;wsp:rsid wsp:val=&quot;005423F3&quot;/&gt;&lt;wsp:rsid wsp:val=&quot;00543652&quot;/&gt;&lt;wsp:rsid wsp:val=&quot;00545925&quot;/&gt;&lt;wsp:rsid wsp:val=&quot;00546BEF&quot;/&gt;&lt;wsp:rsid wsp:val=&quot;005476A2&quot;/&gt;&lt;wsp:rsid wsp:val=&quot;0054799C&quot;/&gt;&lt;wsp:rsid wsp:val=&quot;00547AEB&quot;/&gt;&lt;wsp:rsid wsp:val=&quot;00547F6A&quot;/&gt;&lt;wsp:rsid wsp:val=&quot;005519E2&quot;/&gt;&lt;wsp:rsid wsp:val=&quot;00553E3A&quot;/&gt;&lt;wsp:rsid wsp:val=&quot;00554E95&quot;/&gt;&lt;wsp:rsid wsp:val=&quot;00556A4D&quot;/&gt;&lt;wsp:rsid wsp:val=&quot;00556DFE&quot;/&gt;&lt;wsp:rsid wsp:val=&quot;00560426&quot;/&gt;&lt;wsp:rsid wsp:val=&quot;00562BB4&quot;/&gt;&lt;wsp:rsid wsp:val=&quot;005634EC&quot;/&gt;&lt;wsp:rsid wsp:val=&quot;00566689&quot;/&gt;&lt;wsp:rsid wsp:val=&quot;0056693D&quot;/&gt;&lt;wsp:rsid wsp:val=&quot;00566FBD&quot;/&gt;&lt;wsp:rsid wsp:val=&quot;00570536&quot;/&gt;&lt;wsp:rsid wsp:val=&quot;00570937&quot;/&gt;&lt;wsp:rsid wsp:val=&quot;00570ACF&quot;/&gt;&lt;wsp:rsid wsp:val=&quot;00571A20&quot;/&gt;&lt;wsp:rsid wsp:val=&quot;00571B80&quot;/&gt;&lt;wsp:rsid wsp:val=&quot;0057322A&quot;/&gt;&lt;wsp:rsid wsp:val=&quot;005748DF&quot;/&gt;&lt;wsp:rsid wsp:val=&quot;005765F4&quot;/&gt;&lt;wsp:rsid wsp:val=&quot;00580299&quot;/&gt;&lt;wsp:rsid wsp:val=&quot;005858DF&quot;/&gt;&lt;wsp:rsid wsp:val=&quot;00585CC3&quot;/&gt;&lt;wsp:rsid wsp:val=&quot;00587DE1&quot;/&gt;&lt;wsp:rsid wsp:val=&quot;005936B6&quot;/&gt;&lt;wsp:rsid wsp:val=&quot;0059417F&quot;/&gt;&lt;wsp:rsid wsp:val=&quot;00594D97&quot;/&gt;&lt;wsp:rsid wsp:val=&quot;00595848&quot;/&gt;&lt;wsp:rsid wsp:val=&quot;00595D38&quot;/&gt;&lt;wsp:rsid wsp:val=&quot;00596382&quot;/&gt;&lt;wsp:rsid wsp:val=&quot;005969E8&quot;/&gt;&lt;wsp:rsid wsp:val=&quot;005A0FA2&quot;/&gt;&lt;wsp:rsid wsp:val=&quot;005A2DC6&quot;/&gt;&lt;wsp:rsid wsp:val=&quot;005A4004&quot;/&gt;&lt;wsp:rsid wsp:val=&quot;005A5952&quot;/&gt;&lt;wsp:rsid wsp:val=&quot;005A6497&quot;/&gt;&lt;wsp:rsid wsp:val=&quot;005B0449&quot;/&gt;&lt;wsp:rsid wsp:val=&quot;005B25BC&quot;/&gt;&lt;wsp:rsid wsp:val=&quot;005B2B37&quot;/&gt;&lt;wsp:rsid wsp:val=&quot;005B374C&quot;/&gt;&lt;wsp:rsid wsp:val=&quot;005B43F6&quot;/&gt;&lt;wsp:rsid wsp:val=&quot;005B49FF&quot;/&gt;&lt;wsp:rsid wsp:val=&quot;005B5475&quot;/&gt;&lt;wsp:rsid wsp:val=&quot;005B6C3C&quot;/&gt;&lt;wsp:rsid wsp:val=&quot;005C21DF&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48D8&quot;/&gt;&lt;wsp:rsid wsp:val=&quot;005D6AA0&quot;/&gt;&lt;wsp:rsid wsp:val=&quot;005D6DA0&quot;/&gt;&lt;wsp:rsid wsp:val=&quot;005D7D37&quot;/&gt;&lt;wsp:rsid wsp:val=&quot;005E1B32&quot;/&gt;&lt;wsp:rsid wsp:val=&quot;005E1E3F&quot;/&gt;&lt;wsp:rsid wsp:val=&quot;005E4C37&quot;/&gt;&lt;wsp:rsid wsp:val=&quot;005F1309&quot;/&gt;&lt;wsp:rsid wsp:val=&quot;005F1A74&quot;/&gt;&lt;wsp:rsid wsp:val=&quot;005F4EC3&quot;/&gt;&lt;wsp:rsid wsp:val=&quot;005F5E9D&quot;/&gt;&lt;wsp:rsid wsp:val=&quot;005F6E9E&quot;/&gt;&lt;wsp:rsid wsp:val=&quot;005F731F&quot;/&gt;&lt;wsp:rsid wsp:val=&quot;005F73D9&quot;/&gt;&lt;wsp:rsid wsp:val=&quot;0060301B&quot;/&gt;&lt;wsp:rsid wsp:val=&quot;00603782&quot;/&gt;&lt;wsp:rsid wsp:val=&quot;00611EF6&quot;/&gt;&lt;wsp:rsid wsp:val=&quot;00613A05&quot;/&gt;&lt;wsp:rsid wsp:val=&quot;00613ABD&quot;/&gt;&lt;wsp:rsid wsp:val=&quot;00614987&quot;/&gt;&lt;wsp:rsid wsp:val=&quot;00615049&quot;/&gt;&lt;wsp:rsid wsp:val=&quot;006177E2&quot;/&gt;&lt;wsp:rsid wsp:val=&quot;00623D44&quot;/&gt;&lt;wsp:rsid wsp:val=&quot;00624463&quot;/&gt;&lt;wsp:rsid wsp:val=&quot;00625E37&quot;/&gt;&lt;wsp:rsid wsp:val=&quot;00626926&quot;/&gt;&lt;wsp:rsid wsp:val=&quot;00634BB2&quot;/&gt;&lt;wsp:rsid wsp:val=&quot;00640051&quot;/&gt;&lt;wsp:rsid wsp:val=&quot;0064195E&quot;/&gt;&lt;wsp:rsid wsp:val=&quot;00642348&quot;/&gt;&lt;wsp:rsid wsp:val=&quot;00643113&quot;/&gt;&lt;wsp:rsid wsp:val=&quot;0064456E&quot;/&gt;&lt;wsp:rsid wsp:val=&quot;00645579&quot;/&gt;&lt;wsp:rsid wsp:val=&quot;00645609&quot;/&gt;&lt;wsp:rsid wsp:val=&quot;00645CFD&quot;/&gt;&lt;wsp:rsid wsp:val=&quot;00645E6A&quot;/&gt;&lt;wsp:rsid wsp:val=&quot;006472DE&quot;/&gt;&lt;wsp:rsid wsp:val=&quot;0065303B&quot;/&gt;&lt;wsp:rsid wsp:val=&quot;006539AE&quot;/&gt;&lt;wsp:rsid wsp:val=&quot;00654BB3&quot;/&gt;&lt;wsp:rsid wsp:val=&quot;006555C7&quot;/&gt;&lt;wsp:rsid wsp:val=&quot;006564C5&quot;/&gt;&lt;wsp:rsid wsp:val=&quot;006623F9&quot;/&gt;&lt;wsp:rsid wsp:val=&quot;006656BB&quot;/&gt;&lt;wsp:rsid wsp:val=&quot;00666238&quot;/&gt;&lt;wsp:rsid wsp:val=&quot;006666E4&quot;/&gt;&lt;wsp:rsid wsp:val=&quot;00675F34&quot;/&gt;&lt;wsp:rsid wsp:val=&quot;00676ADD&quot;/&gt;&lt;wsp:rsid wsp:val=&quot;006801BE&quot;/&gt;&lt;wsp:rsid wsp:val=&quot;00681868&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2469&quot;/&gt;&lt;wsp:rsid wsp:val=&quot;006A3605&quot;/&gt;&lt;wsp:rsid wsp:val=&quot;006A45C1&quot;/&gt;&lt;wsp:rsid wsp:val=&quot;006A6EE1&quot;/&gt;&lt;wsp:rsid wsp:val=&quot;006B2A42&quot;/&gt;&lt;wsp:rsid wsp:val=&quot;006B2FA0&quot;/&gt;&lt;wsp:rsid wsp:val=&quot;006B3BB5&quot;/&gt;&lt;wsp:rsid wsp:val=&quot;006B7170&quot;/&gt;&lt;wsp:rsid wsp:val=&quot;006C099B&quot;/&gt;&lt;wsp:rsid wsp:val=&quot;006C2835&quot;/&gt;&lt;wsp:rsid wsp:val=&quot;006C2C6C&quot;/&gt;&lt;wsp:rsid wsp:val=&quot;006C52F7&quot;/&gt;&lt;wsp:rsid wsp:val=&quot;006C73DF&quot;/&gt;&lt;wsp:rsid wsp:val=&quot;006D6ED8&quot;/&gt;&lt;wsp:rsid wsp:val=&quot;006E0051&quot;/&gt;&lt;wsp:rsid wsp:val=&quot;006E2F87&quot;/&gt;&lt;wsp:rsid wsp:val=&quot;006E4A82&quot;/&gt;&lt;wsp:rsid wsp:val=&quot;006E7AC8&quot;/&gt;&lt;wsp:rsid wsp:val=&quot;006F1592&quot;/&gt;&lt;wsp:rsid wsp:val=&quot;006F4666&quot;/&gt;&lt;wsp:rsid wsp:val=&quot;007000F0&quot;/&gt;&lt;wsp:rsid wsp:val=&quot;007003FC&quot;/&gt;&lt;wsp:rsid wsp:val=&quot;007013B0&quot;/&gt;&lt;wsp:rsid wsp:val=&quot;007040C1&quot;/&gt;&lt;wsp:rsid wsp:val=&quot;00704221&quot;/&gt;&lt;wsp:rsid wsp:val=&quot;007049DF&quot;/&gt;&lt;wsp:rsid wsp:val=&quot;00704D87&quot;/&gt;&lt;wsp:rsid wsp:val=&quot;00705161&quot;/&gt;&lt;wsp:rsid wsp:val=&quot;007127F2&quot;/&gt;&lt;wsp:rsid wsp:val=&quot;00713B88&quot;/&gt;&lt;wsp:rsid wsp:val=&quot;00720496&quot;/&gt;&lt;wsp:rsid wsp:val=&quot;007258AA&quot;/&gt;&lt;wsp:rsid wsp:val=&quot;00725D6F&quot;/&gt;&lt;wsp:rsid wsp:val=&quot;00726297&quot;/&gt;&lt;wsp:rsid wsp:val=&quot;00732094&quot;/&gt;&lt;wsp:rsid wsp:val=&quot;0073211D&quot;/&gt;&lt;wsp:rsid wsp:val=&quot;007333B3&quot;/&gt;&lt;wsp:rsid wsp:val=&quot;00735851&quot;/&gt;&lt;wsp:rsid wsp:val=&quot;00735A31&quot;/&gt;&lt;wsp:rsid wsp:val=&quot;00737671&quot;/&gt;&lt;wsp:rsid wsp:val=&quot;00737AF1&quot;/&gt;&lt;wsp:rsid wsp:val=&quot;0074150C&quot;/&gt;&lt;wsp:rsid wsp:val=&quot;007436B8&quot;/&gt;&lt;wsp:rsid wsp:val=&quot;007544D4&quot;/&gt;&lt;wsp:rsid wsp:val=&quot;00756874&quot;/&gt;&lt;wsp:rsid wsp:val=&quot;00757025&quot;/&gt;&lt;wsp:rsid wsp:val=&quot;0075736E&quot;/&gt;&lt;wsp:rsid wsp:val=&quot;00757938&quot;/&gt;&lt;wsp:rsid wsp:val=&quot;00757BDC&quot;/&gt;&lt;wsp:rsid wsp:val=&quot;00757FA9&quot;/&gt;&lt;wsp:rsid wsp:val=&quot;007637DD&quot;/&gt;&lt;wsp:rsid wsp:val=&quot;00763C91&quot;/&gt;&lt;wsp:rsid wsp:val=&quot;00774719&quot;/&gt;&lt;wsp:rsid wsp:val=&quot;00774B71&quot;/&gt;&lt;wsp:rsid wsp:val=&quot;007771B0&quot;/&gt;&lt;wsp:rsid wsp:val=&quot;00777298&quot;/&gt;&lt;wsp:rsid wsp:val=&quot;0078005E&quot;/&gt;&lt;wsp:rsid wsp:val=&quot;00780817&quot;/&gt;&lt;wsp:rsid wsp:val=&quot;00781423&quot;/&gt;&lt;wsp:rsid wsp:val=&quot;0078174F&quot;/&gt;&lt;wsp:rsid wsp:val=&quot;007831B0&quot;/&gt;&lt;wsp:rsid wsp:val=&quot;00784592&quot;/&gt;&lt;wsp:rsid wsp:val=&quot;00785E7F&quot;/&gt;&lt;wsp:rsid wsp:val=&quot;007860DD&quot;/&gt;&lt;wsp:rsid wsp:val=&quot;007864FE&quot;/&gt;&lt;wsp:rsid wsp:val=&quot;00792320&quot;/&gt;&lt;wsp:rsid wsp:val=&quot;0079637E&quot;/&gt;&lt;wsp:rsid wsp:val=&quot;007976D3&quot;/&gt;&lt;wsp:rsid wsp:val=&quot;007A24A4&quot;/&gt;&lt;wsp:rsid wsp:val=&quot;007A28D0&quot;/&gt;&lt;wsp:rsid wsp:val=&quot;007A53AD&quot;/&gt;&lt;wsp:rsid wsp:val=&quot;007A583F&quot;/&gt;&lt;wsp:rsid wsp:val=&quot;007A613F&quot;/&gt;&lt;wsp:rsid wsp:val=&quot;007A6203&quot;/&gt;&lt;wsp:rsid wsp:val=&quot;007A6225&quot;/&gt;&lt;wsp:rsid wsp:val=&quot;007A7244&quot;/&gt;&lt;wsp:rsid wsp:val=&quot;007B12DD&quot;/&gt;&lt;wsp:rsid wsp:val=&quot;007B1C6B&quot;/&gt;&lt;wsp:rsid wsp:val=&quot;007B25A3&quot;/&gt;&lt;wsp:rsid wsp:val=&quot;007B7B37&quot;/&gt;&lt;wsp:rsid wsp:val=&quot;007B7EB0&quot;/&gt;&lt;wsp:rsid wsp:val=&quot;007B7F47&quot;/&gt;&lt;wsp:rsid wsp:val=&quot;007C02FC&quot;/&gt;&lt;wsp:rsid wsp:val=&quot;007C1EBA&quot;/&gt;&lt;wsp:rsid wsp:val=&quot;007C3C20&quot;/&gt;&lt;wsp:rsid wsp:val=&quot;007D12D4&quot;/&gt;&lt;wsp:rsid wsp:val=&quot;007D170A&quot;/&gt;&lt;wsp:rsid wsp:val=&quot;007E035F&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68AC&quot;/&gt;&lt;wsp:rsid wsp:val=&quot;00807555&quot;/&gt;&lt;wsp:rsid wsp:val=&quot;008075EA&quot;/&gt;&lt;wsp:rsid wsp:val=&quot;008120B3&quot;/&gt;&lt;wsp:rsid wsp:val=&quot;008124BF&quot;/&gt;&lt;wsp:rsid wsp:val=&quot;00813CA0&quot;/&gt;&lt;wsp:rsid wsp:val=&quot;00813F2B&quot;/&gt;&lt;wsp:rsid wsp:val=&quot;0081645F&quot;/&gt;&lt;wsp:rsid wsp:val=&quot;00817304&quot;/&gt;&lt;wsp:rsid wsp:val=&quot;008203C4&quot;/&gt;&lt;wsp:rsid wsp:val=&quot;00823877&quot;/&gt;&lt;wsp:rsid wsp:val=&quot;00824ECF&quot;/&gt;&lt;wsp:rsid wsp:val=&quot;008261FB&quot;/&gt;&lt;wsp:rsid wsp:val=&quot;0083271B&quot;/&gt;&lt;wsp:rsid wsp:val=&quot;00832EF8&quot;/&gt;&lt;wsp:rsid wsp:val=&quot;00833385&quot;/&gt;&lt;wsp:rsid wsp:val=&quot;00842958&quot;/&gt;&lt;wsp:rsid wsp:val=&quot;00852529&quot;/&gt;&lt;wsp:rsid wsp:val=&quot;00854556&quot;/&gt;&lt;wsp:rsid wsp:val=&quot;00855ECC&quot;/&gt;&lt;wsp:rsid wsp:val=&quot;00856EAF&quot;/&gt;&lt;wsp:rsid wsp:val=&quot;00861499&quot;/&gt;&lt;wsp:rsid wsp:val=&quot;00864E0E&quot;/&gt;&lt;wsp:rsid wsp:val=&quot;008669C4&quot;/&gt;&lt;wsp:rsid wsp:val=&quot;00872180&quot;/&gt;&lt;wsp:rsid wsp:val=&quot;0087282C&quot;/&gt;&lt;wsp:rsid wsp:val=&quot;00875E57&quot;/&gt;&lt;wsp:rsid wsp:val=&quot;00876DEE&quot;/&gt;&lt;wsp:rsid wsp:val=&quot;00876FC1&quot;/&gt;&lt;wsp:rsid wsp:val=&quot;008803FB&quot;/&gt;&lt;wsp:rsid wsp:val=&quot;0088067A&quot;/&gt;&lt;wsp:rsid wsp:val=&quot;00880E43&quot;/&gt;&lt;wsp:rsid wsp:val=&quot;00884953&quot;/&gt;&lt;wsp:rsid wsp:val=&quot;00884ADD&quot;/&gt;&lt;wsp:rsid wsp:val=&quot;0088611D&quot;/&gt;&lt;wsp:rsid wsp:val=&quot;00886414&quot;/&gt;&lt;wsp:rsid wsp:val=&quot;008929C7&quot;/&gt;&lt;wsp:rsid wsp:val=&quot;00894C1C&quot;/&gt;&lt;wsp:rsid wsp:val=&quot;00896910&quot;/&gt;&lt;wsp:rsid wsp:val=&quot;0089768D&quot;/&gt;&lt;wsp:rsid wsp:val=&quot;008A14BE&quot;/&gt;&lt;wsp:rsid wsp:val=&quot;008A34F1&quot;/&gt;&lt;wsp:rsid wsp:val=&quot;008A3DDA&quot;/&gt;&lt;wsp:rsid wsp:val=&quot;008A4FFD&quot;/&gt;&lt;wsp:rsid wsp:val=&quot;008A7C2E&quot;/&gt;&lt;wsp:rsid wsp:val=&quot;008B4981&quot;/&gt;&lt;wsp:rsid wsp:val=&quot;008C2582&quot;/&gt;&lt;wsp:rsid wsp:val=&quot;008C39E1&quot;/&gt;&lt;wsp:rsid wsp:val=&quot;008C655F&quot;/&gt;&lt;wsp:rsid wsp:val=&quot;008C753E&quot;/&gt;&lt;wsp:rsid wsp:val=&quot;008C7739&quot;/&gt;&lt;wsp:rsid wsp:val=&quot;008D31DC&quot;/&gt;&lt;wsp:rsid wsp:val=&quot;008D32AD&quot;/&gt;&lt;wsp:rsid wsp:val=&quot;008D34CA&quot;/&gt;&lt;wsp:rsid wsp:val=&quot;008D6101&quot;/&gt;&lt;wsp:rsid wsp:val=&quot;008E053B&quot;/&gt;&lt;wsp:rsid wsp:val=&quot;008E2992&quot;/&gt;&lt;wsp:rsid wsp:val=&quot;008E3830&quot;/&gt;&lt;wsp:rsid wsp:val=&quot;008F04BE&quot;/&gt;&lt;wsp:rsid wsp:val=&quot;008F46EA&quot;/&gt;&lt;wsp:rsid wsp:val=&quot;008F6173&quot;/&gt;&lt;wsp:rsid wsp:val=&quot;008F621B&quot;/&gt;&lt;wsp:rsid wsp:val=&quot;008F64C9&quot;/&gt;&lt;wsp:rsid wsp:val=&quot;008F6E2A&quot;/&gt;&lt;wsp:rsid wsp:val=&quot;008F7720&quot;/&gt;&lt;wsp:rsid wsp:val=&quot;008F7C25&quot;/&gt;&lt;wsp:rsid wsp:val=&quot;00906DED&quot;/&gt;&lt;wsp:rsid wsp:val=&quot;00910B2F&quot;/&gt;&lt;wsp:rsid wsp:val=&quot;009117D5&quot;/&gt;&lt;wsp:rsid wsp:val=&quot;009121DF&quot;/&gt;&lt;wsp:rsid wsp:val=&quot;0091240F&quot;/&gt;&lt;wsp:rsid wsp:val=&quot;0091254E&quot;/&gt;&lt;wsp:rsid wsp:val=&quot;00912E48&quot;/&gt;&lt;wsp:rsid wsp:val=&quot;009155C6&quot;/&gt;&lt;wsp:rsid wsp:val=&quot;009170A8&quot;/&gt;&lt;wsp:rsid wsp:val=&quot;009174AA&quot;/&gt;&lt;wsp:rsid wsp:val=&quot;0092055C&quot;/&gt;&lt;wsp:rsid wsp:val=&quot;009219A7&quot;/&gt;&lt;wsp:rsid wsp:val=&quot;009220CD&quot;/&gt;&lt;wsp:rsid wsp:val=&quot;00924E2C&quot;/&gt;&lt;wsp:rsid wsp:val=&quot;00930024&quot;/&gt;&lt;wsp:rsid wsp:val=&quot;00931DD4&quot;/&gt;&lt;wsp:rsid wsp:val=&quot;00931EEC&quot;/&gt;&lt;wsp:rsid wsp:val=&quot;00933707&quot;/&gt;&lt;wsp:rsid wsp:val=&quot;0093445B&quot;/&gt;&lt;wsp:rsid wsp:val=&quot;009347F2&quot;/&gt;&lt;wsp:rsid wsp:val=&quot;009401DF&quot;/&gt;&lt;wsp:rsid wsp:val=&quot;009403E8&quot;/&gt;&lt;wsp:rsid wsp:val=&quot;00940C1E&quot;/&gt;&lt;wsp:rsid wsp:val=&quot;0094188B&quot;/&gt;&lt;wsp:rsid wsp:val=&quot;00943BDE&quot;/&gt;&lt;wsp:rsid wsp:val=&quot;00946371&quot;/&gt;&lt;wsp:rsid wsp:val=&quot;00947247&quot;/&gt;&lt;wsp:rsid wsp:val=&quot;009478AF&quot;/&gt;&lt;wsp:rsid wsp:val=&quot;0095030F&quot;/&gt;&lt;wsp:rsid wsp:val=&quot;00953765&quot;/&gt;&lt;wsp:rsid wsp:val=&quot;00953883&quot;/&gt;&lt;wsp:rsid wsp:val=&quot;00954CA6&quot;/&gt;&lt;wsp:rsid wsp:val=&quot;0095540C&quot;/&gt;&lt;wsp:rsid wsp:val=&quot;0096265B&quot;/&gt;&lt;wsp:rsid wsp:val=&quot;00964EF6&quot;/&gt;&lt;wsp:rsid wsp:val=&quot;00965054&quot;/&gt;&lt;wsp:rsid wsp:val=&quot;009657DE&quot;/&gt;&lt;wsp:rsid wsp:val=&quot;00966AAD&quot;/&gt;&lt;wsp:rsid wsp:val=&quot;009736FB&quot;/&gt;&lt;wsp:rsid wsp:val=&quot;00973FA2&quot;/&gt;&lt;wsp:rsid wsp:val=&quot;0097466C&quot;/&gt;&lt;wsp:rsid wsp:val=&quot;00974FA5&quot;/&gt;&lt;wsp:rsid wsp:val=&quot;00976502&quot;/&gt;&lt;wsp:rsid wsp:val=&quot;009774DC&quot;/&gt;&lt;wsp:rsid wsp:val=&quot;009812F2&quot;/&gt;&lt;wsp:rsid wsp:val=&quot;00981D9F&quot;/&gt;&lt;wsp:rsid wsp:val=&quot;009854EF&quot;/&gt;&lt;wsp:rsid wsp:val=&quot;00985935&quot;/&gt;&lt;wsp:rsid wsp:val=&quot;00986A56&quot;/&gt;&lt;wsp:rsid wsp:val=&quot;00987498&quot;/&gt;&lt;wsp:rsid wsp:val=&quot;009908D3&quot;/&gt;&lt;wsp:rsid wsp:val=&quot;00990A23&quot;/&gt;&lt;wsp:rsid wsp:val=&quot;009939F1&quot;/&gt;&lt;wsp:rsid wsp:val=&quot;0099522D&quot;/&gt;&lt;wsp:rsid wsp:val=&quot;009966A7&quot;/&gt;&lt;wsp:rsid wsp:val=&quot;009A02D8&quot;/&gt;&lt;wsp:rsid wsp:val=&quot;009A05FF&quot;/&gt;&lt;wsp:rsid wsp:val=&quot;009A0CEA&quot;/&gt;&lt;wsp:rsid wsp:val=&quot;009A0DF9&quot;/&gt;&lt;wsp:rsid wsp:val=&quot;009A565F&quot;/&gt;&lt;wsp:rsid wsp:val=&quot;009A5A09&quot;/&gt;&lt;wsp:rsid wsp:val=&quot;009A6F45&quot;/&gt;&lt;wsp:rsid wsp:val=&quot;009A74E4&quot;/&gt;&lt;wsp:rsid wsp:val=&quot;009A7A39&quot;/&gt;&lt;wsp:rsid wsp:val=&quot;009B1D77&quot;/&gt;&lt;wsp:rsid wsp:val=&quot;009B64D0&quot;/&gt;&lt;wsp:rsid wsp:val=&quot;009B68E8&quot;/&gt;&lt;wsp:rsid wsp:val=&quot;009B7D97&quot;/&gt;&lt;wsp:rsid wsp:val=&quot;009C1147&quot;/&gt;&lt;wsp:rsid wsp:val=&quot;009C20D0&quot;/&gt;&lt;wsp:rsid wsp:val=&quot;009C2CD7&quot;/&gt;&lt;wsp:rsid wsp:val=&quot;009C4C9E&quot;/&gt;&lt;wsp:rsid wsp:val=&quot;009C5249&quot;/&gt;&lt;wsp:rsid wsp:val=&quot;009C5BE9&quot;/&gt;&lt;wsp:rsid wsp:val=&quot;009C62F7&quot;/&gt;&lt;wsp:rsid wsp:val=&quot;009C66F6&quot;/&gt;&lt;wsp:rsid wsp:val=&quot;009C759B&quot;/&gt;&lt;wsp:rsid wsp:val=&quot;009D0A7F&quot;/&gt;&lt;wsp:rsid wsp:val=&quot;009D10F6&quot;/&gt;&lt;wsp:rsid wsp:val=&quot;009D11EC&quot;/&gt;&lt;wsp:rsid wsp:val=&quot;009D1E47&quot;/&gt;&lt;wsp:rsid wsp:val=&quot;009D25E3&quot;/&gt;&lt;wsp:rsid wsp:val=&quot;009E111F&quot;/&gt;&lt;wsp:rsid wsp:val=&quot;009E2F39&quot;/&gt;&lt;wsp:rsid wsp:val=&quot;009E4A2A&quot;/&gt;&lt;wsp:rsid wsp:val=&quot;009F08F7&quot;/&gt;&lt;wsp:rsid wsp:val=&quot;009F138B&quot;/&gt;&lt;wsp:rsid wsp:val=&quot;009F69FB&quot;/&gt;&lt;wsp:rsid wsp:val=&quot;00A04F54&quot;/&gt;&lt;wsp:rsid wsp:val=&quot;00A053FA&quot;/&gt;&lt;wsp:rsid wsp:val=&quot;00A075CB&quot;/&gt;&lt;wsp:rsid wsp:val=&quot;00A1200A&quot;/&gt;&lt;wsp:rsid wsp:val=&quot;00A120D8&quot;/&gt;&lt;wsp:rsid wsp:val=&quot;00A139F2&quot;/&gt;&lt;wsp:rsid wsp:val=&quot;00A16B00&quot;/&gt;&lt;wsp:rsid wsp:val=&quot;00A16B41&quot;/&gt;&lt;wsp:rsid wsp:val=&quot;00A16D9A&quot;/&gt;&lt;wsp:rsid wsp:val=&quot;00A21EF4&quot;/&gt;&lt;wsp:rsid wsp:val=&quot;00A31351&quot;/&gt;&lt;wsp:rsid wsp:val=&quot;00A3258C&quot;/&gt;&lt;wsp:rsid wsp:val=&quot;00A327AC&quot;/&gt;&lt;wsp:rsid wsp:val=&quot;00A344D0&quot;/&gt;&lt;wsp:rsid wsp:val=&quot;00A43A40&quot;/&gt;&lt;wsp:rsid wsp:val=&quot;00A44B0E&quot;/&gt;&lt;wsp:rsid wsp:val=&quot;00A45337&quot;/&gt;&lt;wsp:rsid wsp:val=&quot;00A453E9&quot;/&gt;&lt;wsp:rsid wsp:val=&quot;00A46BAC&quot;/&gt;&lt;wsp:rsid wsp:val=&quot;00A4736C&quot;/&gt;&lt;wsp:rsid wsp:val=&quot;00A51190&quot;/&gt;&lt;wsp:rsid wsp:val=&quot;00A56406&quot;/&gt;&lt;wsp:rsid wsp:val=&quot;00A67B98&quot;/&gt;&lt;wsp:rsid wsp:val=&quot;00A71D04&quot;/&gt;&lt;wsp:rsid wsp:val=&quot;00A72027&quot;/&gt;&lt;wsp:rsid wsp:val=&quot;00A749A2&quot;/&gt;&lt;wsp:rsid wsp:val=&quot;00A750A4&quot;/&gt;&lt;wsp:rsid wsp:val=&quot;00A77794&quot;/&gt;&lt;wsp:rsid wsp:val=&quot;00A80D3B&quot;/&gt;&lt;wsp:rsid wsp:val=&quot;00A83659&quot;/&gt;&lt;wsp:rsid wsp:val=&quot;00A85568&quot;/&gt;&lt;wsp:rsid wsp:val=&quot;00A95126&quot;/&gt;&lt;wsp:rsid wsp:val=&quot;00A97DC5&quot;/&gt;&lt;wsp:rsid wsp:val=&quot;00AA1F42&quot;/&gt;&lt;wsp:rsid wsp:val=&quot;00AA2DD9&quot;/&gt;&lt;wsp:rsid wsp:val=&quot;00AA341E&quot;/&gt;&lt;wsp:rsid wsp:val=&quot;00AA475A&quot;/&gt;&lt;wsp:rsid wsp:val=&quot;00AA5C7C&quot;/&gt;&lt;wsp:rsid wsp:val=&quot;00AA5C89&quot;/&gt;&lt;wsp:rsid wsp:val=&quot;00AA5EA1&quot;/&gt;&lt;wsp:rsid wsp:val=&quot;00AB56BD&quot;/&gt;&lt;wsp:rsid wsp:val=&quot;00AB5C38&quot;/&gt;&lt;wsp:rsid wsp:val=&quot;00AB5CF6&quot;/&gt;&lt;wsp:rsid wsp:val=&quot;00AB636D&quot;/&gt;&lt;wsp:rsid wsp:val=&quot;00AC089A&quot;/&gt;&lt;wsp:rsid wsp:val=&quot;00AC0D66&quot;/&gt;&lt;wsp:rsid wsp:val=&quot;00AC278D&quot;/&gt;&lt;wsp:rsid wsp:val=&quot;00AC4375&quot;/&gt;&lt;wsp:rsid wsp:val=&quot;00AD2F16&quot;/&gt;&lt;wsp:rsid wsp:val=&quot;00AD3F42&quot;/&gt;&lt;wsp:rsid wsp:val=&quot;00AD4E60&quot;/&gt;&lt;wsp:rsid wsp:val=&quot;00AD7C0A&quot;/&gt;&lt;wsp:rsid wsp:val=&quot;00AE554F&quot;/&gt;&lt;wsp:rsid wsp:val=&quot;00AE72DA&quot;/&gt;&lt;wsp:rsid wsp:val=&quot;00AE7351&quot;/&gt;&lt;wsp:rsid wsp:val=&quot;00AF1AEA&quot;/&gt;&lt;wsp:rsid wsp:val=&quot;00AF1BE9&quot;/&gt;&lt;wsp:rsid wsp:val=&quot;00AF20B1&quot;/&gt;&lt;wsp:rsid wsp:val=&quot;00AF4AA5&quot;/&gt;&lt;wsp:rsid wsp:val=&quot;00AF5018&quot;/&gt;&lt;wsp:rsid wsp:val=&quot;00AF639B&quot;/&gt;&lt;wsp:rsid wsp:val=&quot;00AF676F&quot;/&gt;&lt;wsp:rsid wsp:val=&quot;00AF6EBE&quot;/&gt;&lt;wsp:rsid wsp:val=&quot;00B02F47&quot;/&gt;&lt;wsp:rsid wsp:val=&quot;00B03578&quot;/&gt;&lt;wsp:rsid wsp:val=&quot;00B057B7&quot;/&gt;&lt;wsp:rsid wsp:val=&quot;00B07DAA&quot;/&gt;&lt;wsp:rsid wsp:val=&quot;00B112C6&quot;/&gt;&lt;wsp:rsid wsp:val=&quot;00B135C9&quot;/&gt;&lt;wsp:rsid wsp:val=&quot;00B15DCD&quot;/&gt;&lt;wsp:rsid wsp:val=&quot;00B20627&quot;/&gt;&lt;wsp:rsid wsp:val=&quot;00B23921&quot;/&gt;&lt;wsp:rsid wsp:val=&quot;00B26221&quot;/&gt;&lt;wsp:rsid wsp:val=&quot;00B2657D&quot;/&gt;&lt;wsp:rsid wsp:val=&quot;00B30E7D&quot;/&gt;&lt;wsp:rsid wsp:val=&quot;00B3337E&quot;/&gt;&lt;wsp:rsid wsp:val=&quot;00B347D6&quot;/&gt;&lt;wsp:rsid wsp:val=&quot;00B34F32&quot;/&gt;&lt;wsp:rsid wsp:val=&quot;00B372EA&quot;/&gt;&lt;wsp:rsid wsp:val=&quot;00B40959&quot;/&gt;&lt;wsp:rsid wsp:val=&quot;00B40D93&quot;/&gt;&lt;wsp:rsid wsp:val=&quot;00B416CC&quot;/&gt;&lt;wsp:rsid wsp:val=&quot;00B4266F&quot;/&gt;&lt;wsp:rsid wsp:val=&quot;00B51372&quot;/&gt;&lt;wsp:rsid wsp:val=&quot;00B51A94&quot;/&gt;&lt;wsp:rsid wsp:val=&quot;00B52EDF&quot;/&gt;&lt;wsp:rsid wsp:val=&quot;00B551EA&quot;/&gt;&lt;wsp:rsid wsp:val=&quot;00B601DC&quot;/&gt;&lt;wsp:rsid wsp:val=&quot;00B61725&quot;/&gt;&lt;wsp:rsid wsp:val=&quot;00B631FD&quot;/&gt;&lt;wsp:rsid wsp:val=&quot;00B639F2&quot;/&gt;&lt;wsp:rsid wsp:val=&quot;00B640E8&quot;/&gt;&lt;wsp:rsid wsp:val=&quot;00B6549A&quot;/&gt;&lt;wsp:rsid wsp:val=&quot;00B7446D&quot;/&gt;&lt;wsp:rsid wsp:val=&quot;00B75DE1&quot;/&gt;&lt;wsp:rsid wsp:val=&quot;00B80F17&quot;/&gt;&lt;wsp:rsid wsp:val=&quot;00B82F8D&quot;/&gt;&lt;wsp:rsid wsp:val=&quot;00B82FD4&quot;/&gt;&lt;wsp:rsid wsp:val=&quot;00B84122&quot;/&gt;&lt;wsp:rsid wsp:val=&quot;00B841E5&quot;/&gt;&lt;wsp:rsid wsp:val=&quot;00B85B2F&quot;/&gt;&lt;wsp:rsid wsp:val=&quot;00B904DD&quot;/&gt;&lt;wsp:rsid wsp:val=&quot;00B906C7&quot;/&gt;&lt;wsp:rsid wsp:val=&quot;00B92AEB&quot;/&gt;&lt;wsp:rsid wsp:val=&quot;00B93DA4&quot;/&gt;&lt;wsp:rsid wsp:val=&quot;00B94A67&quot;/&gt;&lt;wsp:rsid wsp:val=&quot;00B97AAA&quot;/&gt;&lt;wsp:rsid wsp:val=&quot;00BA1A17&quot;/&gt;&lt;wsp:rsid wsp:val=&quot;00BA74B0&quot;/&gt;&lt;wsp:rsid wsp:val=&quot;00BB1738&quot;/&gt;&lt;wsp:rsid wsp:val=&quot;00BB263C&quot;/&gt;&lt;wsp:rsid wsp:val=&quot;00BB316A&quot;/&gt;&lt;wsp:rsid wsp:val=&quot;00BB70A9&quot;/&gt;&lt;wsp:rsid wsp:val=&quot;00BB7151&quot;/&gt;&lt;wsp:rsid wsp:val=&quot;00BC0AD3&quot;/&gt;&lt;wsp:rsid wsp:val=&quot;00BC0B79&quot;/&gt;&lt;wsp:rsid wsp:val=&quot;00BC3D43&quot;/&gt;&lt;wsp:rsid wsp:val=&quot;00BC5D8B&quot;/&gt;&lt;wsp:rsid wsp:val=&quot;00BC6F41&quot;/&gt;&lt;wsp:rsid wsp:val=&quot;00BC75B5&quot;/&gt;&lt;wsp:rsid wsp:val=&quot;00BD15B5&quot;/&gt;&lt;wsp:rsid wsp:val=&quot;00BD3F19&quot;/&gt;&lt;wsp:rsid wsp:val=&quot;00BD4762&quot;/&gt;&lt;wsp:rsid wsp:val=&quot;00BD5278&quot;/&gt;&lt;wsp:rsid wsp:val=&quot;00BD5E6D&quot;/&gt;&lt;wsp:rsid wsp:val=&quot;00BD6761&quot;/&gt;&lt;wsp:rsid wsp:val=&quot;00BE3695&quot;/&gt;&lt;wsp:rsid wsp:val=&quot;00BE4326&quot;/&gt;&lt;wsp:rsid wsp:val=&quot;00BF1F78&quot;/&gt;&lt;wsp:rsid wsp:val=&quot;00BF2E74&quot;/&gt;&lt;wsp:rsid wsp:val=&quot;00BF50DA&quot;/&gt;&lt;wsp:rsid wsp:val=&quot;00BF6CE0&quot;/&gt;&lt;wsp:rsid wsp:val=&quot;00C04796&quot;/&gt;&lt;wsp:rsid wsp:val=&quot;00C05269&quot;/&gt;&lt;wsp:rsid wsp:val=&quot;00C05AAD&quot;/&gt;&lt;wsp:rsid wsp:val=&quot;00C05D79&quot;/&gt;&lt;wsp:rsid wsp:val=&quot;00C05E4D&quot;/&gt;&lt;wsp:rsid wsp:val=&quot;00C1214A&quot;/&gt;&lt;wsp:rsid wsp:val=&quot;00C132DD&quot;/&gt;&lt;wsp:rsid wsp:val=&quot;00C16B72&quot;/&gt;&lt;wsp:rsid wsp:val=&quot;00C20525&quot;/&gt;&lt;wsp:rsid wsp:val=&quot;00C210DE&quot;/&gt;&lt;wsp:rsid wsp:val=&quot;00C2739B&quot;/&gt;&lt;wsp:rsid wsp:val=&quot;00C30A9E&quot;/&gt;&lt;wsp:rsid wsp:val=&quot;00C30DAF&quot;/&gt;&lt;wsp:rsid wsp:val=&quot;00C313E3&quot;/&gt;&lt;wsp:rsid wsp:val=&quot;00C31DE5&quot;/&gt;&lt;wsp:rsid wsp:val=&quot;00C37194&quot;/&gt;&lt;wsp:rsid wsp:val=&quot;00C418B6&quot;/&gt;&lt;wsp:rsid wsp:val=&quot;00C43382&quot;/&gt;&lt;wsp:rsid wsp:val=&quot;00C447E1&quot;/&gt;&lt;wsp:rsid wsp:val=&quot;00C4769F&quot;/&gt;&lt;wsp:rsid wsp:val=&quot;00C508AC&quot;/&gt;&lt;wsp:rsid wsp:val=&quot;00C51723&quot;/&gt;&lt;wsp:rsid wsp:val=&quot;00C5245F&quot;/&gt;&lt;wsp:rsid wsp:val=&quot;00C54454&quot;/&gt;&lt;wsp:rsid wsp:val=&quot;00C569CC&quot;/&gt;&lt;wsp:rsid wsp:val=&quot;00C61AB9&quot;/&gt;&lt;wsp:rsid wsp:val=&quot;00C620EC&quot;/&gt;&lt;wsp:rsid wsp:val=&quot;00C63475&quot;/&gt;&lt;wsp:rsid wsp:val=&quot;00C63D49&quot;/&gt;&lt;wsp:rsid wsp:val=&quot;00C6529A&quot;/&gt;&lt;wsp:rsid wsp:val=&quot;00C66478&quot;/&gt;&lt;wsp:rsid wsp:val=&quot;00C66E55&quot;/&gt;&lt;wsp:rsid wsp:val=&quot;00C67B24&quot;/&gt;&lt;wsp:rsid wsp:val=&quot;00C707D9&quot;/&gt;&lt;wsp:rsid wsp:val=&quot;00C70FFF&quot;/&gt;&lt;wsp:rsid wsp:val=&quot;00C72E52&quot;/&gt;&lt;wsp:rsid wsp:val=&quot;00C736F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87F28&quot;/&gt;&lt;wsp:rsid wsp:val=&quot;00C937A7&quot;/&gt;&lt;wsp:rsid wsp:val=&quot;00C9464B&quot;/&gt;&lt;wsp:rsid wsp:val=&quot;00C9579D&quot;/&gt;&lt;wsp:rsid wsp:val=&quot;00CA03A1&quot;/&gt;&lt;wsp:rsid wsp:val=&quot;00CA3C7D&quot;/&gt;&lt;wsp:rsid wsp:val=&quot;00CA4A7A&quot;/&gt;&lt;wsp:rsid wsp:val=&quot;00CA5877&quot;/&gt;&lt;wsp:rsid wsp:val=&quot;00CB11E8&quot;/&gt;&lt;wsp:rsid wsp:val=&quot;00CB2D53&quot;/&gt;&lt;wsp:rsid wsp:val=&quot;00CC2AC1&quot;/&gt;&lt;wsp:rsid wsp:val=&quot;00CC3CED&quot;/&gt;&lt;wsp:rsid wsp:val=&quot;00CC4FB3&quot;/&gt;&lt;wsp:rsid wsp:val=&quot;00CC6B79&quot;/&gt;&lt;wsp:rsid wsp:val=&quot;00CD056A&quot;/&gt;&lt;wsp:rsid wsp:val=&quot;00CD1153&quot;/&gt;&lt;wsp:rsid wsp:val=&quot;00CD1D60&quot;/&gt;&lt;wsp:rsid wsp:val=&quot;00CD33E9&quot;/&gt;&lt;wsp:rsid wsp:val=&quot;00CD4951&quot;/&gt;&lt;wsp:rsid wsp:val=&quot;00CD660F&quot;/&gt;&lt;wsp:rsid wsp:val=&quot;00CE35EA&quot;/&gt;&lt;wsp:rsid wsp:val=&quot;00CE4A18&quot;/&gt;&lt;wsp:rsid wsp:val=&quot;00CE7546&quot;/&gt;&lt;wsp:rsid wsp:val=&quot;00CF2307&quot;/&gt;&lt;wsp:rsid wsp:val=&quot;00CF5D6F&quot;/&gt;&lt;wsp:rsid wsp:val=&quot;00CF6AA5&quot;/&gt;&lt;wsp:rsid wsp:val=&quot;00D00EE3&quot;/&gt;&lt;wsp:rsid wsp:val=&quot;00D0138D&quot;/&gt;&lt;wsp:rsid wsp:val=&quot;00D02564&quot;/&gt;&lt;wsp:rsid wsp:val=&quot;00D02D0D&quot;/&gt;&lt;wsp:rsid wsp:val=&quot;00D033F5&quot;/&gt;&lt;wsp:rsid wsp:val=&quot;00D040DE&quot;/&gt;&lt;wsp:rsid wsp:val=&quot;00D04902&quot;/&gt;&lt;wsp:rsid wsp:val=&quot;00D1164E&quot;/&gt;&lt;wsp:rsid wsp:val=&quot;00D13AB9&quot;/&gt;&lt;wsp:rsid wsp:val=&quot;00D1420E&quot;/&gt;&lt;wsp:rsid wsp:val=&quot;00D14DF5&quot;/&gt;&lt;wsp:rsid wsp:val=&quot;00D15C81&quot;/&gt;&lt;wsp:rsid wsp:val=&quot;00D15DCC&quot;/&gt;&lt;wsp:rsid wsp:val=&quot;00D15FAF&quot;/&gt;&lt;wsp:rsid wsp:val=&quot;00D20F72&quot;/&gt;&lt;wsp:rsid wsp:val=&quot;00D24785&quot;/&gt;&lt;wsp:rsid wsp:val=&quot;00D26D98&quot;/&gt;&lt;wsp:rsid wsp:val=&quot;00D27256&quot;/&gt;&lt;wsp:rsid wsp:val=&quot;00D344BC&quot;/&gt;&lt;wsp:rsid wsp:val=&quot;00D34F6C&quot;/&gt;&lt;wsp:rsid wsp:val=&quot;00D43CBF&quot;/&gt;&lt;wsp:rsid wsp:val=&quot;00D45FCC&quot;/&gt;&lt;wsp:rsid wsp:val=&quot;00D46B51&quot;/&gt;&lt;wsp:rsid wsp:val=&quot;00D474D1&quot;/&gt;&lt;wsp:rsid wsp:val=&quot;00D5088F&quot;/&gt;&lt;wsp:rsid wsp:val=&quot;00D50D15&quot;/&gt;&lt;wsp:rsid wsp:val=&quot;00D5711F&quot;/&gt;&lt;wsp:rsid wsp:val=&quot;00D627DC&quot;/&gt;&lt;wsp:rsid wsp:val=&quot;00D64F73&quot;/&gt;&lt;wsp:rsid wsp:val=&quot;00D66373&quot;/&gt;&lt;wsp:rsid wsp:val=&quot;00D6708B&quot;/&gt;&lt;wsp:rsid wsp:val=&quot;00D6781B&quot;/&gt;&lt;wsp:rsid wsp:val=&quot;00D728B2&quot;/&gt;&lt;wsp:rsid wsp:val=&quot;00D73125&quot;/&gt;&lt;wsp:rsid wsp:val=&quot;00D7598C&quot;/&gt;&lt;wsp:rsid wsp:val=&quot;00D82F8E&quot;/&gt;&lt;wsp:rsid wsp:val=&quot;00D8692A&quot;/&gt;&lt;wsp:rsid wsp:val=&quot;00D94F68&quot;/&gt;&lt;wsp:rsid wsp:val=&quot;00D96BE7&quot;/&gt;&lt;wsp:rsid wsp:val=&quot;00D978A0&quot;/&gt;&lt;wsp:rsid wsp:val=&quot;00D97D4D&quot;/&gt;&lt;wsp:rsid wsp:val=&quot;00DA20FF&quot;/&gt;&lt;wsp:rsid wsp:val=&quot;00DA4276&quot;/&gt;&lt;wsp:rsid wsp:val=&quot;00DA4A9C&quot;/&gt;&lt;wsp:rsid wsp:val=&quot;00DA5155&quot;/&gt;&lt;wsp:rsid wsp:val=&quot;00DB156D&quot;/&gt;&lt;wsp:rsid wsp:val=&quot;00DB24FF&quot;/&gt;&lt;wsp:rsid wsp:val=&quot;00DB3327&quot;/&gt;&lt;wsp:rsid wsp:val=&quot;00DB60E8&quot;/&gt;&lt;wsp:rsid wsp:val=&quot;00DB70FE&quot;/&gt;&lt;wsp:rsid wsp:val=&quot;00DB7BF6&quot;/&gt;&lt;wsp:rsid wsp:val=&quot;00DB7E00&quot;/&gt;&lt;wsp:rsid wsp:val=&quot;00DC07FA&quot;/&gt;&lt;wsp:rsid wsp:val=&quot;00DC39F2&quot;/&gt;&lt;wsp:rsid wsp:val=&quot;00DC3DAA&quot;/&gt;&lt;wsp:rsid wsp:val=&quot;00DC407B&quot;/&gt;&lt;wsp:rsid wsp:val=&quot;00DC43DE&quot;/&gt;&lt;wsp:rsid wsp:val=&quot;00DC4FAB&quot;/&gt;&lt;wsp:rsid wsp:val=&quot;00DD110B&quot;/&gt;&lt;wsp:rsid wsp:val=&quot;00DD17DF&quot;/&gt;&lt;wsp:rsid wsp:val=&quot;00DD4EF2&quot;/&gt;&lt;wsp:rsid wsp:val=&quot;00DD5063&quot;/&gt;&lt;wsp:rsid wsp:val=&quot;00DD5131&quot;/&gt;&lt;wsp:rsid wsp:val=&quot;00DD7B0B&quot;/&gt;&lt;wsp:rsid wsp:val=&quot;00DE0182&quot;/&gt;&lt;wsp:rsid wsp:val=&quot;00DE0B19&quot;/&gt;&lt;wsp:rsid wsp:val=&quot;00DE2348&quot;/&gt;&lt;wsp:rsid wsp:val=&quot;00DE323F&quot;/&gt;&lt;wsp:rsid wsp:val=&quot;00DE6943&quot;/&gt;&lt;wsp:rsid wsp:val=&quot;00DF0111&quot;/&gt;&lt;wsp:rsid wsp:val=&quot;00DF3B80&quot;/&gt;&lt;wsp:rsid wsp:val=&quot;00DF4AA0&quot;/&gt;&lt;wsp:rsid wsp:val=&quot;00DF4B2B&quot;/&gt;&lt;wsp:rsid wsp:val=&quot;00DF52EE&quot;/&gt;&lt;wsp:rsid wsp:val=&quot;00DF5416&quot;/&gt;&lt;wsp:rsid wsp:val=&quot;00DF5783&quot;/&gt;&lt;wsp:rsid wsp:val=&quot;00DF5FED&quot;/&gt;&lt;wsp:rsid wsp:val=&quot;00E00E27&quot;/&gt;&lt;wsp:rsid wsp:val=&quot;00E010F2&quot;/&gt;&lt;wsp:rsid wsp:val=&quot;00E025DB&quot;/&gt;&lt;wsp:rsid wsp:val=&quot;00E03022&quot;/&gt;&lt;wsp:rsid wsp:val=&quot;00E04DB8&quot;/&gt;&lt;wsp:rsid wsp:val=&quot;00E0567A&quot;/&gt;&lt;wsp:rsid wsp:val=&quot;00E12920&quot;/&gt;&lt;wsp:rsid wsp:val=&quot;00E17E46&quot;/&gt;&lt;wsp:rsid wsp:val=&quot;00E20892&quot;/&gt;&lt;wsp:rsid wsp:val=&quot;00E21DBE&quot;/&gt;&lt;wsp:rsid wsp:val=&quot;00E25151&quot;/&gt;&lt;wsp:rsid wsp:val=&quot;00E2627F&quot;/&gt;&lt;wsp:rsid wsp:val=&quot;00E27533&quot;/&gt;&lt;wsp:rsid wsp:val=&quot;00E32BEE&quot;/&gt;&lt;wsp:rsid wsp:val=&quot;00E32DCD&quot;/&gt;&lt;wsp:rsid wsp:val=&quot;00E36E70&quot;/&gt;&lt;wsp:rsid wsp:val=&quot;00E435D3&quot;/&gt;&lt;wsp:rsid wsp:val=&quot;00E43F18&quot;/&gt;&lt;wsp:rsid wsp:val=&quot;00E44097&quot;/&gt;&lt;wsp:rsid wsp:val=&quot;00E46490&quot;/&gt;&lt;wsp:rsid wsp:val=&quot;00E524D0&quot;/&gt;&lt;wsp:rsid wsp:val=&quot;00E53F9C&quot;/&gt;&lt;wsp:rsid wsp:val=&quot;00E54F56&quot;/&gt;&lt;wsp:rsid wsp:val=&quot;00E55DAB&quot;/&gt;&lt;wsp:rsid wsp:val=&quot;00E56573&quot;/&gt;&lt;wsp:rsid wsp:val=&quot;00E56872&quot;/&gt;&lt;wsp:rsid wsp:val=&quot;00E5744E&quot;/&gt;&lt;wsp:rsid wsp:val=&quot;00E61088&quot;/&gt;&lt;wsp:rsid wsp:val=&quot;00E6221A&quot;/&gt;&lt;wsp:rsid wsp:val=&quot;00E63492&quot;/&gt;&lt;wsp:rsid wsp:val=&quot;00E66C99&quot;/&gt;&lt;wsp:rsid wsp:val=&quot;00E67062&quot;/&gt;&lt;wsp:rsid wsp:val=&quot;00E70311&quot;/&gt;&lt;wsp:rsid wsp:val=&quot;00E74851&quot;/&gt;&lt;wsp:rsid wsp:val=&quot;00E75E82&quot;/&gt;&lt;wsp:rsid wsp:val=&quot;00E768BA&quot;/&gt;&lt;wsp:rsid wsp:val=&quot;00E7769E&quot;/&gt;&lt;wsp:rsid wsp:val=&quot;00E8063C&quot;/&gt;&lt;wsp:rsid wsp:val=&quot;00E838AE&quot;/&gt;&lt;wsp:rsid wsp:val=&quot;00E83CC5&quot;/&gt;&lt;wsp:rsid wsp:val=&quot;00E84B08&quot;/&gt;&lt;wsp:rsid wsp:val=&quot;00E91FF8&quot;/&gt;&lt;wsp:rsid wsp:val=&quot;00E93026&quot;/&gt;&lt;wsp:rsid wsp:val=&quot;00E95F0A&quot;/&gt;&lt;wsp:rsid wsp:val=&quot;00EA235C&quot;/&gt;&lt;wsp:rsid wsp:val=&quot;00EA7990&quot;/&gt;&lt;wsp:rsid wsp:val=&quot;00EB14BE&quot;/&gt;&lt;wsp:rsid wsp:val=&quot;00EB37A1&quot;/&gt;&lt;wsp:rsid wsp:val=&quot;00EB4922&quot;/&gt;&lt;wsp:rsid wsp:val=&quot;00EB5068&quot;/&gt;&lt;wsp:rsid wsp:val=&quot;00EB53DA&quot;/&gt;&lt;wsp:rsid wsp:val=&quot;00EC5070&quot;/&gt;&lt;wsp:rsid wsp:val=&quot;00EC52AE&quot;/&gt;&lt;wsp:rsid wsp:val=&quot;00EC7B40&quot;/&gt;&lt;wsp:rsid wsp:val=&quot;00ED034C&quot;/&gt;&lt;wsp:rsid wsp:val=&quot;00ED130A&quot;/&gt;&lt;wsp:rsid wsp:val=&quot;00ED2E01&quot;/&gt;&lt;wsp:rsid wsp:val=&quot;00ED2FBD&quot;/&gt;&lt;wsp:rsid wsp:val=&quot;00ED415A&quot;/&gt;&lt;wsp:rsid wsp:val=&quot;00ED55AE&quot;/&gt;&lt;wsp:rsid wsp:val=&quot;00EE1DB6&quot;/&gt;&lt;wsp:rsid wsp:val=&quot;00EE304E&quot;/&gt;&lt;wsp:rsid wsp:val=&quot;00EE4281&quot;/&gt;&lt;wsp:rsid wsp:val=&quot;00EF023E&quot;/&gt;&lt;wsp:rsid wsp:val=&quot;00EF172A&quot;/&gt;&lt;wsp:rsid wsp:val=&quot;00EF1AAC&quot;/&gt;&lt;wsp:rsid wsp:val=&quot;00EF21D5&quot;/&gt;&lt;wsp:rsid wsp:val=&quot;00EF43F6&quot;/&gt;&lt;wsp:rsid wsp:val=&quot;00EF4F07&quot;/&gt;&lt;wsp:rsid wsp:val=&quot;00EF6036&quot;/&gt;&lt;wsp:rsid wsp:val=&quot;00EF686B&quot;/&gt;&lt;wsp:rsid wsp:val=&quot;00F000D6&quot;/&gt;&lt;wsp:rsid wsp:val=&quot;00F0023E&quot;/&gt;&lt;wsp:rsid wsp:val=&quot;00F05091&quot;/&gt;&lt;wsp:rsid wsp:val=&quot;00F07B8D&quot;/&gt;&lt;wsp:rsid wsp:val=&quot;00F11A3F&quot;/&gt;&lt;wsp:rsid wsp:val=&quot;00F1304F&quot;/&gt;&lt;wsp:rsid wsp:val=&quot;00F20479&quot;/&gt;&lt;wsp:rsid wsp:val=&quot;00F217C1&quot;/&gt;&lt;wsp:rsid wsp:val=&quot;00F230BA&quot;/&gt;&lt;wsp:rsid wsp:val=&quot;00F23620&quot;/&gt;&lt;wsp:rsid wsp:val=&quot;00F261B5&quot;/&gt;&lt;wsp:rsid wsp:val=&quot;00F26847&quot;/&gt;&lt;wsp:rsid wsp:val=&quot;00F26BD4&quot;/&gt;&lt;wsp:rsid wsp:val=&quot;00F27DDD&quot;/&gt;&lt;wsp:rsid wsp:val=&quot;00F27DE6&quot;/&gt;&lt;wsp:rsid wsp:val=&quot;00F30FD9&quot;/&gt;&lt;wsp:rsid wsp:val=&quot;00F33A81&quot;/&gt;&lt;wsp:rsid wsp:val=&quot;00F366F0&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65E1D&quot;/&gt;&lt;wsp:rsid wsp:val=&quot;00F66DC5&quot;/&gt;&lt;wsp:rsid wsp:val=&quot;00F71576&quot;/&gt;&lt;wsp:rsid wsp:val=&quot;00F724AE&quot;/&gt;&lt;wsp:rsid wsp:val=&quot;00F72729&quot;/&gt;&lt;wsp:rsid wsp:val=&quot;00F72B27&quot;/&gt;&lt;wsp:rsid wsp:val=&quot;00F75264&quot;/&gt;&lt;wsp:rsid wsp:val=&quot;00F75CFD&quot;/&gt;&lt;wsp:rsid wsp:val=&quot;00F801A1&quot;/&gt;&lt;wsp:rsid wsp:val=&quot;00F82E18&quot;/&gt;&lt;wsp:rsid wsp:val=&quot;00F85221&quot;/&gt;&lt;wsp:rsid wsp:val=&quot;00F8638F&quot;/&gt;&lt;wsp:rsid wsp:val=&quot;00F902B0&quot;/&gt;&lt;wsp:rsid wsp:val=&quot;00F91B6E&quot;/&gt;&lt;wsp:rsid wsp:val=&quot;00F928B9&quot;/&gt;&lt;wsp:rsid wsp:val=&quot;00F92A66&quot;/&gt;&lt;wsp:rsid wsp:val=&quot;00F9391E&quot;/&gt;&lt;wsp:rsid wsp:val=&quot;00F95794&quot;/&gt;&lt;wsp:rsid wsp:val=&quot;00F962C8&quot;/&gt;&lt;wsp:rsid wsp:val=&quot;00F965C7&quot;/&gt;&lt;wsp:rsid wsp:val=&quot;00F9666A&quot;/&gt;&lt;wsp:rsid wsp:val=&quot;00F9692E&quot;/&gt;&lt;wsp:rsid wsp:val=&quot;00FA19AB&quot;/&gt;&lt;wsp:rsid wsp:val=&quot;00FA4438&quot;/&gt;&lt;wsp:rsid wsp:val=&quot;00FA5B9A&quot;/&gt;&lt;wsp:rsid wsp:val=&quot;00FB02B8&quot;/&gt;&lt;wsp:rsid wsp:val=&quot;00FB0449&quot;/&gt;&lt;wsp:rsid wsp:val=&quot;00FB090E&quot;/&gt;&lt;wsp:rsid wsp:val=&quot;00FB0C03&quot;/&gt;&lt;wsp:rsid wsp:val=&quot;00FB0F0E&quot;/&gt;&lt;wsp:rsid wsp:val=&quot;00FB3721&quot;/&gt;&lt;wsp:rsid wsp:val=&quot;00FB5E1B&quot;/&gt;&lt;wsp:rsid wsp:val=&quot;00FB6FB5&quot;/&gt;&lt;wsp:rsid wsp:val=&quot;00FC40DB&quot;/&gt;&lt;wsp:rsid wsp:val=&quot;00FC5F97&quot;/&gt;&lt;wsp:rsid wsp:val=&quot;00FC6459&quot;/&gt;&lt;wsp:rsid wsp:val=&quot;00FC6B71&quot;/&gt;&lt;wsp:rsid wsp:val=&quot;00FD04CC&quot;/&gt;&lt;wsp:rsid wsp:val=&quot;00FD062E&quot;/&gt;&lt;wsp:rsid wsp:val=&quot;00FD43E6&quot;/&gt;&lt;wsp:rsid wsp:val=&quot;00FD4C6B&quot;/&gt;&lt;wsp:rsid wsp:val=&quot;00FE006C&quot;/&gt;&lt;wsp:rsid wsp:val=&quot;00FE1FEE&quot;/&gt;&lt;wsp:rsid wsp:val=&quot;00FE5BFA&quot;/&gt;&lt;wsp:rsid wsp:val=&quot;00FE6420&quot;/&gt;&lt;wsp:rsid wsp:val=&quot;00FE6A52&quot;/&gt;&lt;wsp:rsid wsp:val=&quot;00FE7158&quot;/&gt;&lt;wsp:rsid wsp:val=&quot;00FF1854&quot;/&gt;&lt;wsp:rsid wsp:val=&quot;00FF1E50&quot;/&gt;&lt;wsp:rsid wsp:val=&quot;00FF2611&quot;/&gt;&lt;wsp:rsid wsp:val=&quot;00FF45F8&quot;/&gt;&lt;wsp:rsid wsp:val=&quot;00FF4A83&quot;/&gt;&lt;wsp:rsid wsp:val=&quot;00FF58B9&quot;/&gt;&lt;wsp:rsid wsp:val=&quot;00FF6752&quot;/&gt;&lt;/wsp:rsids&gt;&lt;/w:docPr&gt;&lt;w:body&gt;&lt;wx:sect&gt;&lt;w:p wsp:rsidR=&quot;00000000&quot; wsp:rsidRDefault=&quot;00AA5EA1&quot; wsp:rsidP=&quot;00AA5EA1&quot;&gt;&lt;m:oMathPara&gt;&lt;m:oMath&gt;&lt;m:r&gt;&lt;w:rPr&gt;&lt;w:rFonts w:ascii=&quot;Cambria Math&quot; w:h-ansi=&quot;Cambria Math&quot;/&gt;&lt;wx:font wx:val=&quot;Cambria Math&quot;/&gt;&lt;w:i/&gt;&lt;/w:rPr&gt;&lt;m:t&gt;η&lt;/m:t&gt;&lt;/m:r&gt;&lt;m:d&gt;&lt;m:dPr&gt;&lt;m:ctrlPr&gt;&lt;w:rPr&gt;&lt;w:rFonts w:ascii=&quot;Cambria Math&quot; w:h-ansi=&quot;Cambria Math&quot;/&gt;&lt;wx:font wx:val=&quot;Cambria Math&quot;/&gt;&lt;w:i/&gt;&lt;/w:rPr&gt;&lt;/m:ctrlPr&gt;&lt;/m:dPr&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s&lt;/m:t&gt;&lt;/m:r&gt;&lt;/m:e&gt;&lt;m:sub&gt;&lt;m:r&gt;&lt;w:rPr&gt;&lt;w:rFonts w:ascii=&quot;Cambria Math&quot; w:h-ansi=&quot;Cambria Math&quot;/&gt;&lt;wx:font wx:val=&quot;Cambria Math&quot;/&gt;&lt;w:i/&gt;&lt;/w:rPr&gt;&lt;m:t&gt;f&lt;/m:t&gt;&lt;/m:r&gt;&lt;/m:sub&gt;&lt;/m:sSub&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 s&lt;/m:t&gt;&lt;/m:r&gt;&lt;/m:e&gt;&lt;m:sub&gt;&lt;m:r&gt;&lt;w:rPr&gt;&lt;w:rFonts w:ascii=&quot;Cambria Math&quot; w:h-ansi=&quot;Cambria Math&quot;/&gt;&lt;wx:font wx:val=&quot;Cambria Math&quot;/&gt;&lt;w:i/&gt;&lt;/w:rPr&gt;&lt;m:t&gt;p&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4" chromakey="#FFFFFF" o:title=""/>
            <o:lock v:ext="edit" aspectratio="t"/>
            <w10:wrap type="none"/>
            <w10:anchorlock/>
          </v:shape>
        </w:pict>
      </w:r>
      <w:r>
        <w:rPr>
          <w:rFonts w:ascii="Times" w:hAnsi="Times" w:eastAsia="Malgun Gothic" w:cs="Times New Roman"/>
          <w:iCs/>
          <w:szCs w:val="24"/>
          <w:lang w:val="en-GB" w:eastAsia="en-US" w:bidi="ar-SA"/>
        </w:rPr>
        <w:instrText xml:space="preserve"> </w:instrText>
      </w:r>
      <w:r>
        <w:rPr>
          <w:rFonts w:ascii="Times" w:hAnsi="Times" w:eastAsia="Malgun Gothic" w:cs="Times New Roman"/>
          <w:iCs/>
          <w:szCs w:val="24"/>
          <w:lang w:val="en-GB" w:eastAsia="en-US" w:bidi="ar-SA"/>
        </w:rPr>
        <w:fldChar w:fldCharType="separate"/>
      </w:r>
      <w:r>
        <w:rPr>
          <w:rFonts w:ascii="Times" w:hAnsi="Times" w:eastAsia="Malgun Gothic" w:cs="Times New Roman"/>
          <w:iCs/>
          <w:szCs w:val="24"/>
          <w:lang w:val="en-GB" w:eastAsia="en-US" w:bidi="ar-SA"/>
        </w:rPr>
        <w:fldChar w:fldCharType="end"/>
      </w:r>
      <m:oMath>
        <m:r>
          <m:rPr/>
          <w:rPr>
            <w:rFonts w:ascii="Cambria Math" w:hAnsi="Cambria Math"/>
          </w:rPr>
          <m:t>η</m:t>
        </m:r>
        <m:d>
          <m:dPr>
            <m:ctrlPr>
              <w:rPr>
                <w:rFonts w:ascii="Cambria Math" w:hAnsi="Cambria Math"/>
                <w:i/>
              </w:rPr>
            </m:ctrlPr>
          </m:dPr>
          <m:e>
            <m:sSub>
              <m:sSubPr>
                <m:ctrlPr>
                  <w:rPr>
                    <w:rFonts w:ascii="Cambria Math" w:hAnsi="Cambria Math"/>
                    <w:i/>
                  </w:rPr>
                </m:ctrlPr>
              </m:sSubPr>
              <m:e>
                <m:r>
                  <m:rPr/>
                  <w:rPr>
                    <w:rFonts w:ascii="Cambria Math" w:hAnsi="Cambria Math"/>
                  </w:rPr>
                  <m:t>s</m:t>
                </m:r>
                <m:ctrlPr>
                  <w:rPr>
                    <w:rFonts w:ascii="Cambria Math" w:hAnsi="Cambria Math"/>
                    <w:i/>
                  </w:rPr>
                </m:ctrlPr>
              </m:e>
              <m:sub>
                <m:r>
                  <m:rPr/>
                  <w:rPr>
                    <w:rFonts w:ascii="Cambria Math" w:hAnsi="Cambria Math"/>
                  </w:rPr>
                  <m:t>f</m:t>
                </m:r>
                <m:ctrlPr>
                  <w:rPr>
                    <w:rFonts w:ascii="Cambria Math" w:hAnsi="Cambria Math"/>
                    <w:i/>
                  </w:rPr>
                </m:ctrlPr>
              </m:sub>
            </m:sSub>
            <m:sSub>
              <m:sSubPr>
                <m:ctrlPr>
                  <w:rPr>
                    <w:rFonts w:ascii="Cambria Math" w:hAnsi="Cambria Math"/>
                    <w:i/>
                  </w:rPr>
                </m:ctrlPr>
              </m:sSubPr>
              <m:e>
                <m:r>
                  <m:rPr/>
                  <w:rPr>
                    <w:rFonts w:ascii="Cambria Math" w:hAnsi="Cambria Math"/>
                  </w:rPr>
                  <m:t>, s</m:t>
                </m:r>
                <m:ctrlPr>
                  <w:rPr>
                    <w:rFonts w:ascii="Cambria Math" w:hAnsi="Cambria Math"/>
                    <w:i/>
                  </w:rPr>
                </m:ctrlPr>
              </m:e>
              <m:sub>
                <m:r>
                  <m:rPr/>
                  <w:rPr>
                    <w:rFonts w:ascii="Cambria Math" w:hAnsi="Cambria Math"/>
                  </w:rPr>
                  <m:t>p</m:t>
                </m:r>
                <m:ctrlPr>
                  <w:rPr>
                    <w:rFonts w:ascii="Cambria Math" w:hAnsi="Cambria Math"/>
                    <w:i/>
                  </w:rPr>
                </m:ctrlPr>
              </m:sub>
            </m:sSub>
            <m:ctrlPr>
              <w:rPr>
                <w:rFonts w:ascii="Cambria Math" w:hAnsi="Cambria Math"/>
                <w:i/>
              </w:rPr>
            </m:ctrlPr>
          </m:e>
        </m:d>
      </m:oMath>
      <w:r>
        <w:rPr>
          <w:rFonts w:ascii="Times" w:hAnsi="Times" w:eastAsia="Malgun Gothic" w:cs="Times New Roman"/>
          <w:iCs/>
          <w:szCs w:val="24"/>
          <w:lang w:val="en-GB" w:eastAsia="en-US" w:bidi="ar-SA"/>
        </w:rPr>
        <w:t xml:space="preserve">= </w:t>
      </w:r>
      <w:r>
        <w:rPr>
          <w:rFonts w:ascii="Times" w:hAnsi="Times" w:eastAsia="Malgun Gothic" w:cs="Times New Roman"/>
          <w:szCs w:val="24"/>
          <w:lang w:val="en-GB" w:eastAsia="en-US" w:bidi="ar-SA"/>
        </w:rPr>
        <w:t>1 is supported. Additional one or two more values are FFS.</w:t>
      </w:r>
    </w:p>
    <w:p>
      <w:pPr>
        <w:numPr>
          <w:ilvl w:val="1"/>
          <w:numId w:val="6"/>
        </w:numPr>
        <w:overflowPunct w:val="0"/>
        <w:autoSpaceDE w:val="0"/>
        <w:autoSpaceDN w:val="0"/>
        <w:ind w:left="840" w:leftChars="0" w:hanging="420"/>
        <w:contextualSpacing/>
        <w:rPr>
          <w:rFonts w:ascii="Times" w:hAnsi="Times" w:eastAsia="바탕" w:cs="Times New Roman"/>
          <w:snapToGrid w:val="0"/>
          <w:szCs w:val="24"/>
          <w:lang w:val="en-GB" w:eastAsia="en-US" w:bidi="ar-SA"/>
        </w:rPr>
      </w:pPr>
      <w:r>
        <w:rPr>
          <w:rFonts w:ascii="Times" w:hAnsi="Times" w:eastAsia="바탕" w:cs="Arial"/>
          <w:szCs w:val="24"/>
          <w:lang w:val="en-GB" w:eastAsia="en-GB" w:bidi="ar-SA"/>
        </w:rPr>
        <w:t>P</w:t>
      </w:r>
      <w:r>
        <w:rPr>
          <w:rFonts w:ascii="Times" w:hAnsi="Times" w:eastAsia="바탕" w:cs="Arial"/>
          <w:szCs w:val="24"/>
          <w:vertAlign w:val="subscript"/>
          <w:lang w:val="en-GB" w:eastAsia="en-GB" w:bidi="ar-SA"/>
        </w:rPr>
        <w:t>UL</w:t>
      </w:r>
      <w:r>
        <w:rPr>
          <w:rFonts w:ascii="Times" w:hAnsi="Times" w:eastAsia="바탕" w:cs="Arial"/>
          <w:szCs w:val="24"/>
          <w:lang w:val="en-GB" w:eastAsia="en-GB" w:bidi="ar-SA"/>
        </w:rPr>
        <w:t xml:space="preserve"> = </w:t>
      </w:r>
      <w:r>
        <w:rPr>
          <w:rFonts w:ascii="Times" w:hAnsi="Times" w:eastAsia="Malgun Gothic" w:cs="Times New Roman"/>
          <w:szCs w:val="24"/>
          <w:lang w:val="en-GB" w:eastAsia="en-US" w:bidi="ar-SA"/>
        </w:rPr>
        <w:t>P</w:t>
      </w:r>
      <w:r>
        <w:rPr>
          <w:rFonts w:ascii="Times" w:hAnsi="Times" w:eastAsia="Malgun Gothic" w:cs="Times New Roman"/>
          <w:szCs w:val="24"/>
          <w:vertAlign w:val="subscript"/>
          <w:lang w:val="en-GB" w:eastAsia="en-US" w:bidi="ar-SA"/>
        </w:rPr>
        <w:t>5</w:t>
      </w:r>
      <w:r>
        <w:rPr>
          <w:rFonts w:ascii="Times" w:hAnsi="Times" w:eastAsia="Malgun Gothic" w:cs="Times New Roman"/>
          <w:szCs w:val="24"/>
          <w:lang w:val="en-GB" w:eastAsia="en-US" w:bidi="ar-SA"/>
        </w:rPr>
        <w:t xml:space="preserve"> (</w:t>
      </w:r>
      <w:r>
        <w:rPr>
          <w:rFonts w:ascii="Times" w:hAnsi="Times" w:eastAsia="바탕" w:cs="Arial"/>
          <w:szCs w:val="24"/>
          <w:lang w:val="en-GB" w:eastAsia="en-US" w:bidi="ar-SA"/>
        </w:rPr>
        <w:t>0.8+ 0.2 s</w:t>
      </w:r>
      <w:r>
        <w:rPr>
          <w:rFonts w:ascii="Times" w:hAnsi="Times" w:eastAsia="바탕" w:cs="Arial"/>
          <w:szCs w:val="24"/>
          <w:vertAlign w:val="subscript"/>
          <w:lang w:val="en-GB" w:eastAsia="en-US" w:bidi="ar-SA"/>
        </w:rPr>
        <w:t>f</w:t>
      </w:r>
      <w:r>
        <w:rPr>
          <w:rFonts w:ascii="Times" w:hAnsi="Times" w:eastAsia="바탕" w:cs="Arial"/>
          <w:szCs w:val="24"/>
          <w:lang w:val="en-GB" w:eastAsia="en-US" w:bidi="ar-SA"/>
        </w:rPr>
        <w:t>) * (0.4+ 0.6*s</w:t>
      </w:r>
      <w:r>
        <w:rPr>
          <w:rFonts w:ascii="Times" w:hAnsi="Times" w:eastAsia="바탕" w:cs="Arial"/>
          <w:szCs w:val="24"/>
          <w:vertAlign w:val="subscript"/>
          <w:lang w:val="en-GB" w:eastAsia="en-US" w:bidi="ar-SA"/>
        </w:rPr>
        <w:t>a</w:t>
      </w:r>
      <w:r>
        <w:rPr>
          <w:rFonts w:ascii="Times" w:hAnsi="Times" w:eastAsia="바탕" w:cs="Arial"/>
          <w:szCs w:val="24"/>
          <w:lang w:val="en-GB" w:eastAsia="en-US" w:bidi="ar-SA"/>
        </w:rPr>
        <w:t>)</w:t>
      </w:r>
      <w:r>
        <w:rPr>
          <w:rFonts w:ascii="Times" w:hAnsi="Times" w:eastAsia="바탕" w:cs="Times New Roman"/>
          <w:szCs w:val="24"/>
          <w:lang w:val="en-GB" w:eastAsia="en-US" w:bidi="ar-SA"/>
        </w:rPr>
        <w:t>.</w:t>
      </w:r>
    </w:p>
    <w:p>
      <w:pPr>
        <w:numPr>
          <w:ilvl w:val="2"/>
          <w:numId w:val="6"/>
        </w:numPr>
        <w:overflowPunct w:val="0"/>
        <w:autoSpaceDE w:val="0"/>
        <w:autoSpaceDN w:val="0"/>
        <w:ind w:left="1260" w:leftChars="0" w:hanging="420"/>
        <w:contextualSpacing/>
        <w:rPr>
          <w:rFonts w:ascii="Times" w:hAnsi="Times" w:eastAsia="바탕" w:cs="Times New Roman"/>
          <w:snapToGrid w:val="0"/>
          <w:szCs w:val="24"/>
          <w:lang w:val="en-GB" w:eastAsia="en-US" w:bidi="ar-SA"/>
        </w:rPr>
      </w:pPr>
      <w:r>
        <w:rPr>
          <w:rFonts w:ascii="Times" w:hAnsi="Times" w:eastAsia="바탕" w:cs="Arial"/>
          <w:szCs w:val="24"/>
          <w:lang w:val="en-GB" w:eastAsia="en-GB" w:bidi="ar-SA"/>
        </w:rPr>
        <w:t>Sf is the ratio of RF BW to the maximum system BW</w:t>
      </w:r>
    </w:p>
    <w:p>
      <w:pPr>
        <w:snapToGrid w:val="0"/>
        <w:spacing w:before="120" w:beforeLines="50" w:line="288" w:lineRule="auto"/>
        <w:jc w:val="both"/>
        <w:rPr>
          <w:rFonts w:hint="default"/>
          <w:sz w:val="21"/>
          <w:szCs w:val="21"/>
          <w:lang w:val="en-US"/>
        </w:rPr>
      </w:pPr>
    </w:p>
    <w:p>
      <w:pPr>
        <w:rPr>
          <w:rFonts w:ascii="Times" w:hAnsi="Times" w:eastAsia="바탕"/>
          <w:bCs/>
          <w:szCs w:val="24"/>
          <w:highlight w:val="green"/>
        </w:rPr>
      </w:pPr>
      <w:r>
        <w:rPr>
          <w:rFonts w:ascii="Times" w:hAnsi="Times" w:eastAsia="바탕"/>
          <w:b/>
          <w:bCs/>
          <w:szCs w:val="24"/>
          <w:highlight w:val="green"/>
        </w:rPr>
        <w:t>Agreement</w:t>
      </w:r>
    </w:p>
    <w:p>
      <w:pPr>
        <w:overflowPunct w:val="0"/>
        <w:autoSpaceDE w:val="0"/>
        <w:autoSpaceDN w:val="0"/>
        <w:adjustRightInd w:val="0"/>
        <w:ind w:left="0" w:leftChars="0"/>
        <w:contextualSpacing/>
        <w:textAlignment w:val="baseline"/>
        <w:rPr>
          <w:rFonts w:ascii="Times" w:hAnsi="Times" w:eastAsia="바탕" w:cs="Times New Roman"/>
          <w:szCs w:val="24"/>
          <w:lang w:val="en-GB" w:eastAsia="en-US" w:bidi="ar-SA"/>
        </w:rPr>
      </w:pPr>
      <w:r>
        <w:rPr>
          <w:rFonts w:ascii="Times" w:hAnsi="Times" w:eastAsia="바탕" w:cs="Times New Roman"/>
          <w:szCs w:val="24"/>
          <w:lang w:val="en-GB" w:eastAsia="en-US" w:bidi="ar-SA"/>
        </w:rPr>
        <w:t>For set 1</w:t>
      </w:r>
      <w:r>
        <w:rPr>
          <w:rFonts w:ascii="Times" w:hAnsi="Times" w:eastAsia="바탕" w:cs="Times New Roman"/>
          <w:color w:val="FF0000"/>
          <w:szCs w:val="24"/>
          <w:lang w:val="en-GB" w:eastAsia="en-US" w:bidi="ar-SA"/>
        </w:rPr>
        <w:t>/2/3</w:t>
      </w:r>
      <w:r>
        <w:rPr>
          <w:rFonts w:ascii="Times" w:hAnsi="Times" w:eastAsia="바탕" w:cs="Times New Roman"/>
          <w:szCs w:val="24"/>
          <w:lang w:val="en-GB" w:eastAsia="en-US" w:bidi="ar-SA"/>
        </w:rPr>
        <w:t xml:space="preserve">, the additional energy (unit in relative power*(duration in ms)) is </w:t>
      </w:r>
    </w:p>
    <w:tbl>
      <w:tblPr>
        <w:tblStyle w:val="18"/>
        <w:tblW w:w="4521" w:type="dxa"/>
        <w:jc w:val="cente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1382"/>
        <w:gridCol w:w="1438"/>
        <w:gridCol w:w="1701"/>
      </w:tblGrid>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jc w:val="center"/>
        </w:trPr>
        <w:tc>
          <w:tcPr>
            <w:tcW w:w="1382" w:type="dxa"/>
            <w:vMerge w:val="restart"/>
            <w:tcBorders>
              <w:top w:val="double" w:color="A5A5A5" w:sz="4" w:space="0"/>
              <w:left w:val="double" w:color="A5A5A5" w:sz="4" w:space="0"/>
              <w:right w:val="double" w:color="A5A5A5" w:sz="4" w:space="0"/>
            </w:tcBorders>
            <w:noWrap w:val="0"/>
            <w:vAlign w:val="center"/>
          </w:tcPr>
          <w:p>
            <w:pPr>
              <w:jc w:val="center"/>
              <w:rPr>
                <w:rFonts w:ascii="Calibri" w:hAnsi="Calibri" w:eastAsia="바탕"/>
                <w:b/>
                <w:bCs/>
                <w:kern w:val="2"/>
                <w:szCs w:val="22"/>
              </w:rPr>
            </w:pPr>
            <w:r>
              <w:rPr>
                <w:rFonts w:ascii="Calibri" w:hAnsi="Calibri" w:eastAsia="바탕"/>
                <w:b/>
                <w:bCs/>
                <w:kern w:val="2"/>
                <w:szCs w:val="22"/>
              </w:rPr>
              <w:t>Power state</w:t>
            </w:r>
          </w:p>
        </w:tc>
        <w:tc>
          <w:tcPr>
            <w:tcW w:w="3139" w:type="dxa"/>
            <w:gridSpan w:val="2"/>
            <w:tcBorders>
              <w:top w:val="double" w:color="A5A5A5" w:sz="4" w:space="0"/>
              <w:left w:val="double" w:color="A5A5A5" w:sz="4" w:space="0"/>
              <w:bottom w:val="double" w:color="A5A5A5" w:sz="4" w:space="0"/>
              <w:right w:val="double" w:color="A5A5A5" w:sz="4" w:space="0"/>
            </w:tcBorders>
            <w:noWrap w:val="0"/>
            <w:vAlign w:val="center"/>
          </w:tcPr>
          <w:p>
            <w:pPr>
              <w:keepNext/>
              <w:keepLines/>
              <w:jc w:val="center"/>
              <w:rPr>
                <w:rFonts w:ascii="Calibri" w:hAnsi="Calibri" w:eastAsia="Times New Roman"/>
                <w:b/>
                <w:bCs/>
                <w:kern w:val="2"/>
                <w:szCs w:val="22"/>
              </w:rPr>
            </w:pPr>
            <w:r>
              <w:rPr>
                <w:rFonts w:ascii="Calibri" w:hAnsi="Calibri" w:eastAsia="바탕"/>
                <w:b/>
                <w:bCs/>
                <w:kern w:val="2"/>
                <w:szCs w:val="22"/>
              </w:rPr>
              <w:t xml:space="preserve">Additional transition energy </w:t>
            </w:r>
            <w:r>
              <w:rPr>
                <w:rFonts w:ascii="Calibri" w:hAnsi="Calibri" w:eastAsia="Times New Roman"/>
                <w:b/>
                <w:bCs/>
                <w:kern w:val="2"/>
                <w:szCs w:val="22"/>
              </w:rPr>
              <w:fldChar w:fldCharType="begin"/>
            </w:r>
            <w:r>
              <w:rPr>
                <w:rFonts w:ascii="Calibri" w:hAnsi="Calibri" w:eastAsia="Times New Roman"/>
                <w:b/>
                <w:bCs/>
                <w:kern w:val="2"/>
                <w:szCs w:val="22"/>
              </w:rPr>
              <w:instrText xml:space="preserve"> QUOTE </w:instrText>
            </w:r>
            <w:r>
              <w:rPr>
                <w:rFonts w:ascii="Times" w:hAnsi="Times" w:eastAsia="바탕"/>
                <w:position w:val="-6"/>
                <w:szCs w:val="24"/>
              </w:rPr>
              <w:pict>
                <v:shape id="_x0000_i1051" o:spt="75" type="#_x0000_t75" style="height:14.25pt;width:11.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9BF&quot;/&gt;&lt;wsp:rsid wsp:val=&quot;00001BE1&quot;/&gt;&lt;wsp:rsid wsp:val=&quot;000049DC&quot;/&gt;&lt;wsp:rsid wsp:val=&quot;00005266&quot;/&gt;&lt;wsp:rsid wsp:val=&quot;00006E91&quot;/&gt;&lt;wsp:rsid wsp:val=&quot;0001459F&quot;/&gt;&lt;wsp:rsid wsp:val=&quot;000154E8&quot;/&gt;&lt;wsp:rsid wsp:val=&quot;00017452&quot;/&gt;&lt;wsp:rsid wsp:val=&quot;00017CEC&quot;/&gt;&lt;wsp:rsid wsp:val=&quot;000206F5&quot;/&gt;&lt;wsp:rsid wsp:val=&quot;00021963&quot;/&gt;&lt;wsp:rsid wsp:val=&quot;00021A46&quot;/&gt;&lt;wsp:rsid wsp:val=&quot;000262B0&quot;/&gt;&lt;wsp:rsid wsp:val=&quot;00027418&quot;/&gt;&lt;wsp:rsid wsp:val=&quot;00035C3D&quot;/&gt;&lt;wsp:rsid wsp:val=&quot;00042190&quot;/&gt;&lt;wsp:rsid wsp:val=&quot;00044466&quot;/&gt;&lt;wsp:rsid wsp:val=&quot;00051B24&quot;/&gt;&lt;wsp:rsid wsp:val=&quot;00052672&quot;/&gt;&lt;wsp:rsid wsp:val=&quot;00053611&quot;/&gt;&lt;wsp:rsid wsp:val=&quot;00054572&quot;/&gt;&lt;wsp:rsid wsp:val=&quot;00054DD5&quot;/&gt;&lt;wsp:rsid wsp:val=&quot;000557A4&quot;/&gt;&lt;wsp:rsid wsp:val=&quot;00060542&quot;/&gt;&lt;wsp:rsid wsp:val=&quot;000605DA&quot;/&gt;&lt;wsp:rsid wsp:val=&quot;00063377&quot;/&gt;&lt;wsp:rsid wsp:val=&quot;000639E4&quot;/&gt;&lt;wsp:rsid wsp:val=&quot;000655DF&quot;/&gt;&lt;wsp:rsid wsp:val=&quot;00066893&quot;/&gt;&lt;wsp:rsid wsp:val=&quot;00070E52&quot;/&gt;&lt;wsp:rsid wsp:val=&quot;00073C45&quot;/&gt;&lt;wsp:rsid wsp:val=&quot;00074A3E&quot;/&gt;&lt;wsp:rsid wsp:val=&quot;00076C50&quot;/&gt;&lt;wsp:rsid wsp:val=&quot;00077957&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A3C7D&quot;/&gt;&lt;wsp:rsid wsp:val=&quot;000B11A6&quot;/&gt;&lt;wsp:rsid wsp:val=&quot;000B27C1&quot;/&gt;&lt;wsp:rsid wsp:val=&quot;000B2B55&quot;/&gt;&lt;wsp:rsid wsp:val=&quot;000C256E&quot;/&gt;&lt;wsp:rsid wsp:val=&quot;000C30A5&quot;/&gt;&lt;wsp:rsid wsp:val=&quot;000C748B&quot;/&gt;&lt;wsp:rsid wsp:val=&quot;000C74E2&quot;/&gt;&lt;wsp:rsid wsp:val=&quot;000D2402&quot;/&gt;&lt;wsp:rsid wsp:val=&quot;000D242E&quot;/&gt;&lt;wsp:rsid wsp:val=&quot;000D546F&quot;/&gt;&lt;wsp:rsid wsp:val=&quot;000D5D9E&quot;/&gt;&lt;wsp:rsid wsp:val=&quot;000D6F2A&quot;/&gt;&lt;wsp:rsid wsp:val=&quot;000E01F3&quot;/&gt;&lt;wsp:rsid wsp:val=&quot;000E0C3E&quot;/&gt;&lt;wsp:rsid wsp:val=&quot;000E474A&quot;/&gt;&lt;wsp:rsid wsp:val=&quot;000E5BCB&quot;/&gt;&lt;wsp:rsid wsp:val=&quot;000E67A5&quot;/&gt;&lt;wsp:rsid wsp:val=&quot;000F0A47&quot;/&gt;&lt;wsp:rsid wsp:val=&quot;000F55C6&quot;/&gt;&lt;wsp:rsid wsp:val=&quot;000F59FD&quot;/&gt;&lt;wsp:rsid wsp:val=&quot;0010230E&quot;/&gt;&lt;wsp:rsid wsp:val=&quot;0010523A&quot;/&gt;&lt;wsp:rsid wsp:val=&quot;00110359&quot;/&gt;&lt;wsp:rsid wsp:val=&quot;00111908&quot;/&gt;&lt;wsp:rsid wsp:val=&quot;00123ABC&quot;/&gt;&lt;wsp:rsid wsp:val=&quot;00131CB0&quot;/&gt;&lt;wsp:rsid wsp:val=&quot;00132CBE&quot;/&gt;&lt;wsp:rsid wsp:val=&quot;0013425A&quot;/&gt;&lt;wsp:rsid wsp:val=&quot;00135A58&quot;/&gt;&lt;wsp:rsid wsp:val=&quot;00144180&quot;/&gt;&lt;wsp:rsid wsp:val=&quot;001458AC&quot;/&gt;&lt;wsp:rsid wsp:val=&quot;0015211F&quot;/&gt;&lt;wsp:rsid wsp:val=&quot;00152F33&quot;/&gt;&lt;wsp:rsid wsp:val=&quot;00156174&quot;/&gt;&lt;wsp:rsid wsp:val=&quot;00156C6F&quot;/&gt;&lt;wsp:rsid wsp:val=&quot;00166BB5&quot;/&gt;&lt;wsp:rsid wsp:val=&quot;00166FB4&quot;/&gt;&lt;wsp:rsid wsp:val=&quot;001671FB&quot;/&gt;&lt;wsp:rsid wsp:val=&quot;0017529F&quot;/&gt;&lt;wsp:rsid wsp:val=&quot;001777C6&quot;/&gt;&lt;wsp:rsid wsp:val=&quot;0018004F&quot;/&gt;&lt;wsp:rsid wsp:val=&quot;00180316&quot;/&gt;&lt;wsp:rsid wsp:val=&quot;00181906&quot;/&gt;&lt;wsp:rsid wsp:val=&quot;0018243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74BE&quot;/&gt;&lt;wsp:rsid wsp:val=&quot;001D150F&quot;/&gt;&lt;wsp:rsid wsp:val=&quot;001D2AE5&quot;/&gt;&lt;wsp:rsid wsp:val=&quot;001D4711&quot;/&gt;&lt;wsp:rsid wsp:val=&quot;001D5072&quot;/&gt;&lt;wsp:rsid wsp:val=&quot;001D52A5&quot;/&gt;&lt;wsp:rsid wsp:val=&quot;001D6C74&quot;/&gt;&lt;wsp:rsid wsp:val=&quot;001D7AE8&quot;/&gt;&lt;wsp:rsid wsp:val=&quot;001E194B&quot;/&gt;&lt;wsp:rsid wsp:val=&quot;001E2ADD&quot;/&gt;&lt;wsp:rsid wsp:val=&quot;001F0B04&quot;/&gt;&lt;wsp:rsid wsp:val=&quot;001F2C8F&quot;/&gt;&lt;wsp:rsid wsp:val=&quot;001F3FF7&quot;/&gt;&lt;wsp:rsid wsp:val=&quot;00202C71&quot;/&gt;&lt;wsp:rsid wsp:val=&quot;00203BA9&quot;/&gt;&lt;wsp:rsid wsp:val=&quot;00207C8A&quot;/&gt;&lt;wsp:rsid wsp:val=&quot;00211448&quot;/&gt;&lt;wsp:rsid wsp:val=&quot;002128D0&quot;/&gt;&lt;wsp:rsid wsp:val=&quot;00214F2A&quot;/&gt;&lt;wsp:rsid wsp:val=&quot;002216DD&quot;/&gt;&lt;wsp:rsid wsp:val=&quot;00221E20&quot;/&gt;&lt;wsp:rsid wsp:val=&quot;00222232&quot;/&gt;&lt;wsp:rsid wsp:val=&quot;00225B48&quot;/&gt;&lt;wsp:rsid wsp:val=&quot;00225E18&quot;/&gt;&lt;wsp:rsid wsp:val=&quot;002318A4&quot;/&gt;&lt;wsp:rsid wsp:val=&quot;002329B5&quot;/&gt;&lt;wsp:rsid wsp:val=&quot;00237671&quot;/&gt;&lt;wsp:rsid wsp:val=&quot;002403C8&quot;/&gt;&lt;wsp:rsid wsp:val=&quot;002418CB&quot;/&gt;&lt;wsp:rsid wsp:val=&quot;002442EC&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186&quot;/&gt;&lt;wsp:rsid wsp:val=&quot;00277FBD&quot;/&gt;&lt;wsp:rsid wsp:val=&quot;00282066&quot;/&gt;&lt;wsp:rsid wsp:val=&quot;00282E2C&quot;/&gt;&lt;wsp:rsid wsp:val=&quot;00283646&quot;/&gt;&lt;wsp:rsid wsp:val=&quot;00290918&quot;/&gt;&lt;wsp:rsid wsp:val=&quot;00293C36&quot;/&gt;&lt;wsp:rsid wsp:val=&quot;00293DB3&quot;/&gt;&lt;wsp:rsid wsp:val=&quot;0029433B&quot;/&gt;&lt;wsp:rsid wsp:val=&quot;00295044&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5F0&quot;/&gt;&lt;wsp:rsid wsp:val=&quot;002B5CF4&quot;/&gt;&lt;wsp:rsid wsp:val=&quot;002B6E04&quot;/&gt;&lt;wsp:rsid wsp:val=&quot;002B6E21&quot;/&gt;&lt;wsp:rsid wsp:val=&quot;002C7702&quot;/&gt;&lt;wsp:rsid wsp:val=&quot;002D4D40&quot;/&gt;&lt;wsp:rsid wsp:val=&quot;002E1DF6&quot;/&gt;&lt;wsp:rsid wsp:val=&quot;002F4411&quot;/&gt;&lt;wsp:rsid wsp:val=&quot;002F4938&quot;/&gt;&lt;wsp:rsid wsp:val=&quot;002F5E64&quot;/&gt;&lt;wsp:rsid wsp:val=&quot;002F703A&quot;/&gt;&lt;wsp:rsid wsp:val=&quot;002F7271&quot;/&gt;&lt;wsp:rsid wsp:val=&quot;00306407&quot;/&gt;&lt;wsp:rsid wsp:val=&quot;00311E8E&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0495&quot;/&gt;&lt;wsp:rsid wsp:val=&quot;00343017&quot;/&gt;&lt;wsp:rsid wsp:val=&quot;00343A55&quot;/&gt;&lt;wsp:rsid wsp:val=&quot;00345EEA&quot;/&gt;&lt;wsp:rsid wsp:val=&quot;003521DB&quot;/&gt;&lt;wsp:rsid wsp:val=&quot;00352837&quot;/&gt;&lt;wsp:rsid wsp:val=&quot;00354137&quot;/&gt;&lt;wsp:rsid wsp:val=&quot;003544C1&quot;/&gt;&lt;wsp:rsid wsp:val=&quot;0036084B&quot;/&gt;&lt;wsp:rsid wsp:val=&quot;00362EA1&quot;/&gt;&lt;wsp:rsid wsp:val=&quot;00364947&quot;/&gt;&lt;wsp:rsid wsp:val=&quot;003653F4&quot;/&gt;&lt;wsp:rsid wsp:val=&quot;00365442&quot;/&gt;&lt;wsp:rsid wsp:val=&quot;00370F7C&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086&quot;/&gt;&lt;wsp:rsid wsp:val=&quot;003C6E77&quot;/&gt;&lt;wsp:rsid wsp:val=&quot;003D33A8&quot;/&gt;&lt;wsp:rsid wsp:val=&quot;003E0305&quot;/&gt;&lt;wsp:rsid wsp:val=&quot;003E5FB7&quot;/&gt;&lt;wsp:rsid wsp:val=&quot;003E7642&quot;/&gt;&lt;wsp:rsid wsp:val=&quot;003E7BD2&quot;/&gt;&lt;wsp:rsid wsp:val=&quot;003F2515&quot;/&gt;&lt;wsp:rsid wsp:val=&quot;003F4797&quot;/&gt;&lt;wsp:rsid wsp:val=&quot;003F47B5&quot;/&gt;&lt;wsp:rsid wsp:val=&quot;004109C3&quot;/&gt;&lt;wsp:rsid wsp:val=&quot;00414181&quot;/&gt;&lt;wsp:rsid wsp:val=&quot;00416CF2&quot;/&gt;&lt;wsp:rsid wsp:val=&quot;004201BF&quot;/&gt;&lt;wsp:rsid wsp:val=&quot;004206FA&quot;/&gt;&lt;wsp:rsid wsp:val=&quot;004276C5&quot;/&gt;&lt;wsp:rsid wsp:val=&quot;00431123&quot;/&gt;&lt;wsp:rsid wsp:val=&quot;00431E83&quot;/&gt;&lt;wsp:rsid wsp:val=&quot;00432F62&quot;/&gt;&lt;wsp:rsid wsp:val=&quot;00433FA4&quot;/&gt;&lt;wsp:rsid wsp:val=&quot;004350AE&quot;/&gt;&lt;wsp:rsid wsp:val=&quot;00437B5E&quot;/&gt;&lt;wsp:rsid wsp:val=&quot;004446C5&quot;/&gt;&lt;wsp:rsid wsp:val=&quot;00445DC4&quot;/&gt;&lt;wsp:rsid wsp:val=&quot;00446338&quot;/&gt;&lt;wsp:rsid wsp:val=&quot;00446F33&quot;/&gt;&lt;wsp:rsid wsp:val=&quot;004507A9&quot;/&gt;&lt;wsp:rsid wsp:val=&quot;00455581&quot;/&gt;&lt;wsp:rsid wsp:val=&quot;00457599&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0D60&quot;/&gt;&lt;wsp:rsid wsp:val=&quot;004910AC&quot;/&gt;&lt;wsp:rsid wsp:val=&quot;00491785&quot;/&gt;&lt;wsp:rsid wsp:val=&quot;004945F3&quot;/&gt;&lt;wsp:rsid wsp:val=&quot;004952EA&quot;/&gt;&lt;wsp:rsid wsp:val=&quot;004A5270&quot;/&gt;&lt;wsp:rsid wsp:val=&quot;004A74A3&quot;/&gt;&lt;wsp:rsid wsp:val=&quot;004A7E9C&quot;/&gt;&lt;wsp:rsid wsp:val=&quot;004B09FB&quot;/&gt;&lt;wsp:rsid wsp:val=&quot;004C02CA&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0AAE&quot;/&gt;&lt;wsp:rsid wsp:val=&quot;00521FA7&quot;/&gt;&lt;wsp:rsid wsp:val=&quot;00522EF8&quot;/&gt;&lt;wsp:rsid wsp:val=&quot;00545925&quot;/&gt;&lt;wsp:rsid wsp:val=&quot;00546BEF&quot;/&gt;&lt;wsp:rsid wsp:val=&quot;0054799C&quot;/&gt;&lt;wsp:rsid wsp:val=&quot;00547AEB&quot;/&gt;&lt;wsp:rsid wsp:val=&quot;00547F6A&quot;/&gt;&lt;wsp:rsid wsp:val=&quot;005519E2&quot;/&gt;&lt;wsp:rsid wsp:val=&quot;00553E3A&quot;/&gt;&lt;wsp:rsid wsp:val=&quot;00554E95&quot;/&gt;&lt;wsp:rsid wsp:val=&quot;00556A4D&quot;/&gt;&lt;wsp:rsid wsp:val=&quot;00562BB4&quot;/&gt;&lt;wsp:rsid wsp:val=&quot;005634EC&quot;/&gt;&lt;wsp:rsid wsp:val=&quot;0056693D&quot;/&gt;&lt;wsp:rsid wsp:val=&quot;00566FBD&quot;/&gt;&lt;wsp:rsid wsp:val=&quot;00570536&quot;/&gt;&lt;wsp:rsid wsp:val=&quot;00570ACF&quot;/&gt;&lt;wsp:rsid wsp:val=&quot;00571A20&quot;/&gt;&lt;wsp:rsid wsp:val=&quot;00571B80&quot;/&gt;&lt;wsp:rsid wsp:val=&quot;0057322A&quot;/&gt;&lt;wsp:rsid wsp:val=&quot;005765F4&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0449&quot;/&gt;&lt;wsp:rsid wsp:val=&quot;005B25BC&quot;/&gt;&lt;wsp:rsid wsp:val=&quot;005B374C&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7D37&quot;/&gt;&lt;wsp:rsid wsp:val=&quot;005E1E3F&quot;/&gt;&lt;wsp:rsid wsp:val=&quot;005E4C37&quot;/&gt;&lt;wsp:rsid wsp:val=&quot;005F1309&quot;/&gt;&lt;wsp:rsid wsp:val=&quot;005F1A74&quot;/&gt;&lt;wsp:rsid wsp:val=&quot;005F5E9D&quot;/&gt;&lt;wsp:rsid wsp:val=&quot;0060301B&quot;/&gt;&lt;wsp:rsid wsp:val=&quot;00603782&quot;/&gt;&lt;wsp:rsid wsp:val=&quot;00613A05&quot;/&gt;&lt;wsp:rsid wsp:val=&quot;00613ABD&quot;/&gt;&lt;wsp:rsid wsp:val=&quot;00615049&quot;/&gt;&lt;wsp:rsid wsp:val=&quot;006177E2&quot;/&gt;&lt;wsp:rsid wsp:val=&quot;00623D44&quot;/&gt;&lt;wsp:rsid wsp:val=&quot;00625E37&quot;/&gt;&lt;wsp:rsid wsp:val=&quot;00626926&quot;/&gt;&lt;wsp:rsid wsp:val=&quot;00634BB2&quot;/&gt;&lt;wsp:rsid wsp:val=&quot;00640051&quot;/&gt;&lt;wsp:rsid wsp:val=&quot;00642348&quot;/&gt;&lt;wsp:rsid wsp:val=&quot;0064456E&quot;/&gt;&lt;wsp:rsid wsp:val=&quot;00645CFD&quot;/&gt;&lt;wsp:rsid wsp:val=&quot;00645E6A&quot;/&gt;&lt;wsp:rsid wsp:val=&quot;006472DE&quot;/&gt;&lt;wsp:rsid wsp:val=&quot;0065303B&quot;/&gt;&lt;wsp:rsid wsp:val=&quot;006539AE&quot;/&gt;&lt;wsp:rsid wsp:val=&quot;006564C5&quot;/&gt;&lt;wsp:rsid wsp:val=&quot;006656BB&quot;/&gt;&lt;wsp:rsid wsp:val=&quot;00666238&quot;/&gt;&lt;wsp:rsid wsp:val=&quot;00675F34&quot;/&gt;&lt;wsp:rsid wsp:val=&quot;00676ADD&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C73DF&quot;/&gt;&lt;wsp:rsid wsp:val=&quot;006D6ED8&quot;/&gt;&lt;wsp:rsid wsp:val=&quot;006E0051&quot;/&gt;&lt;wsp:rsid wsp:val=&quot;006E2F87&quot;/&gt;&lt;wsp:rsid wsp:val=&quot;006E4A82&quot;/&gt;&lt;wsp:rsid wsp:val=&quot;006E7AC8&quot;/&gt;&lt;wsp:rsid wsp:val=&quot;006F1592&quot;/&gt;&lt;wsp:rsid wsp:val=&quot;006F4666&quot;/&gt;&lt;wsp:rsid wsp:val=&quot;007003FC&quot;/&gt;&lt;wsp:rsid wsp:val=&quot;007013B0&quot;/&gt;&lt;wsp:rsid wsp:val=&quot;007040C1&quot;/&gt;&lt;wsp:rsid wsp:val=&quot;00704221&quot;/&gt;&lt;wsp:rsid wsp:val=&quot;00704D87&quot;/&gt;&lt;wsp:rsid wsp:val=&quot;00705161&quot;/&gt;&lt;wsp:rsid wsp:val=&quot;007127F2&quot;/&gt;&lt;wsp:rsid wsp:val=&quot;00720496&quot;/&gt;&lt;wsp:rsid wsp:val=&quot;007258AA&quot;/&gt;&lt;wsp:rsid wsp:val=&quot;00726297&quot;/&gt;&lt;wsp:rsid wsp:val=&quot;00732094&quot;/&gt;&lt;wsp:rsid wsp:val=&quot;0073211D&quot;/&gt;&lt;wsp:rsid wsp:val=&quot;007333B3&quot;/&gt;&lt;wsp:rsid wsp:val=&quot;00735851&quot;/&gt;&lt;wsp:rsid wsp:val=&quot;00737671&quot;/&gt;&lt;wsp:rsid wsp:val=&quot;0074150C&quot;/&gt;&lt;wsp:rsid wsp:val=&quot;007436B8&quot;/&gt;&lt;wsp:rsid wsp:val=&quot;00756874&quot;/&gt;&lt;wsp:rsid wsp:val=&quot;00757025&quot;/&gt;&lt;wsp:rsid wsp:val=&quot;0075736E&quot;/&gt;&lt;wsp:rsid wsp:val=&quot;00757938&quot;/&gt;&lt;wsp:rsid wsp:val=&quot;00757BDC&quot;/&gt;&lt;wsp:rsid wsp:val=&quot;00757FA9&quot;/&gt;&lt;wsp:rsid wsp:val=&quot;00763C91&quot;/&gt;&lt;wsp:rsid wsp:val=&quot;0077471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7B37&quot;/&gt;&lt;wsp:rsid wsp:val=&quot;007B7EB0&quot;/&gt;&lt;wsp:rsid wsp:val=&quot;007B7F47&quot;/&gt;&lt;wsp:rsid wsp:val=&quot;007C1EBA&quot;/&gt;&lt;wsp:rsid wsp:val=&quot;007C3C20&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7555&quot;/&gt;&lt;wsp:rsid wsp:val=&quot;008075EA&quot;/&gt;&lt;wsp:rsid wsp:val=&quot;008120B3&quot;/&gt;&lt;wsp:rsid wsp:val=&quot;008124BF&quot;/&gt;&lt;wsp:rsid wsp:val=&quot;00813CA0&quot;/&gt;&lt;wsp:rsid wsp:val=&quot;00813F2B&quot;/&gt;&lt;wsp:rsid wsp:val=&quot;0081645F&quot;/&gt;&lt;wsp:rsid wsp:val=&quot;00824ECF&quot;/&gt;&lt;wsp:rsid wsp:val=&quot;00832EF8&quot;/&gt;&lt;wsp:rsid wsp:val=&quot;00842958&quot;/&gt;&lt;wsp:rsid wsp:val=&quot;00854556&quot;/&gt;&lt;wsp:rsid wsp:val=&quot;00855ECC&quot;/&gt;&lt;wsp:rsid wsp:val=&quot;00864E0E&quot;/&gt;&lt;wsp:rsid wsp:val=&quot;00872180&quot;/&gt;&lt;wsp:rsid wsp:val=&quot;0087282C&quot;/&gt;&lt;wsp:rsid wsp:val=&quot;00875E57&quot;/&gt;&lt;wsp:rsid wsp:val=&quot;008803FB&quot;/&gt;&lt;wsp:rsid wsp:val=&quot;0088067A&quot;/&gt;&lt;wsp:rsid wsp:val=&quot;00884ADD&quot;/&gt;&lt;wsp:rsid wsp:val=&quot;0088611D&quot;/&gt;&lt;wsp:rsid wsp:val=&quot;00896910&quot;/&gt;&lt;wsp:rsid wsp:val=&quot;0089768D&quot;/&gt;&lt;wsp:rsid wsp:val=&quot;008A14BE&quot;/&gt;&lt;wsp:rsid wsp:val=&quot;008A34F1&quot;/&gt;&lt;wsp:rsid wsp:val=&quot;008A3DDA&quot;/&gt;&lt;wsp:rsid wsp:val=&quot;008A4FFD&quot;/&gt;&lt;wsp:rsid wsp:val=&quot;008B4981&quot;/&gt;&lt;wsp:rsid wsp:val=&quot;008C2582&quot;/&gt;&lt;wsp:rsid wsp:val=&quot;008C39E1&quot;/&gt;&lt;wsp:rsid wsp:val=&quot;008C655F&quot;/&gt;&lt;wsp:rsid wsp:val=&quot;008C753E&quot;/&gt;&lt;wsp:rsid wsp:val=&quot;008C7739&quot;/&gt;&lt;wsp:rsid wsp:val=&quot;008D31DC&quot;/&gt;&lt;wsp:rsid wsp:val=&quot;008D32AD&quot;/&gt;&lt;wsp:rsid wsp:val=&quot;008D34CA&quot;/&gt;&lt;wsp:rsid wsp:val=&quot;008E053B&quot;/&gt;&lt;wsp:rsid wsp:val=&quot;008E2992&quot;/&gt;&lt;wsp:rsid wsp:val=&quot;008E3830&quot;/&gt;&lt;wsp:rsid wsp:val=&quot;008F04BE&quot;/&gt;&lt;wsp:rsid wsp:val=&quot;008F6173&quot;/&gt;&lt;wsp:rsid wsp:val=&quot;008F621B&quot;/&gt;&lt;wsp:rsid wsp:val=&quot;008F6E2A&quot;/&gt;&lt;wsp:rsid wsp:val=&quot;008F7720&quot;/&gt;&lt;wsp:rsid wsp:val=&quot;008F7C25&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765&quot;/&gt;&lt;wsp:rsid wsp:val=&quot;00953883&quot;/&gt;&lt;wsp:rsid wsp:val=&quot;00954CA6&quot;/&gt;&lt;wsp:rsid wsp:val=&quot;0096265B&quot;/&gt;&lt;wsp:rsid wsp:val=&quot;00964EF6&quot;/&gt;&lt;wsp:rsid wsp:val=&quot;009657DE&quot;/&gt;&lt;wsp:rsid wsp:val=&quot;00966AAD&quot;/&gt;&lt;wsp:rsid wsp:val=&quot;00973FA2&quot;/&gt;&lt;wsp:rsid wsp:val=&quot;00974FA5&quot;/&gt;&lt;wsp:rsid wsp:val=&quot;009774DC&quot;/&gt;&lt;wsp:rsid wsp:val=&quot;009812F2&quot;/&gt;&lt;wsp:rsid wsp:val=&quot;00981D9F&quot;/&gt;&lt;wsp:rsid wsp:val=&quot;009854EF&quot;/&gt;&lt;wsp:rsid wsp:val=&quot;00985935&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1147&quot;/&gt;&lt;wsp:rsid wsp:val=&quot;009C2CD7&quot;/&gt;&lt;wsp:rsid wsp:val=&quot;009C5249&quot;/&gt;&lt;wsp:rsid wsp:val=&quot;009C5BE9&quot;/&gt;&lt;wsp:rsid wsp:val=&quot;009C62F7&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F08F7&quot;/&gt;&lt;wsp:rsid wsp:val=&quot;009F69FB&quot;/&gt;&lt;wsp:rsid wsp:val=&quot;00A053FA&quot;/&gt;&lt;wsp:rsid wsp:val=&quot;00A1200A&quot;/&gt;&lt;wsp:rsid wsp:val=&quot;00A120D8&quot;/&gt;&lt;wsp:rsid wsp:val=&quot;00A16B00&quot;/&gt;&lt;wsp:rsid wsp:val=&quot;00A16B41&quot;/&gt;&lt;wsp:rsid wsp:val=&quot;00A31351&quot;/&gt;&lt;wsp:rsid wsp:val=&quot;00A3258C&quot;/&gt;&lt;wsp:rsid wsp:val=&quot;00A327AC&quot;/&gt;&lt;wsp:rsid wsp:val=&quot;00A43A40&quot;/&gt;&lt;wsp:rsid wsp:val=&quot;00A453E9&quot;/&gt;&lt;wsp:rsid wsp:val=&quot;00A46BAC&quot;/&gt;&lt;wsp:rsid wsp:val=&quot;00A56406&quot;/&gt;&lt;wsp:rsid wsp:val=&quot;00A71D04&quot;/&gt;&lt;wsp:rsid wsp:val=&quot;00A750A4&quot;/&gt;&lt;wsp:rsid wsp:val=&quot;00A77794&quot;/&gt;&lt;wsp:rsid wsp:val=&quot;00A80D3B&quot;/&gt;&lt;wsp:rsid wsp:val=&quot;00A83659&quot;/&gt;&lt;wsp:rsid wsp:val=&quot;00A95126&quot;/&gt;&lt;wsp:rsid wsp:val=&quot;00A97DC5&quot;/&gt;&lt;wsp:rsid wsp:val=&quot;00AA1F42&quot;/&gt;&lt;wsp:rsid wsp:val=&quot;00AA341E&quot;/&gt;&lt;wsp:rsid wsp:val=&quot;00AA475A&quot;/&gt;&lt;wsp:rsid wsp:val=&quot;00AA5C7C&quot;/&gt;&lt;wsp:rsid wsp:val=&quot;00AB56BD&quot;/&gt;&lt;wsp:rsid wsp:val=&quot;00AB5C38&quot;/&gt;&lt;wsp:rsid wsp:val=&quot;00AB5CF6&quot;/&gt;&lt;wsp:rsid wsp:val=&quot;00AC089A&quot;/&gt;&lt;wsp:rsid wsp:val=&quot;00AC278D&quot;/&gt;&lt;wsp:rsid wsp:val=&quot;00AC4375&quot;/&gt;&lt;wsp:rsid wsp:val=&quot;00AD2F16&quot;/&gt;&lt;wsp:rsid wsp:val=&quot;00AD4E60&quot;/&gt;&lt;wsp:rsid wsp:val=&quot;00AD7C0A&quot;/&gt;&lt;wsp:rsid wsp:val=&quot;00AE554F&quot;/&gt;&lt;wsp:rsid wsp:val=&quot;00AE7351&quot;/&gt;&lt;wsp:rsid wsp:val=&quot;00AF20B1&quot;/&gt;&lt;wsp:rsid wsp:val=&quot;00AF639B&quot;/&gt;&lt;wsp:rsid wsp:val=&quot;00AF676F&quot;/&gt;&lt;wsp:rsid wsp:val=&quot;00AF6EBE&quot;/&gt;&lt;wsp:rsid wsp:val=&quot;00B02F47&quot;/&gt;&lt;wsp:rsid wsp:val=&quot;00B057B7&quot;/&gt;&lt;wsp:rsid wsp:val=&quot;00B112C6&quot;/&gt;&lt;wsp:rsid wsp:val=&quot;00B135C9&quot;/&gt;&lt;wsp:rsid wsp:val=&quot;00B15DCD&quot;/&gt;&lt;wsp:rsid wsp:val=&quot;00B20627&quot;/&gt;&lt;wsp:rsid wsp:val=&quot;00B23921&quot;/&gt;&lt;wsp:rsid wsp:val=&quot;00B26221&quot;/&gt;&lt;wsp:rsid wsp:val=&quot;00B34F32&quot;/&gt;&lt;wsp:rsid wsp:val=&quot;00B372EA&quot;/&gt;&lt;wsp:rsid wsp:val=&quot;00B40D93&quot;/&gt;&lt;wsp:rsid wsp:val=&quot;00B51372&quot;/&gt;&lt;wsp:rsid wsp:val=&quot;00B51A94&quot;/&gt;&lt;wsp:rsid wsp:val=&quot;00B52EDF&quot;/&gt;&lt;wsp:rsid wsp:val=&quot;00B601DC&quot;/&gt;&lt;wsp:rsid wsp:val=&quot;00B631FD&quot;/&gt;&lt;wsp:rsid wsp:val=&quot;00B639F2&quot;/&gt;&lt;wsp:rsid wsp:val=&quot;00B640E8&quot;/&gt;&lt;wsp:rsid wsp:val=&quot;00B75DE1&quot;/&gt;&lt;wsp:rsid wsp:val=&quot;00B80F17&quot;/&gt;&lt;wsp:rsid wsp:val=&quot;00B841E5&quot;/&gt;&lt;wsp:rsid wsp:val=&quot;00B906C7&quot;/&gt;&lt;wsp:rsid wsp:val=&quot;00B93DA4&quot;/&gt;&lt;wsp:rsid wsp:val=&quot;00B94A67&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3F19&quot;/&gt;&lt;wsp:rsid wsp:val=&quot;00BD4762&quot;/&gt;&lt;wsp:rsid wsp:val=&quot;00BD5E6D&quot;/&gt;&lt;wsp:rsid wsp:val=&quot;00BD6761&quot;/&gt;&lt;wsp:rsid wsp:val=&quot;00BE3695&quot;/&gt;&lt;wsp:rsid wsp:val=&quot;00BE4326&quot;/&gt;&lt;wsp:rsid wsp:val=&quot;00BF1F78&quot;/&gt;&lt;wsp:rsid wsp:val=&quot;00BF6CE0&quot;/&gt;&lt;wsp:rsid wsp:val=&quot;00C04796&quot;/&gt;&lt;wsp:rsid wsp:val=&quot;00C05269&quot;/&gt;&lt;wsp:rsid wsp:val=&quot;00C132DD&quot;/&gt;&lt;wsp:rsid wsp:val=&quot;00C16B72&quot;/&gt;&lt;wsp:rsid wsp:val=&quot;00C20525&quot;/&gt;&lt;wsp:rsid wsp:val=&quot;00C210DE&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245F&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87F28&quot;/&gt;&lt;wsp:rsid wsp:val=&quot;00C937A7&quot;/&gt;&lt;wsp:rsid wsp:val=&quot;00CA03A1&quot;/&gt;&lt;wsp:rsid wsp:val=&quot;00CA3C7D&quot;/&gt;&lt;wsp:rsid wsp:val=&quot;00CA4A7A&quot;/&gt;&lt;wsp:rsid wsp:val=&quot;00CA5877&quot;/&gt;&lt;wsp:rsid wsp:val=&quot;00CB11E8&quot;/&gt;&lt;wsp:rsid wsp:val=&quot;00CB2D53&quot;/&gt;&lt;wsp:rsid wsp:val=&quot;00CC3CED&quot;/&gt;&lt;wsp:rsid wsp:val=&quot;00CC4FB3&quot;/&gt;&lt;wsp:rsid wsp:val=&quot;00CD056A&quot;/&gt;&lt;wsp:rsid wsp:val=&quot;00CD1153&quot;/&gt;&lt;wsp:rsid wsp:val=&quot;00CD1D60&quot;/&gt;&lt;wsp:rsid wsp:val=&quot;00CD33E9&quot;/&gt;&lt;wsp:rsid wsp:val=&quot;00CD4B48&quot;/&gt;&lt;wsp:rsid wsp:val=&quot;00CD660F&quot;/&gt;&lt;wsp:rsid wsp:val=&quot;00CE35EA&quot;/&gt;&lt;wsp:rsid wsp:val=&quot;00CE4A18&quot;/&gt;&lt;wsp:rsid wsp:val=&quot;00CF2307&quot;/&gt;&lt;wsp:rsid wsp:val=&quot;00CF5D6F&quot;/&gt;&lt;wsp:rsid wsp:val=&quot;00D00EE3&quot;/&gt;&lt;wsp:rsid wsp:val=&quot;00D0138D&quot;/&gt;&lt;wsp:rsid wsp:val=&quot;00D02D0D&quot;/&gt;&lt;wsp:rsid wsp:val=&quot;00D033F5&quot;/&gt;&lt;wsp:rsid wsp:val=&quot;00D040DE&quot;/&gt;&lt;wsp:rsid wsp:val=&quot;00D1164E&quot;/&gt;&lt;wsp:rsid wsp:val=&quot;00D1420E&quot;/&gt;&lt;wsp:rsid wsp:val=&quot;00D15C81&quot;/&gt;&lt;wsp:rsid wsp:val=&quot;00D15FAF&quot;/&gt;&lt;wsp:rsid wsp:val=&quot;00D20F72&quot;/&gt;&lt;wsp:rsid wsp:val=&quot;00D24785&quot;/&gt;&lt;wsp:rsid wsp:val=&quot;00D26D98&quot;/&gt;&lt;wsp:rsid wsp:val=&quot;00D344BC&quot;/&gt;&lt;wsp:rsid wsp:val=&quot;00D43CBF&quot;/&gt;&lt;wsp:rsid wsp:val=&quot;00D474D1&quot;/&gt;&lt;wsp:rsid wsp:val=&quot;00D5711F&quot;/&gt;&lt;wsp:rsid wsp:val=&quot;00D66373&quot;/&gt;&lt;wsp:rsid wsp:val=&quot;00D6781B&quot;/&gt;&lt;wsp:rsid wsp:val=&quot;00D728B2&quot;/&gt;&lt;wsp:rsid wsp:val=&quot;00D73125&quot;/&gt;&lt;wsp:rsid wsp:val=&quot;00D7598C&quot;/&gt;&lt;wsp:rsid wsp:val=&quot;00D82F8E&quot;/&gt;&lt;wsp:rsid wsp:val=&quot;00D8692A&quot;/&gt;&lt;wsp:rsid wsp:val=&quot;00D96BE7&quot;/&gt;&lt;wsp:rsid wsp:val=&quot;00D978A0&quot;/&gt;&lt;wsp:rsid wsp:val=&quot;00D97D4D&quot;/&gt;&lt;wsp:rsid wsp:val=&quot;00DA4A9C&quot;/&gt;&lt;wsp:rsid wsp:val=&quot;00DB156D&quot;/&gt;&lt;wsp:rsid wsp:val=&quot;00DB3327&quot;/&gt;&lt;wsp:rsid wsp:val=&quot;00DB70FE&quot;/&gt;&lt;wsp:rsid wsp:val=&quot;00DB7BF6&quot;/&gt;&lt;wsp:rsid wsp:val=&quot;00DB7E00&quot;/&gt;&lt;wsp:rsid wsp:val=&quot;00DC07FA&quot;/&gt;&lt;wsp:rsid wsp:val=&quot;00DC3DAA&quot;/&gt;&lt;wsp:rsid wsp:val=&quot;00DC43DE&quot;/&gt;&lt;wsp:rsid wsp:val=&quot;00DC4FAB&quot;/&gt;&lt;wsp:rsid wsp:val=&quot;00DD110B&quot;/&gt;&lt;wsp:rsid wsp:val=&quot;00DD5063&quot;/&gt;&lt;wsp:rsid wsp:val=&quot;00DD5131&quot;/&gt;&lt;wsp:rsid wsp:val=&quot;00DD7B0B&quot;/&gt;&lt;wsp:rsid wsp:val=&quot;00DE0182&quot;/&gt;&lt;wsp:rsid wsp:val=&quot;00DE0B19&quot;/&gt;&lt;wsp:rsid wsp:val=&quot;00DF0111&quot;/&gt;&lt;wsp:rsid wsp:val=&quot;00DF4AA0&quot;/&gt;&lt;wsp:rsid wsp:val=&quot;00DF5416&quot;/&gt;&lt;wsp:rsid wsp:val=&quot;00DF5783&quot;/&gt;&lt;wsp:rsid wsp:val=&quot;00E00E27&quot;/&gt;&lt;wsp:rsid wsp:val=&quot;00E010F2&quot;/&gt;&lt;wsp:rsid wsp:val=&quot;00E025DB&quot;/&gt;&lt;wsp:rsid wsp:val=&quot;00E03022&quot;/&gt;&lt;wsp:rsid wsp:val=&quot;00E04DB8&quot;/&gt;&lt;wsp:rsid wsp:val=&quot;00E0567A&quot;/&gt;&lt;wsp:rsid wsp:val=&quot;00E20892&quot;/&gt;&lt;wsp:rsid wsp:val=&quot;00E21DBE&quot;/&gt;&lt;wsp:rsid wsp:val=&quot;00E2627F&quot;/&gt;&lt;wsp:rsid wsp:val=&quot;00E32BEE&quot;/&gt;&lt;wsp:rsid wsp:val=&quot;00E32DCD&quot;/&gt;&lt;wsp:rsid wsp:val=&quot;00E36E70&quot;/&gt;&lt;wsp:rsid wsp:val=&quot;00E435D3&quot;/&gt;&lt;wsp:rsid wsp:val=&quot;00E43F18&quot;/&gt;&lt;wsp:rsid wsp:val=&quot;00E44097&quot;/&gt;&lt;wsp:rsid wsp:val=&quot;00E46490&quot;/&gt;&lt;wsp:rsid wsp:val=&quot;00E524D0&quot;/&gt;&lt;wsp:rsid wsp:val=&quot;00E53F9C&quot;/&gt;&lt;wsp:rsid wsp:val=&quot;00E54F56&quot;/&gt;&lt;wsp:rsid wsp:val=&quot;00E56573&quot;/&gt;&lt;wsp:rsid wsp:val=&quot;00E56872&quot;/&gt;&lt;wsp:rsid wsp:val=&quot;00E63492&quot;/&gt;&lt;wsp:rsid wsp:val=&quot;00E66C99&quot;/&gt;&lt;wsp:rsid wsp:val=&quot;00E67062&quot;/&gt;&lt;wsp:rsid wsp:val=&quot;00E70311&quot;/&gt;&lt;wsp:rsid wsp:val=&quot;00E75E82&quot;/&gt;&lt;wsp:rsid wsp:val=&quot;00E7769E&quot;/&gt;&lt;wsp:rsid wsp:val=&quot;00E838A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130A&quot;/&gt;&lt;wsp:rsid wsp:val=&quot;00ED2E01&quot;/&gt;&lt;wsp:rsid wsp:val=&quot;00ED2FBD&quot;/&gt;&lt;wsp:rsid wsp:val=&quot;00ED55AE&quot;/&gt;&lt;wsp:rsid wsp:val=&quot;00EE1DB6&quot;/&gt;&lt;wsp:rsid wsp:val=&quot;00EF172A&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17C1&quot;/&gt;&lt;wsp:rsid wsp:val=&quot;00F230BA&quot;/&gt;&lt;wsp:rsid wsp:val=&quot;00F23620&quot;/&gt;&lt;wsp:rsid wsp:val=&quot;00F261B5&quot;/&gt;&lt;wsp:rsid wsp:val=&quot;00F26847&quot;/&gt;&lt;wsp:rsid wsp:val=&quot;00F26BD4&quot;/&gt;&lt;wsp:rsid wsp:val=&quot;00F27DE6&quot;/&gt;&lt;wsp:rsid wsp:val=&quot;00F30FD9&quot;/&gt;&lt;wsp:rsid wsp:val=&quot;00F33A81&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19AB&quot;/&gt;&lt;wsp:rsid wsp:val=&quot;00FA5B9A&quot;/&gt;&lt;wsp:rsid wsp:val=&quot;00FB02B8&quot;/&gt;&lt;wsp:rsid wsp:val=&quot;00FB0F0E&quot;/&gt;&lt;wsp:rsid wsp:val=&quot;00FB3721&quot;/&gt;&lt;wsp:rsid wsp:val=&quot;00FB6FB5&quot;/&gt;&lt;wsp:rsid wsp:val=&quot;00FC40DB&quot;/&gt;&lt;wsp:rsid wsp:val=&quot;00FC5F97&quot;/&gt;&lt;wsp:rsid wsp:val=&quot;00FC6459&quot;/&gt;&lt;wsp:rsid wsp:val=&quot;00FC6B71&quot;/&gt;&lt;wsp:rsid wsp:val=&quot;00FD04CC&quot;/&gt;&lt;wsp:rsid wsp:val=&quot;00FD43E6&quot;/&gt;&lt;wsp:rsid wsp:val=&quot;00FE006C&quot;/&gt;&lt;wsp:rsid wsp:val=&quot;00FE1FEE&quot;/&gt;&lt;wsp:rsid wsp:val=&quot;00FE6A52&quot;/&gt;&lt;wsp:rsid wsp:val=&quot;00FF2611&quot;/&gt;&lt;wsp:rsid wsp:val=&quot;00FF45F8&quot;/&gt;&lt;wsp:rsid wsp:val=&quot;00FF4A83&quot;/&gt;&lt;wsp:rsid wsp:val=&quot;00FF6752&quot;/&gt;&lt;/wsp:rsids&gt;&lt;/w:docPr&gt;&lt;w:body&gt;&lt;wx:sect&gt;&lt;w:p wsp:rsidR=&quot;00000000&quot; wsp:rsidRDefault=&quot;00CD4B48&quot; wsp:rsidP=&quot;00CD4B48&quot;&gt;&lt;m:oMathPara&gt;&lt;m:oMath&gt;&lt;m:sSub&gt;&lt;m:sSubPr&gt;&lt;m:ctrlPr&gt;&lt;w:rPr&gt;&lt;w:rFonts w:ascii=&quot;Cambria Math&quot; w:h-ansi=&quot;Cambria Math&quot;/&gt;&lt;wx:font wx:val=&quot;Cambria Math&quot;/&gt;&lt;w:i/&gt;&lt;w:sz w:val=&quot;24&quot;/&gt;&lt;w:lang w:fareast=&quot;JA&quot;/&gt;&lt;/w:rPr&gt;&lt;/m:ctrlPr&gt;&lt;/m:sSubPr&gt;&lt;m:e&gt;&lt;m:r&gt;&lt;m:rPr&gt;&lt;m:sty m:val=&quot;bi&quot;/&gt;&lt;/m:rPr&gt;&lt;w:rPr&gt;&lt;w:rFonts w:ascii=&quot;Cambria Math&quot; w:h-ansi=&quot;Cambria Math&quot;/&gt;&lt;wx:font wx:val=&quot;Cambria Math&quot;/&gt;&lt;w:b/&gt;&lt;w:i/&gt;&lt;w:sz w:val=&quot;24&quot;/&gt;&lt;/w:rPr&gt;&lt;m:t&gt;E&lt;/m:t&gt;&lt;/m:r&gt;&lt;/m:e&gt;&lt;m:sub&gt;&lt;m:r&gt;&lt;m:rPr&gt;&lt;m:sty m:val=&quot;bi&quot;/&gt;&lt;/m:rPr&gt;&lt;w:rPr&gt;&lt;w:rFonts w:ascii=&quot;Cambria Math&quot; w:h-ansi=&quot;Cambria Math&quot;/&gt;&lt;wx:font wx:val=&quot;Cambria Math&quot;/&gt;&lt;w:b/&gt;&lt;w:i/&gt;&lt;w:sz w:val=&quot;24&quot;/&gt;&lt;/w:rPr&gt;&lt;m:t&gt;i&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5" chromakey="#FFFFFF" o:title=""/>
                  <o:lock v:ext="edit" aspectratio="t"/>
                  <w10:wrap type="none"/>
                  <w10:anchorlock/>
                </v:shape>
              </w:pict>
            </w:r>
            <w:r>
              <w:rPr>
                <w:rFonts w:ascii="Calibri" w:hAnsi="Calibri" w:eastAsia="Times New Roman"/>
                <w:b/>
                <w:bCs/>
                <w:kern w:val="2"/>
                <w:szCs w:val="22"/>
              </w:rPr>
              <w:instrText xml:space="preserve"> </w:instrText>
            </w:r>
            <w:r>
              <w:rPr>
                <w:rFonts w:ascii="Calibri" w:hAnsi="Calibri" w:eastAsia="Times New Roman"/>
                <w:b/>
                <w:bCs/>
                <w:kern w:val="2"/>
                <w:szCs w:val="22"/>
              </w:rPr>
              <w:fldChar w:fldCharType="separate"/>
            </w:r>
            <w:r>
              <w:rPr>
                <w:rFonts w:ascii="Times" w:hAnsi="Times" w:eastAsia="바탕"/>
                <w:position w:val="-6"/>
                <w:szCs w:val="24"/>
              </w:rPr>
              <w:pict>
                <v:shape id="_x0000_i1052" o:spt="75" type="#_x0000_t75" style="height:14.25pt;width:11.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9BF&quot;/&gt;&lt;wsp:rsid wsp:val=&quot;00001BE1&quot;/&gt;&lt;wsp:rsid wsp:val=&quot;000049DC&quot;/&gt;&lt;wsp:rsid wsp:val=&quot;00005266&quot;/&gt;&lt;wsp:rsid wsp:val=&quot;00006E91&quot;/&gt;&lt;wsp:rsid wsp:val=&quot;0001459F&quot;/&gt;&lt;wsp:rsid wsp:val=&quot;000154E8&quot;/&gt;&lt;wsp:rsid wsp:val=&quot;00017452&quot;/&gt;&lt;wsp:rsid wsp:val=&quot;00017CEC&quot;/&gt;&lt;wsp:rsid wsp:val=&quot;000206F5&quot;/&gt;&lt;wsp:rsid wsp:val=&quot;00021963&quot;/&gt;&lt;wsp:rsid wsp:val=&quot;00021A46&quot;/&gt;&lt;wsp:rsid wsp:val=&quot;000262B0&quot;/&gt;&lt;wsp:rsid wsp:val=&quot;00027418&quot;/&gt;&lt;wsp:rsid wsp:val=&quot;00035C3D&quot;/&gt;&lt;wsp:rsid wsp:val=&quot;00042190&quot;/&gt;&lt;wsp:rsid wsp:val=&quot;00044466&quot;/&gt;&lt;wsp:rsid wsp:val=&quot;00051B24&quot;/&gt;&lt;wsp:rsid wsp:val=&quot;00052672&quot;/&gt;&lt;wsp:rsid wsp:val=&quot;00053611&quot;/&gt;&lt;wsp:rsid wsp:val=&quot;00054572&quot;/&gt;&lt;wsp:rsid wsp:val=&quot;00054DD5&quot;/&gt;&lt;wsp:rsid wsp:val=&quot;000557A4&quot;/&gt;&lt;wsp:rsid wsp:val=&quot;00060542&quot;/&gt;&lt;wsp:rsid wsp:val=&quot;000605DA&quot;/&gt;&lt;wsp:rsid wsp:val=&quot;00063377&quot;/&gt;&lt;wsp:rsid wsp:val=&quot;000639E4&quot;/&gt;&lt;wsp:rsid wsp:val=&quot;000655DF&quot;/&gt;&lt;wsp:rsid wsp:val=&quot;00066893&quot;/&gt;&lt;wsp:rsid wsp:val=&quot;00070E52&quot;/&gt;&lt;wsp:rsid wsp:val=&quot;00073C45&quot;/&gt;&lt;wsp:rsid wsp:val=&quot;00074A3E&quot;/&gt;&lt;wsp:rsid wsp:val=&quot;00076C50&quot;/&gt;&lt;wsp:rsid wsp:val=&quot;00077957&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A3C7D&quot;/&gt;&lt;wsp:rsid wsp:val=&quot;000B11A6&quot;/&gt;&lt;wsp:rsid wsp:val=&quot;000B27C1&quot;/&gt;&lt;wsp:rsid wsp:val=&quot;000B2B55&quot;/&gt;&lt;wsp:rsid wsp:val=&quot;000C256E&quot;/&gt;&lt;wsp:rsid wsp:val=&quot;000C30A5&quot;/&gt;&lt;wsp:rsid wsp:val=&quot;000C748B&quot;/&gt;&lt;wsp:rsid wsp:val=&quot;000C74E2&quot;/&gt;&lt;wsp:rsid wsp:val=&quot;000D2402&quot;/&gt;&lt;wsp:rsid wsp:val=&quot;000D242E&quot;/&gt;&lt;wsp:rsid wsp:val=&quot;000D546F&quot;/&gt;&lt;wsp:rsid wsp:val=&quot;000D5D9E&quot;/&gt;&lt;wsp:rsid wsp:val=&quot;000D6F2A&quot;/&gt;&lt;wsp:rsid wsp:val=&quot;000E01F3&quot;/&gt;&lt;wsp:rsid wsp:val=&quot;000E0C3E&quot;/&gt;&lt;wsp:rsid wsp:val=&quot;000E474A&quot;/&gt;&lt;wsp:rsid wsp:val=&quot;000E5BCB&quot;/&gt;&lt;wsp:rsid wsp:val=&quot;000E67A5&quot;/&gt;&lt;wsp:rsid wsp:val=&quot;000F0A47&quot;/&gt;&lt;wsp:rsid wsp:val=&quot;000F55C6&quot;/&gt;&lt;wsp:rsid wsp:val=&quot;000F59FD&quot;/&gt;&lt;wsp:rsid wsp:val=&quot;0010230E&quot;/&gt;&lt;wsp:rsid wsp:val=&quot;0010523A&quot;/&gt;&lt;wsp:rsid wsp:val=&quot;00110359&quot;/&gt;&lt;wsp:rsid wsp:val=&quot;00111908&quot;/&gt;&lt;wsp:rsid wsp:val=&quot;00123ABC&quot;/&gt;&lt;wsp:rsid wsp:val=&quot;00131CB0&quot;/&gt;&lt;wsp:rsid wsp:val=&quot;00132CBE&quot;/&gt;&lt;wsp:rsid wsp:val=&quot;0013425A&quot;/&gt;&lt;wsp:rsid wsp:val=&quot;00135A58&quot;/&gt;&lt;wsp:rsid wsp:val=&quot;00144180&quot;/&gt;&lt;wsp:rsid wsp:val=&quot;001458AC&quot;/&gt;&lt;wsp:rsid wsp:val=&quot;0015211F&quot;/&gt;&lt;wsp:rsid wsp:val=&quot;00152F33&quot;/&gt;&lt;wsp:rsid wsp:val=&quot;00156174&quot;/&gt;&lt;wsp:rsid wsp:val=&quot;00156C6F&quot;/&gt;&lt;wsp:rsid wsp:val=&quot;00166BB5&quot;/&gt;&lt;wsp:rsid wsp:val=&quot;00166FB4&quot;/&gt;&lt;wsp:rsid wsp:val=&quot;001671FB&quot;/&gt;&lt;wsp:rsid wsp:val=&quot;0017529F&quot;/&gt;&lt;wsp:rsid wsp:val=&quot;001777C6&quot;/&gt;&lt;wsp:rsid wsp:val=&quot;0018004F&quot;/&gt;&lt;wsp:rsid wsp:val=&quot;00180316&quot;/&gt;&lt;wsp:rsid wsp:val=&quot;00181906&quot;/&gt;&lt;wsp:rsid wsp:val=&quot;0018243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74BE&quot;/&gt;&lt;wsp:rsid wsp:val=&quot;001D150F&quot;/&gt;&lt;wsp:rsid wsp:val=&quot;001D2AE5&quot;/&gt;&lt;wsp:rsid wsp:val=&quot;001D4711&quot;/&gt;&lt;wsp:rsid wsp:val=&quot;001D5072&quot;/&gt;&lt;wsp:rsid wsp:val=&quot;001D52A5&quot;/&gt;&lt;wsp:rsid wsp:val=&quot;001D6C74&quot;/&gt;&lt;wsp:rsid wsp:val=&quot;001D7AE8&quot;/&gt;&lt;wsp:rsid wsp:val=&quot;001E194B&quot;/&gt;&lt;wsp:rsid wsp:val=&quot;001E2ADD&quot;/&gt;&lt;wsp:rsid wsp:val=&quot;001F0B04&quot;/&gt;&lt;wsp:rsid wsp:val=&quot;001F2C8F&quot;/&gt;&lt;wsp:rsid wsp:val=&quot;001F3FF7&quot;/&gt;&lt;wsp:rsid wsp:val=&quot;00202C71&quot;/&gt;&lt;wsp:rsid wsp:val=&quot;00203BA9&quot;/&gt;&lt;wsp:rsid wsp:val=&quot;00207C8A&quot;/&gt;&lt;wsp:rsid wsp:val=&quot;00211448&quot;/&gt;&lt;wsp:rsid wsp:val=&quot;002128D0&quot;/&gt;&lt;wsp:rsid wsp:val=&quot;00214F2A&quot;/&gt;&lt;wsp:rsid wsp:val=&quot;002216DD&quot;/&gt;&lt;wsp:rsid wsp:val=&quot;00221E20&quot;/&gt;&lt;wsp:rsid wsp:val=&quot;00222232&quot;/&gt;&lt;wsp:rsid wsp:val=&quot;00225B48&quot;/&gt;&lt;wsp:rsid wsp:val=&quot;00225E18&quot;/&gt;&lt;wsp:rsid wsp:val=&quot;002318A4&quot;/&gt;&lt;wsp:rsid wsp:val=&quot;002329B5&quot;/&gt;&lt;wsp:rsid wsp:val=&quot;00237671&quot;/&gt;&lt;wsp:rsid wsp:val=&quot;002403C8&quot;/&gt;&lt;wsp:rsid wsp:val=&quot;002418CB&quot;/&gt;&lt;wsp:rsid wsp:val=&quot;002442EC&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186&quot;/&gt;&lt;wsp:rsid wsp:val=&quot;00277FBD&quot;/&gt;&lt;wsp:rsid wsp:val=&quot;00282066&quot;/&gt;&lt;wsp:rsid wsp:val=&quot;00282E2C&quot;/&gt;&lt;wsp:rsid wsp:val=&quot;00283646&quot;/&gt;&lt;wsp:rsid wsp:val=&quot;00290918&quot;/&gt;&lt;wsp:rsid wsp:val=&quot;00293C36&quot;/&gt;&lt;wsp:rsid wsp:val=&quot;00293DB3&quot;/&gt;&lt;wsp:rsid wsp:val=&quot;0029433B&quot;/&gt;&lt;wsp:rsid wsp:val=&quot;00295044&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5F0&quot;/&gt;&lt;wsp:rsid wsp:val=&quot;002B5CF4&quot;/&gt;&lt;wsp:rsid wsp:val=&quot;002B6E04&quot;/&gt;&lt;wsp:rsid wsp:val=&quot;002B6E21&quot;/&gt;&lt;wsp:rsid wsp:val=&quot;002C7702&quot;/&gt;&lt;wsp:rsid wsp:val=&quot;002D4D40&quot;/&gt;&lt;wsp:rsid wsp:val=&quot;002E1DF6&quot;/&gt;&lt;wsp:rsid wsp:val=&quot;002F4411&quot;/&gt;&lt;wsp:rsid wsp:val=&quot;002F4938&quot;/&gt;&lt;wsp:rsid wsp:val=&quot;002F5E64&quot;/&gt;&lt;wsp:rsid wsp:val=&quot;002F703A&quot;/&gt;&lt;wsp:rsid wsp:val=&quot;002F7271&quot;/&gt;&lt;wsp:rsid wsp:val=&quot;00306407&quot;/&gt;&lt;wsp:rsid wsp:val=&quot;00311E8E&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0495&quot;/&gt;&lt;wsp:rsid wsp:val=&quot;00343017&quot;/&gt;&lt;wsp:rsid wsp:val=&quot;00343A55&quot;/&gt;&lt;wsp:rsid wsp:val=&quot;00345EEA&quot;/&gt;&lt;wsp:rsid wsp:val=&quot;003521DB&quot;/&gt;&lt;wsp:rsid wsp:val=&quot;00352837&quot;/&gt;&lt;wsp:rsid wsp:val=&quot;00354137&quot;/&gt;&lt;wsp:rsid wsp:val=&quot;003544C1&quot;/&gt;&lt;wsp:rsid wsp:val=&quot;0036084B&quot;/&gt;&lt;wsp:rsid wsp:val=&quot;00362EA1&quot;/&gt;&lt;wsp:rsid wsp:val=&quot;00364947&quot;/&gt;&lt;wsp:rsid wsp:val=&quot;003653F4&quot;/&gt;&lt;wsp:rsid wsp:val=&quot;00365442&quot;/&gt;&lt;wsp:rsid wsp:val=&quot;00370F7C&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086&quot;/&gt;&lt;wsp:rsid wsp:val=&quot;003C6E77&quot;/&gt;&lt;wsp:rsid wsp:val=&quot;003D33A8&quot;/&gt;&lt;wsp:rsid wsp:val=&quot;003E0305&quot;/&gt;&lt;wsp:rsid wsp:val=&quot;003E5FB7&quot;/&gt;&lt;wsp:rsid wsp:val=&quot;003E7642&quot;/&gt;&lt;wsp:rsid wsp:val=&quot;003E7BD2&quot;/&gt;&lt;wsp:rsid wsp:val=&quot;003F2515&quot;/&gt;&lt;wsp:rsid wsp:val=&quot;003F4797&quot;/&gt;&lt;wsp:rsid wsp:val=&quot;003F47B5&quot;/&gt;&lt;wsp:rsid wsp:val=&quot;004109C3&quot;/&gt;&lt;wsp:rsid wsp:val=&quot;00414181&quot;/&gt;&lt;wsp:rsid wsp:val=&quot;00416CF2&quot;/&gt;&lt;wsp:rsid wsp:val=&quot;004201BF&quot;/&gt;&lt;wsp:rsid wsp:val=&quot;004206FA&quot;/&gt;&lt;wsp:rsid wsp:val=&quot;004276C5&quot;/&gt;&lt;wsp:rsid wsp:val=&quot;00431123&quot;/&gt;&lt;wsp:rsid wsp:val=&quot;00431E83&quot;/&gt;&lt;wsp:rsid wsp:val=&quot;00432F62&quot;/&gt;&lt;wsp:rsid wsp:val=&quot;00433FA4&quot;/&gt;&lt;wsp:rsid wsp:val=&quot;004350AE&quot;/&gt;&lt;wsp:rsid wsp:val=&quot;00437B5E&quot;/&gt;&lt;wsp:rsid wsp:val=&quot;004446C5&quot;/&gt;&lt;wsp:rsid wsp:val=&quot;00445DC4&quot;/&gt;&lt;wsp:rsid wsp:val=&quot;00446338&quot;/&gt;&lt;wsp:rsid wsp:val=&quot;00446F33&quot;/&gt;&lt;wsp:rsid wsp:val=&quot;004507A9&quot;/&gt;&lt;wsp:rsid wsp:val=&quot;00455581&quot;/&gt;&lt;wsp:rsid wsp:val=&quot;00457599&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0D60&quot;/&gt;&lt;wsp:rsid wsp:val=&quot;004910AC&quot;/&gt;&lt;wsp:rsid wsp:val=&quot;00491785&quot;/&gt;&lt;wsp:rsid wsp:val=&quot;004945F3&quot;/&gt;&lt;wsp:rsid wsp:val=&quot;004952EA&quot;/&gt;&lt;wsp:rsid wsp:val=&quot;004A5270&quot;/&gt;&lt;wsp:rsid wsp:val=&quot;004A74A3&quot;/&gt;&lt;wsp:rsid wsp:val=&quot;004A7E9C&quot;/&gt;&lt;wsp:rsid wsp:val=&quot;004B09FB&quot;/&gt;&lt;wsp:rsid wsp:val=&quot;004C02CA&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0AAE&quot;/&gt;&lt;wsp:rsid wsp:val=&quot;00521FA7&quot;/&gt;&lt;wsp:rsid wsp:val=&quot;00522EF8&quot;/&gt;&lt;wsp:rsid wsp:val=&quot;00545925&quot;/&gt;&lt;wsp:rsid wsp:val=&quot;00546BEF&quot;/&gt;&lt;wsp:rsid wsp:val=&quot;0054799C&quot;/&gt;&lt;wsp:rsid wsp:val=&quot;00547AEB&quot;/&gt;&lt;wsp:rsid wsp:val=&quot;00547F6A&quot;/&gt;&lt;wsp:rsid wsp:val=&quot;005519E2&quot;/&gt;&lt;wsp:rsid wsp:val=&quot;00553E3A&quot;/&gt;&lt;wsp:rsid wsp:val=&quot;00554E95&quot;/&gt;&lt;wsp:rsid wsp:val=&quot;00556A4D&quot;/&gt;&lt;wsp:rsid wsp:val=&quot;00562BB4&quot;/&gt;&lt;wsp:rsid wsp:val=&quot;005634EC&quot;/&gt;&lt;wsp:rsid wsp:val=&quot;0056693D&quot;/&gt;&lt;wsp:rsid wsp:val=&quot;00566FBD&quot;/&gt;&lt;wsp:rsid wsp:val=&quot;00570536&quot;/&gt;&lt;wsp:rsid wsp:val=&quot;00570ACF&quot;/&gt;&lt;wsp:rsid wsp:val=&quot;00571A20&quot;/&gt;&lt;wsp:rsid wsp:val=&quot;00571B80&quot;/&gt;&lt;wsp:rsid wsp:val=&quot;0057322A&quot;/&gt;&lt;wsp:rsid wsp:val=&quot;005765F4&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0449&quot;/&gt;&lt;wsp:rsid wsp:val=&quot;005B25BC&quot;/&gt;&lt;wsp:rsid wsp:val=&quot;005B374C&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7D37&quot;/&gt;&lt;wsp:rsid wsp:val=&quot;005E1E3F&quot;/&gt;&lt;wsp:rsid wsp:val=&quot;005E4C37&quot;/&gt;&lt;wsp:rsid wsp:val=&quot;005F1309&quot;/&gt;&lt;wsp:rsid wsp:val=&quot;005F1A74&quot;/&gt;&lt;wsp:rsid wsp:val=&quot;005F5E9D&quot;/&gt;&lt;wsp:rsid wsp:val=&quot;0060301B&quot;/&gt;&lt;wsp:rsid wsp:val=&quot;00603782&quot;/&gt;&lt;wsp:rsid wsp:val=&quot;00613A05&quot;/&gt;&lt;wsp:rsid wsp:val=&quot;00613ABD&quot;/&gt;&lt;wsp:rsid wsp:val=&quot;00615049&quot;/&gt;&lt;wsp:rsid wsp:val=&quot;006177E2&quot;/&gt;&lt;wsp:rsid wsp:val=&quot;00623D44&quot;/&gt;&lt;wsp:rsid wsp:val=&quot;00625E37&quot;/&gt;&lt;wsp:rsid wsp:val=&quot;00626926&quot;/&gt;&lt;wsp:rsid wsp:val=&quot;00634BB2&quot;/&gt;&lt;wsp:rsid wsp:val=&quot;00640051&quot;/&gt;&lt;wsp:rsid wsp:val=&quot;00642348&quot;/&gt;&lt;wsp:rsid wsp:val=&quot;0064456E&quot;/&gt;&lt;wsp:rsid wsp:val=&quot;00645CFD&quot;/&gt;&lt;wsp:rsid wsp:val=&quot;00645E6A&quot;/&gt;&lt;wsp:rsid wsp:val=&quot;006472DE&quot;/&gt;&lt;wsp:rsid wsp:val=&quot;0065303B&quot;/&gt;&lt;wsp:rsid wsp:val=&quot;006539AE&quot;/&gt;&lt;wsp:rsid wsp:val=&quot;006564C5&quot;/&gt;&lt;wsp:rsid wsp:val=&quot;006656BB&quot;/&gt;&lt;wsp:rsid wsp:val=&quot;00666238&quot;/&gt;&lt;wsp:rsid wsp:val=&quot;00675F34&quot;/&gt;&lt;wsp:rsid wsp:val=&quot;00676ADD&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C73DF&quot;/&gt;&lt;wsp:rsid wsp:val=&quot;006D6ED8&quot;/&gt;&lt;wsp:rsid wsp:val=&quot;006E0051&quot;/&gt;&lt;wsp:rsid wsp:val=&quot;006E2F87&quot;/&gt;&lt;wsp:rsid wsp:val=&quot;006E4A82&quot;/&gt;&lt;wsp:rsid wsp:val=&quot;006E7AC8&quot;/&gt;&lt;wsp:rsid wsp:val=&quot;006F1592&quot;/&gt;&lt;wsp:rsid wsp:val=&quot;006F4666&quot;/&gt;&lt;wsp:rsid wsp:val=&quot;007003FC&quot;/&gt;&lt;wsp:rsid wsp:val=&quot;007013B0&quot;/&gt;&lt;wsp:rsid wsp:val=&quot;007040C1&quot;/&gt;&lt;wsp:rsid wsp:val=&quot;00704221&quot;/&gt;&lt;wsp:rsid wsp:val=&quot;00704D87&quot;/&gt;&lt;wsp:rsid wsp:val=&quot;00705161&quot;/&gt;&lt;wsp:rsid wsp:val=&quot;007127F2&quot;/&gt;&lt;wsp:rsid wsp:val=&quot;00720496&quot;/&gt;&lt;wsp:rsid wsp:val=&quot;007258AA&quot;/&gt;&lt;wsp:rsid wsp:val=&quot;00726297&quot;/&gt;&lt;wsp:rsid wsp:val=&quot;00732094&quot;/&gt;&lt;wsp:rsid wsp:val=&quot;0073211D&quot;/&gt;&lt;wsp:rsid wsp:val=&quot;007333B3&quot;/&gt;&lt;wsp:rsid wsp:val=&quot;00735851&quot;/&gt;&lt;wsp:rsid wsp:val=&quot;00737671&quot;/&gt;&lt;wsp:rsid wsp:val=&quot;0074150C&quot;/&gt;&lt;wsp:rsid wsp:val=&quot;007436B8&quot;/&gt;&lt;wsp:rsid wsp:val=&quot;00756874&quot;/&gt;&lt;wsp:rsid wsp:val=&quot;00757025&quot;/&gt;&lt;wsp:rsid wsp:val=&quot;0075736E&quot;/&gt;&lt;wsp:rsid wsp:val=&quot;00757938&quot;/&gt;&lt;wsp:rsid wsp:val=&quot;00757BDC&quot;/&gt;&lt;wsp:rsid wsp:val=&quot;00757FA9&quot;/&gt;&lt;wsp:rsid wsp:val=&quot;00763C91&quot;/&gt;&lt;wsp:rsid wsp:val=&quot;0077471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7B37&quot;/&gt;&lt;wsp:rsid wsp:val=&quot;007B7EB0&quot;/&gt;&lt;wsp:rsid wsp:val=&quot;007B7F47&quot;/&gt;&lt;wsp:rsid wsp:val=&quot;007C1EBA&quot;/&gt;&lt;wsp:rsid wsp:val=&quot;007C3C20&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7555&quot;/&gt;&lt;wsp:rsid wsp:val=&quot;008075EA&quot;/&gt;&lt;wsp:rsid wsp:val=&quot;008120B3&quot;/&gt;&lt;wsp:rsid wsp:val=&quot;008124BF&quot;/&gt;&lt;wsp:rsid wsp:val=&quot;00813CA0&quot;/&gt;&lt;wsp:rsid wsp:val=&quot;00813F2B&quot;/&gt;&lt;wsp:rsid wsp:val=&quot;0081645F&quot;/&gt;&lt;wsp:rsid wsp:val=&quot;00824ECF&quot;/&gt;&lt;wsp:rsid wsp:val=&quot;00832EF8&quot;/&gt;&lt;wsp:rsid wsp:val=&quot;00842958&quot;/&gt;&lt;wsp:rsid wsp:val=&quot;00854556&quot;/&gt;&lt;wsp:rsid wsp:val=&quot;00855ECC&quot;/&gt;&lt;wsp:rsid wsp:val=&quot;00864E0E&quot;/&gt;&lt;wsp:rsid wsp:val=&quot;00872180&quot;/&gt;&lt;wsp:rsid wsp:val=&quot;0087282C&quot;/&gt;&lt;wsp:rsid wsp:val=&quot;00875E57&quot;/&gt;&lt;wsp:rsid wsp:val=&quot;008803FB&quot;/&gt;&lt;wsp:rsid wsp:val=&quot;0088067A&quot;/&gt;&lt;wsp:rsid wsp:val=&quot;00884ADD&quot;/&gt;&lt;wsp:rsid wsp:val=&quot;0088611D&quot;/&gt;&lt;wsp:rsid wsp:val=&quot;00896910&quot;/&gt;&lt;wsp:rsid wsp:val=&quot;0089768D&quot;/&gt;&lt;wsp:rsid wsp:val=&quot;008A14BE&quot;/&gt;&lt;wsp:rsid wsp:val=&quot;008A34F1&quot;/&gt;&lt;wsp:rsid wsp:val=&quot;008A3DDA&quot;/&gt;&lt;wsp:rsid wsp:val=&quot;008A4FFD&quot;/&gt;&lt;wsp:rsid wsp:val=&quot;008B4981&quot;/&gt;&lt;wsp:rsid wsp:val=&quot;008C2582&quot;/&gt;&lt;wsp:rsid wsp:val=&quot;008C39E1&quot;/&gt;&lt;wsp:rsid wsp:val=&quot;008C655F&quot;/&gt;&lt;wsp:rsid wsp:val=&quot;008C753E&quot;/&gt;&lt;wsp:rsid wsp:val=&quot;008C7739&quot;/&gt;&lt;wsp:rsid wsp:val=&quot;008D31DC&quot;/&gt;&lt;wsp:rsid wsp:val=&quot;008D32AD&quot;/&gt;&lt;wsp:rsid wsp:val=&quot;008D34CA&quot;/&gt;&lt;wsp:rsid wsp:val=&quot;008E053B&quot;/&gt;&lt;wsp:rsid wsp:val=&quot;008E2992&quot;/&gt;&lt;wsp:rsid wsp:val=&quot;008E3830&quot;/&gt;&lt;wsp:rsid wsp:val=&quot;008F04BE&quot;/&gt;&lt;wsp:rsid wsp:val=&quot;008F6173&quot;/&gt;&lt;wsp:rsid wsp:val=&quot;008F621B&quot;/&gt;&lt;wsp:rsid wsp:val=&quot;008F6E2A&quot;/&gt;&lt;wsp:rsid wsp:val=&quot;008F7720&quot;/&gt;&lt;wsp:rsid wsp:val=&quot;008F7C25&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765&quot;/&gt;&lt;wsp:rsid wsp:val=&quot;00953883&quot;/&gt;&lt;wsp:rsid wsp:val=&quot;00954CA6&quot;/&gt;&lt;wsp:rsid wsp:val=&quot;0096265B&quot;/&gt;&lt;wsp:rsid wsp:val=&quot;00964EF6&quot;/&gt;&lt;wsp:rsid wsp:val=&quot;009657DE&quot;/&gt;&lt;wsp:rsid wsp:val=&quot;00966AAD&quot;/&gt;&lt;wsp:rsid wsp:val=&quot;00973FA2&quot;/&gt;&lt;wsp:rsid wsp:val=&quot;00974FA5&quot;/&gt;&lt;wsp:rsid wsp:val=&quot;009774DC&quot;/&gt;&lt;wsp:rsid wsp:val=&quot;009812F2&quot;/&gt;&lt;wsp:rsid wsp:val=&quot;00981D9F&quot;/&gt;&lt;wsp:rsid wsp:val=&quot;009854EF&quot;/&gt;&lt;wsp:rsid wsp:val=&quot;00985935&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1147&quot;/&gt;&lt;wsp:rsid wsp:val=&quot;009C2CD7&quot;/&gt;&lt;wsp:rsid wsp:val=&quot;009C5249&quot;/&gt;&lt;wsp:rsid wsp:val=&quot;009C5BE9&quot;/&gt;&lt;wsp:rsid wsp:val=&quot;009C62F7&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F08F7&quot;/&gt;&lt;wsp:rsid wsp:val=&quot;009F69FB&quot;/&gt;&lt;wsp:rsid wsp:val=&quot;00A053FA&quot;/&gt;&lt;wsp:rsid wsp:val=&quot;00A1200A&quot;/&gt;&lt;wsp:rsid wsp:val=&quot;00A120D8&quot;/&gt;&lt;wsp:rsid wsp:val=&quot;00A16B00&quot;/&gt;&lt;wsp:rsid wsp:val=&quot;00A16B41&quot;/&gt;&lt;wsp:rsid wsp:val=&quot;00A31351&quot;/&gt;&lt;wsp:rsid wsp:val=&quot;00A3258C&quot;/&gt;&lt;wsp:rsid wsp:val=&quot;00A327AC&quot;/&gt;&lt;wsp:rsid wsp:val=&quot;00A43A40&quot;/&gt;&lt;wsp:rsid wsp:val=&quot;00A453E9&quot;/&gt;&lt;wsp:rsid wsp:val=&quot;00A46BAC&quot;/&gt;&lt;wsp:rsid wsp:val=&quot;00A56406&quot;/&gt;&lt;wsp:rsid wsp:val=&quot;00A71D04&quot;/&gt;&lt;wsp:rsid wsp:val=&quot;00A750A4&quot;/&gt;&lt;wsp:rsid wsp:val=&quot;00A77794&quot;/&gt;&lt;wsp:rsid wsp:val=&quot;00A80D3B&quot;/&gt;&lt;wsp:rsid wsp:val=&quot;00A83659&quot;/&gt;&lt;wsp:rsid wsp:val=&quot;00A95126&quot;/&gt;&lt;wsp:rsid wsp:val=&quot;00A97DC5&quot;/&gt;&lt;wsp:rsid wsp:val=&quot;00AA1F42&quot;/&gt;&lt;wsp:rsid wsp:val=&quot;00AA341E&quot;/&gt;&lt;wsp:rsid wsp:val=&quot;00AA475A&quot;/&gt;&lt;wsp:rsid wsp:val=&quot;00AA5C7C&quot;/&gt;&lt;wsp:rsid wsp:val=&quot;00AB56BD&quot;/&gt;&lt;wsp:rsid wsp:val=&quot;00AB5C38&quot;/&gt;&lt;wsp:rsid wsp:val=&quot;00AB5CF6&quot;/&gt;&lt;wsp:rsid wsp:val=&quot;00AC089A&quot;/&gt;&lt;wsp:rsid wsp:val=&quot;00AC278D&quot;/&gt;&lt;wsp:rsid wsp:val=&quot;00AC4375&quot;/&gt;&lt;wsp:rsid wsp:val=&quot;00AD2F16&quot;/&gt;&lt;wsp:rsid wsp:val=&quot;00AD4E60&quot;/&gt;&lt;wsp:rsid wsp:val=&quot;00AD7C0A&quot;/&gt;&lt;wsp:rsid wsp:val=&quot;00AE554F&quot;/&gt;&lt;wsp:rsid wsp:val=&quot;00AE7351&quot;/&gt;&lt;wsp:rsid wsp:val=&quot;00AF20B1&quot;/&gt;&lt;wsp:rsid wsp:val=&quot;00AF639B&quot;/&gt;&lt;wsp:rsid wsp:val=&quot;00AF676F&quot;/&gt;&lt;wsp:rsid wsp:val=&quot;00AF6EBE&quot;/&gt;&lt;wsp:rsid wsp:val=&quot;00B02F47&quot;/&gt;&lt;wsp:rsid wsp:val=&quot;00B057B7&quot;/&gt;&lt;wsp:rsid wsp:val=&quot;00B112C6&quot;/&gt;&lt;wsp:rsid wsp:val=&quot;00B135C9&quot;/&gt;&lt;wsp:rsid wsp:val=&quot;00B15DCD&quot;/&gt;&lt;wsp:rsid wsp:val=&quot;00B20627&quot;/&gt;&lt;wsp:rsid wsp:val=&quot;00B23921&quot;/&gt;&lt;wsp:rsid wsp:val=&quot;00B26221&quot;/&gt;&lt;wsp:rsid wsp:val=&quot;00B34F32&quot;/&gt;&lt;wsp:rsid wsp:val=&quot;00B372EA&quot;/&gt;&lt;wsp:rsid wsp:val=&quot;00B40D93&quot;/&gt;&lt;wsp:rsid wsp:val=&quot;00B51372&quot;/&gt;&lt;wsp:rsid wsp:val=&quot;00B51A94&quot;/&gt;&lt;wsp:rsid wsp:val=&quot;00B52EDF&quot;/&gt;&lt;wsp:rsid wsp:val=&quot;00B601DC&quot;/&gt;&lt;wsp:rsid wsp:val=&quot;00B631FD&quot;/&gt;&lt;wsp:rsid wsp:val=&quot;00B639F2&quot;/&gt;&lt;wsp:rsid wsp:val=&quot;00B640E8&quot;/&gt;&lt;wsp:rsid wsp:val=&quot;00B75DE1&quot;/&gt;&lt;wsp:rsid wsp:val=&quot;00B80F17&quot;/&gt;&lt;wsp:rsid wsp:val=&quot;00B841E5&quot;/&gt;&lt;wsp:rsid wsp:val=&quot;00B906C7&quot;/&gt;&lt;wsp:rsid wsp:val=&quot;00B93DA4&quot;/&gt;&lt;wsp:rsid wsp:val=&quot;00B94A67&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3F19&quot;/&gt;&lt;wsp:rsid wsp:val=&quot;00BD4762&quot;/&gt;&lt;wsp:rsid wsp:val=&quot;00BD5E6D&quot;/&gt;&lt;wsp:rsid wsp:val=&quot;00BD6761&quot;/&gt;&lt;wsp:rsid wsp:val=&quot;00BE3695&quot;/&gt;&lt;wsp:rsid wsp:val=&quot;00BE4326&quot;/&gt;&lt;wsp:rsid wsp:val=&quot;00BF1F78&quot;/&gt;&lt;wsp:rsid wsp:val=&quot;00BF6CE0&quot;/&gt;&lt;wsp:rsid wsp:val=&quot;00C04796&quot;/&gt;&lt;wsp:rsid wsp:val=&quot;00C05269&quot;/&gt;&lt;wsp:rsid wsp:val=&quot;00C132DD&quot;/&gt;&lt;wsp:rsid wsp:val=&quot;00C16B72&quot;/&gt;&lt;wsp:rsid wsp:val=&quot;00C20525&quot;/&gt;&lt;wsp:rsid wsp:val=&quot;00C210DE&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245F&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87F28&quot;/&gt;&lt;wsp:rsid wsp:val=&quot;00C937A7&quot;/&gt;&lt;wsp:rsid wsp:val=&quot;00CA03A1&quot;/&gt;&lt;wsp:rsid wsp:val=&quot;00CA3C7D&quot;/&gt;&lt;wsp:rsid wsp:val=&quot;00CA4A7A&quot;/&gt;&lt;wsp:rsid wsp:val=&quot;00CA5877&quot;/&gt;&lt;wsp:rsid wsp:val=&quot;00CB11E8&quot;/&gt;&lt;wsp:rsid wsp:val=&quot;00CB2D53&quot;/&gt;&lt;wsp:rsid wsp:val=&quot;00CC3CED&quot;/&gt;&lt;wsp:rsid wsp:val=&quot;00CC4FB3&quot;/&gt;&lt;wsp:rsid wsp:val=&quot;00CD056A&quot;/&gt;&lt;wsp:rsid wsp:val=&quot;00CD1153&quot;/&gt;&lt;wsp:rsid wsp:val=&quot;00CD1D60&quot;/&gt;&lt;wsp:rsid wsp:val=&quot;00CD33E9&quot;/&gt;&lt;wsp:rsid wsp:val=&quot;00CD4B48&quot;/&gt;&lt;wsp:rsid wsp:val=&quot;00CD660F&quot;/&gt;&lt;wsp:rsid wsp:val=&quot;00CE35EA&quot;/&gt;&lt;wsp:rsid wsp:val=&quot;00CE4A18&quot;/&gt;&lt;wsp:rsid wsp:val=&quot;00CF2307&quot;/&gt;&lt;wsp:rsid wsp:val=&quot;00CF5D6F&quot;/&gt;&lt;wsp:rsid wsp:val=&quot;00D00EE3&quot;/&gt;&lt;wsp:rsid wsp:val=&quot;00D0138D&quot;/&gt;&lt;wsp:rsid wsp:val=&quot;00D02D0D&quot;/&gt;&lt;wsp:rsid wsp:val=&quot;00D033F5&quot;/&gt;&lt;wsp:rsid wsp:val=&quot;00D040DE&quot;/&gt;&lt;wsp:rsid wsp:val=&quot;00D1164E&quot;/&gt;&lt;wsp:rsid wsp:val=&quot;00D1420E&quot;/&gt;&lt;wsp:rsid wsp:val=&quot;00D15C81&quot;/&gt;&lt;wsp:rsid wsp:val=&quot;00D15FAF&quot;/&gt;&lt;wsp:rsid wsp:val=&quot;00D20F72&quot;/&gt;&lt;wsp:rsid wsp:val=&quot;00D24785&quot;/&gt;&lt;wsp:rsid wsp:val=&quot;00D26D98&quot;/&gt;&lt;wsp:rsid wsp:val=&quot;00D344BC&quot;/&gt;&lt;wsp:rsid wsp:val=&quot;00D43CBF&quot;/&gt;&lt;wsp:rsid wsp:val=&quot;00D474D1&quot;/&gt;&lt;wsp:rsid wsp:val=&quot;00D5711F&quot;/&gt;&lt;wsp:rsid wsp:val=&quot;00D66373&quot;/&gt;&lt;wsp:rsid wsp:val=&quot;00D6781B&quot;/&gt;&lt;wsp:rsid wsp:val=&quot;00D728B2&quot;/&gt;&lt;wsp:rsid wsp:val=&quot;00D73125&quot;/&gt;&lt;wsp:rsid wsp:val=&quot;00D7598C&quot;/&gt;&lt;wsp:rsid wsp:val=&quot;00D82F8E&quot;/&gt;&lt;wsp:rsid wsp:val=&quot;00D8692A&quot;/&gt;&lt;wsp:rsid wsp:val=&quot;00D96BE7&quot;/&gt;&lt;wsp:rsid wsp:val=&quot;00D978A0&quot;/&gt;&lt;wsp:rsid wsp:val=&quot;00D97D4D&quot;/&gt;&lt;wsp:rsid wsp:val=&quot;00DA4A9C&quot;/&gt;&lt;wsp:rsid wsp:val=&quot;00DB156D&quot;/&gt;&lt;wsp:rsid wsp:val=&quot;00DB3327&quot;/&gt;&lt;wsp:rsid wsp:val=&quot;00DB70FE&quot;/&gt;&lt;wsp:rsid wsp:val=&quot;00DB7BF6&quot;/&gt;&lt;wsp:rsid wsp:val=&quot;00DB7E00&quot;/&gt;&lt;wsp:rsid wsp:val=&quot;00DC07FA&quot;/&gt;&lt;wsp:rsid wsp:val=&quot;00DC3DAA&quot;/&gt;&lt;wsp:rsid wsp:val=&quot;00DC43DE&quot;/&gt;&lt;wsp:rsid wsp:val=&quot;00DC4FAB&quot;/&gt;&lt;wsp:rsid wsp:val=&quot;00DD110B&quot;/&gt;&lt;wsp:rsid wsp:val=&quot;00DD5063&quot;/&gt;&lt;wsp:rsid wsp:val=&quot;00DD5131&quot;/&gt;&lt;wsp:rsid wsp:val=&quot;00DD7B0B&quot;/&gt;&lt;wsp:rsid wsp:val=&quot;00DE0182&quot;/&gt;&lt;wsp:rsid wsp:val=&quot;00DE0B19&quot;/&gt;&lt;wsp:rsid wsp:val=&quot;00DF0111&quot;/&gt;&lt;wsp:rsid wsp:val=&quot;00DF4AA0&quot;/&gt;&lt;wsp:rsid wsp:val=&quot;00DF5416&quot;/&gt;&lt;wsp:rsid wsp:val=&quot;00DF5783&quot;/&gt;&lt;wsp:rsid wsp:val=&quot;00E00E27&quot;/&gt;&lt;wsp:rsid wsp:val=&quot;00E010F2&quot;/&gt;&lt;wsp:rsid wsp:val=&quot;00E025DB&quot;/&gt;&lt;wsp:rsid wsp:val=&quot;00E03022&quot;/&gt;&lt;wsp:rsid wsp:val=&quot;00E04DB8&quot;/&gt;&lt;wsp:rsid wsp:val=&quot;00E0567A&quot;/&gt;&lt;wsp:rsid wsp:val=&quot;00E20892&quot;/&gt;&lt;wsp:rsid wsp:val=&quot;00E21DBE&quot;/&gt;&lt;wsp:rsid wsp:val=&quot;00E2627F&quot;/&gt;&lt;wsp:rsid wsp:val=&quot;00E32BEE&quot;/&gt;&lt;wsp:rsid wsp:val=&quot;00E32DCD&quot;/&gt;&lt;wsp:rsid wsp:val=&quot;00E36E70&quot;/&gt;&lt;wsp:rsid wsp:val=&quot;00E435D3&quot;/&gt;&lt;wsp:rsid wsp:val=&quot;00E43F18&quot;/&gt;&lt;wsp:rsid wsp:val=&quot;00E44097&quot;/&gt;&lt;wsp:rsid wsp:val=&quot;00E46490&quot;/&gt;&lt;wsp:rsid wsp:val=&quot;00E524D0&quot;/&gt;&lt;wsp:rsid wsp:val=&quot;00E53F9C&quot;/&gt;&lt;wsp:rsid wsp:val=&quot;00E54F56&quot;/&gt;&lt;wsp:rsid wsp:val=&quot;00E56573&quot;/&gt;&lt;wsp:rsid wsp:val=&quot;00E56872&quot;/&gt;&lt;wsp:rsid wsp:val=&quot;00E63492&quot;/&gt;&lt;wsp:rsid wsp:val=&quot;00E66C99&quot;/&gt;&lt;wsp:rsid wsp:val=&quot;00E67062&quot;/&gt;&lt;wsp:rsid wsp:val=&quot;00E70311&quot;/&gt;&lt;wsp:rsid wsp:val=&quot;00E75E82&quot;/&gt;&lt;wsp:rsid wsp:val=&quot;00E7769E&quot;/&gt;&lt;wsp:rsid wsp:val=&quot;00E838A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130A&quot;/&gt;&lt;wsp:rsid wsp:val=&quot;00ED2E01&quot;/&gt;&lt;wsp:rsid wsp:val=&quot;00ED2FBD&quot;/&gt;&lt;wsp:rsid wsp:val=&quot;00ED55AE&quot;/&gt;&lt;wsp:rsid wsp:val=&quot;00EE1DB6&quot;/&gt;&lt;wsp:rsid wsp:val=&quot;00EF172A&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17C1&quot;/&gt;&lt;wsp:rsid wsp:val=&quot;00F230BA&quot;/&gt;&lt;wsp:rsid wsp:val=&quot;00F23620&quot;/&gt;&lt;wsp:rsid wsp:val=&quot;00F261B5&quot;/&gt;&lt;wsp:rsid wsp:val=&quot;00F26847&quot;/&gt;&lt;wsp:rsid wsp:val=&quot;00F26BD4&quot;/&gt;&lt;wsp:rsid wsp:val=&quot;00F27DE6&quot;/&gt;&lt;wsp:rsid wsp:val=&quot;00F30FD9&quot;/&gt;&lt;wsp:rsid wsp:val=&quot;00F33A81&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19AB&quot;/&gt;&lt;wsp:rsid wsp:val=&quot;00FA5B9A&quot;/&gt;&lt;wsp:rsid wsp:val=&quot;00FB02B8&quot;/&gt;&lt;wsp:rsid wsp:val=&quot;00FB0F0E&quot;/&gt;&lt;wsp:rsid wsp:val=&quot;00FB3721&quot;/&gt;&lt;wsp:rsid wsp:val=&quot;00FB6FB5&quot;/&gt;&lt;wsp:rsid wsp:val=&quot;00FC40DB&quot;/&gt;&lt;wsp:rsid wsp:val=&quot;00FC5F97&quot;/&gt;&lt;wsp:rsid wsp:val=&quot;00FC6459&quot;/&gt;&lt;wsp:rsid wsp:val=&quot;00FC6B71&quot;/&gt;&lt;wsp:rsid wsp:val=&quot;00FD04CC&quot;/&gt;&lt;wsp:rsid wsp:val=&quot;00FD43E6&quot;/&gt;&lt;wsp:rsid wsp:val=&quot;00FE006C&quot;/&gt;&lt;wsp:rsid wsp:val=&quot;00FE1FEE&quot;/&gt;&lt;wsp:rsid wsp:val=&quot;00FE6A52&quot;/&gt;&lt;wsp:rsid wsp:val=&quot;00FF2611&quot;/&gt;&lt;wsp:rsid wsp:val=&quot;00FF45F8&quot;/&gt;&lt;wsp:rsid wsp:val=&quot;00FF4A83&quot;/&gt;&lt;wsp:rsid wsp:val=&quot;00FF6752&quot;/&gt;&lt;/wsp:rsids&gt;&lt;/w:docPr&gt;&lt;w:body&gt;&lt;wx:sect&gt;&lt;w:p wsp:rsidR=&quot;00000000&quot; wsp:rsidRDefault=&quot;00CD4B48&quot; wsp:rsidP=&quot;00CD4B48&quot;&gt;&lt;m:oMathPara&gt;&lt;m:oMath&gt;&lt;m:sSub&gt;&lt;m:sSubPr&gt;&lt;m:ctrlPr&gt;&lt;w:rPr&gt;&lt;w:rFonts w:ascii=&quot;Cambria Math&quot; w:h-ansi=&quot;Cambria Math&quot;/&gt;&lt;wx:font wx:val=&quot;Cambria Math&quot;/&gt;&lt;w:i/&gt;&lt;w:sz w:val=&quot;24&quot;/&gt;&lt;w:lang w:fareast=&quot;JA&quot;/&gt;&lt;/w:rPr&gt;&lt;/m:ctrlPr&gt;&lt;/m:sSubPr&gt;&lt;m:e&gt;&lt;m:r&gt;&lt;m:rPr&gt;&lt;m:sty m:val=&quot;bi&quot;/&gt;&lt;/m:rPr&gt;&lt;w:rPr&gt;&lt;w:rFonts w:ascii=&quot;Cambria Math&quot; w:h-ansi=&quot;Cambria Math&quot;/&gt;&lt;wx:font wx:val=&quot;Cambria Math&quot;/&gt;&lt;w:b/&gt;&lt;w:i/&gt;&lt;w:sz w:val=&quot;24&quot;/&gt;&lt;/w:rPr&gt;&lt;m:t&gt;E&lt;/m:t&gt;&lt;/m:r&gt;&lt;/m:e&gt;&lt;m:sub&gt;&lt;m:r&gt;&lt;m:rPr&gt;&lt;m:sty m:val=&quot;bi&quot;/&gt;&lt;/m:rPr&gt;&lt;w:rPr&gt;&lt;w:rFonts w:ascii=&quot;Cambria Math&quot; w:h-ansi=&quot;Cambria Math&quot;/&gt;&lt;wx:font wx:val=&quot;Cambria Math&quot;/&gt;&lt;w:b/&gt;&lt;w:i/&gt;&lt;w:sz w:val=&quot;24&quot;/&gt;&lt;/w:rPr&gt;&lt;m:t&gt;i&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5" chromakey="#FFFFFF" o:title=""/>
                  <o:lock v:ext="edit" aspectratio="t"/>
                  <w10:wrap type="none"/>
                  <w10:anchorlock/>
                </v:shape>
              </w:pict>
            </w:r>
            <w:r>
              <w:rPr>
                <w:rFonts w:ascii="Calibri" w:hAnsi="Calibri" w:eastAsia="Times New Roman"/>
                <w:b/>
                <w:bCs/>
                <w:kern w:val="2"/>
                <w:szCs w:val="22"/>
              </w:rPr>
              <w:fldChar w:fldCharType="end"/>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jc w:val="center"/>
        </w:trPr>
        <w:tc>
          <w:tcPr>
            <w:tcW w:w="1382" w:type="dxa"/>
            <w:vMerge w:val="continue"/>
            <w:tcBorders>
              <w:left w:val="double" w:color="A5A5A5" w:sz="4" w:space="0"/>
              <w:bottom w:val="double" w:color="A5A5A5" w:sz="4" w:space="0"/>
              <w:right w:val="double" w:color="A5A5A5" w:sz="4" w:space="0"/>
            </w:tcBorders>
            <w:noWrap w:val="0"/>
            <w:vAlign w:val="center"/>
          </w:tcPr>
          <w:p>
            <w:pPr>
              <w:jc w:val="center"/>
              <w:rPr>
                <w:rFonts w:ascii="Times" w:hAnsi="Times" w:eastAsia="바탕"/>
                <w:szCs w:val="24"/>
              </w:rPr>
            </w:pPr>
          </w:p>
        </w:tc>
        <w:tc>
          <w:tcPr>
            <w:tcW w:w="1438" w:type="dxa"/>
            <w:tcBorders>
              <w:top w:val="double" w:color="A5A5A5" w:sz="4" w:space="0"/>
              <w:left w:val="double" w:color="A5A5A5" w:sz="4" w:space="0"/>
              <w:bottom w:val="double" w:color="A5A5A5" w:sz="4" w:space="0"/>
              <w:right w:val="double" w:color="A5A5A5" w:sz="4" w:space="0"/>
            </w:tcBorders>
            <w:noWrap w:val="0"/>
            <w:vAlign w:val="top"/>
          </w:tcPr>
          <w:p>
            <w:pPr>
              <w:jc w:val="center"/>
              <w:rPr>
                <w:rFonts w:ascii="Times" w:hAnsi="Times" w:eastAsia="바탕"/>
                <w:szCs w:val="24"/>
              </w:rPr>
            </w:pPr>
            <w:r>
              <w:rPr>
                <w:rFonts w:hint="eastAsia" w:ascii="Times" w:hAnsi="Times" w:eastAsia="바탕"/>
                <w:szCs w:val="24"/>
              </w:rPr>
              <w:t>C</w:t>
            </w:r>
            <w:r>
              <w:rPr>
                <w:rFonts w:ascii="Times" w:hAnsi="Times" w:eastAsia="바탕"/>
                <w:szCs w:val="24"/>
              </w:rPr>
              <w:t>ategory 1</w:t>
            </w:r>
          </w:p>
        </w:tc>
        <w:tc>
          <w:tcPr>
            <w:tcW w:w="1701" w:type="dxa"/>
            <w:tcBorders>
              <w:top w:val="double" w:color="A5A5A5" w:sz="4" w:space="0"/>
              <w:left w:val="double" w:color="A5A5A5" w:sz="4" w:space="0"/>
              <w:bottom w:val="double" w:color="A5A5A5" w:sz="4" w:space="0"/>
              <w:right w:val="double" w:color="A5A5A5" w:sz="4" w:space="0"/>
            </w:tcBorders>
            <w:noWrap w:val="0"/>
            <w:vAlign w:val="top"/>
          </w:tcPr>
          <w:p>
            <w:pPr>
              <w:jc w:val="center"/>
              <w:rPr>
                <w:rFonts w:ascii="Times" w:hAnsi="Times" w:eastAsia="바탕"/>
                <w:szCs w:val="24"/>
              </w:rPr>
            </w:pPr>
            <w:r>
              <w:rPr>
                <w:rFonts w:hint="eastAsia" w:ascii="Times" w:hAnsi="Times" w:eastAsia="바탕"/>
                <w:szCs w:val="24"/>
              </w:rPr>
              <w:t>C</w:t>
            </w:r>
            <w:r>
              <w:rPr>
                <w:rFonts w:ascii="Times" w:hAnsi="Times" w:eastAsia="바탕"/>
                <w:szCs w:val="24"/>
              </w:rPr>
              <w:t>ategory 2</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jc w:val="center"/>
        </w:trPr>
        <w:tc>
          <w:tcPr>
            <w:tcW w:w="1382" w:type="dxa"/>
            <w:tcBorders>
              <w:top w:val="double" w:color="A5A5A5" w:sz="4" w:space="0"/>
              <w:left w:val="double" w:color="A5A5A5" w:sz="4" w:space="0"/>
              <w:bottom w:val="double" w:color="A5A5A5" w:sz="4" w:space="0"/>
              <w:right w:val="double" w:color="A5A5A5" w:sz="4" w:space="0"/>
            </w:tcBorders>
            <w:noWrap w:val="0"/>
            <w:vAlign w:val="center"/>
          </w:tcPr>
          <w:p>
            <w:pPr>
              <w:jc w:val="center"/>
              <w:rPr>
                <w:rFonts w:ascii="Times" w:hAnsi="Times" w:eastAsia="바탕"/>
                <w:szCs w:val="24"/>
              </w:rPr>
            </w:pPr>
            <w:r>
              <w:rPr>
                <w:rFonts w:ascii="Times" w:hAnsi="Times" w:eastAsia="바탕"/>
                <w:szCs w:val="24"/>
              </w:rPr>
              <w:t>Deep sleep</w:t>
            </w:r>
          </w:p>
        </w:tc>
        <w:tc>
          <w:tcPr>
            <w:tcW w:w="1438" w:type="dxa"/>
            <w:tcBorders>
              <w:top w:val="double" w:color="A5A5A5" w:sz="4" w:space="0"/>
              <w:left w:val="double" w:color="A5A5A5" w:sz="4" w:space="0"/>
              <w:bottom w:val="double" w:color="A5A5A5" w:sz="4" w:space="0"/>
              <w:right w:val="double" w:color="A5A5A5" w:sz="4" w:space="0"/>
            </w:tcBorders>
            <w:noWrap w:val="0"/>
            <w:vAlign w:val="top"/>
          </w:tcPr>
          <w:p>
            <w:pPr>
              <w:jc w:val="center"/>
              <w:rPr>
                <w:rFonts w:ascii="Times" w:hAnsi="Times" w:eastAsia="바탕"/>
                <w:szCs w:val="24"/>
              </w:rPr>
            </w:pPr>
            <w:r>
              <w:rPr>
                <w:rFonts w:ascii="Times" w:hAnsi="Times" w:eastAsia="바탕"/>
                <w:strike/>
                <w:szCs w:val="24"/>
              </w:rPr>
              <w:t xml:space="preserve">1350 </w:t>
            </w:r>
            <w:r>
              <w:rPr>
                <w:rFonts w:ascii="Times" w:hAnsi="Times" w:eastAsia="바탕"/>
                <w:color w:val="FF0000"/>
                <w:szCs w:val="24"/>
              </w:rPr>
              <w:t>1000</w:t>
            </w:r>
          </w:p>
        </w:tc>
        <w:tc>
          <w:tcPr>
            <w:tcW w:w="1701" w:type="dxa"/>
            <w:tcBorders>
              <w:top w:val="double" w:color="A5A5A5" w:sz="4" w:space="0"/>
              <w:left w:val="double" w:color="A5A5A5" w:sz="4" w:space="0"/>
              <w:bottom w:val="double" w:color="A5A5A5" w:sz="4" w:space="0"/>
              <w:right w:val="double" w:color="A5A5A5" w:sz="4" w:space="0"/>
            </w:tcBorders>
            <w:noWrap w:val="0"/>
            <w:vAlign w:val="top"/>
          </w:tcPr>
          <w:p>
            <w:pPr>
              <w:jc w:val="center"/>
              <w:rPr>
                <w:rFonts w:ascii="Times" w:hAnsi="Times" w:eastAsia="바탕"/>
                <w:szCs w:val="24"/>
              </w:rPr>
            </w:pPr>
            <w:r>
              <w:rPr>
                <w:rFonts w:ascii="Times" w:hAnsi="Times" w:eastAsia="바탕"/>
                <w:strike/>
                <w:szCs w:val="24"/>
              </w:rPr>
              <w:t>22500</w:t>
            </w:r>
            <w:r>
              <w:rPr>
                <w:rFonts w:ascii="Times" w:hAnsi="Times" w:eastAsia="바탕"/>
                <w:szCs w:val="24"/>
              </w:rPr>
              <w:t xml:space="preserve"> </w:t>
            </w:r>
            <w:r>
              <w:rPr>
                <w:rFonts w:ascii="Times" w:hAnsi="Times" w:eastAsia="바탕"/>
                <w:color w:val="FF0000"/>
                <w:szCs w:val="24"/>
              </w:rPr>
              <w:t>17000</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jc w:val="center"/>
        </w:trPr>
        <w:tc>
          <w:tcPr>
            <w:tcW w:w="1382" w:type="dxa"/>
            <w:tcBorders>
              <w:top w:val="double" w:color="A5A5A5" w:sz="4" w:space="0"/>
              <w:left w:val="double" w:color="A5A5A5" w:sz="4" w:space="0"/>
              <w:bottom w:val="double" w:color="A5A5A5" w:sz="4" w:space="0"/>
              <w:right w:val="double" w:color="A5A5A5" w:sz="4" w:space="0"/>
            </w:tcBorders>
            <w:noWrap w:val="0"/>
            <w:vAlign w:val="center"/>
          </w:tcPr>
          <w:p>
            <w:pPr>
              <w:jc w:val="center"/>
              <w:rPr>
                <w:rFonts w:ascii="Times" w:hAnsi="Times" w:eastAsia="바탕"/>
                <w:szCs w:val="24"/>
              </w:rPr>
            </w:pPr>
            <w:r>
              <w:rPr>
                <w:rFonts w:ascii="Times" w:hAnsi="Times" w:eastAsia="바탕"/>
                <w:szCs w:val="24"/>
              </w:rPr>
              <w:t>Light sleep</w:t>
            </w:r>
          </w:p>
        </w:tc>
        <w:tc>
          <w:tcPr>
            <w:tcW w:w="1438" w:type="dxa"/>
            <w:tcBorders>
              <w:top w:val="double" w:color="A5A5A5" w:sz="4" w:space="0"/>
              <w:left w:val="double" w:color="A5A5A5" w:sz="4" w:space="0"/>
              <w:bottom w:val="double" w:color="A5A5A5" w:sz="4" w:space="0"/>
              <w:right w:val="double" w:color="A5A5A5" w:sz="4" w:space="0"/>
            </w:tcBorders>
            <w:noWrap w:val="0"/>
            <w:vAlign w:val="top"/>
          </w:tcPr>
          <w:p>
            <w:pPr>
              <w:jc w:val="center"/>
              <w:rPr>
                <w:rFonts w:ascii="Times" w:hAnsi="Times" w:eastAsia="바탕"/>
                <w:szCs w:val="24"/>
              </w:rPr>
            </w:pPr>
            <w:r>
              <w:rPr>
                <w:rFonts w:ascii="Times" w:hAnsi="Times" w:eastAsia="바탕"/>
                <w:szCs w:val="24"/>
              </w:rPr>
              <w:t>90</w:t>
            </w:r>
          </w:p>
        </w:tc>
        <w:tc>
          <w:tcPr>
            <w:tcW w:w="1701" w:type="dxa"/>
            <w:tcBorders>
              <w:top w:val="double" w:color="A5A5A5" w:sz="4" w:space="0"/>
              <w:left w:val="double" w:color="A5A5A5" w:sz="4" w:space="0"/>
              <w:bottom w:val="double" w:color="A5A5A5" w:sz="4" w:space="0"/>
              <w:right w:val="double" w:color="A5A5A5" w:sz="4" w:space="0"/>
            </w:tcBorders>
            <w:noWrap w:val="0"/>
            <w:vAlign w:val="top"/>
          </w:tcPr>
          <w:p>
            <w:pPr>
              <w:jc w:val="center"/>
              <w:rPr>
                <w:rFonts w:ascii="Times" w:hAnsi="Times" w:eastAsia="바탕"/>
                <w:szCs w:val="24"/>
              </w:rPr>
            </w:pPr>
            <w:r>
              <w:rPr>
                <w:rFonts w:ascii="Times" w:hAnsi="Times" w:eastAsia="바탕"/>
                <w:szCs w:val="24"/>
              </w:rPr>
              <w:t>1088</w:t>
            </w:r>
          </w:p>
        </w:tc>
      </w:tr>
    </w:tbl>
    <w:p>
      <w:pPr>
        <w:snapToGrid w:val="0"/>
        <w:spacing w:before="120" w:beforeLines="50" w:line="288" w:lineRule="auto"/>
        <w:jc w:val="both"/>
        <w:rPr>
          <w:rFonts w:hint="default"/>
          <w:sz w:val="21"/>
          <w:szCs w:val="21"/>
          <w:lang w:val="en-US"/>
        </w:rPr>
      </w:pPr>
    </w:p>
    <w:p>
      <w:pPr>
        <w:snapToGrid w:val="0"/>
        <w:spacing w:before="120" w:beforeLines="50" w:line="288" w:lineRule="auto"/>
        <w:jc w:val="both"/>
        <w:rPr>
          <w:rFonts w:hint="default"/>
          <w:sz w:val="21"/>
          <w:szCs w:val="21"/>
          <w:lang w:val="en-US"/>
        </w:rPr>
      </w:pPr>
    </w:p>
    <w:p>
      <w:pPr>
        <w:snapToGrid w:val="0"/>
        <w:spacing w:before="120" w:beforeLines="50" w:line="288" w:lineRule="auto"/>
        <w:jc w:val="both"/>
        <w:rPr>
          <w:rFonts w:hint="default"/>
          <w:sz w:val="21"/>
          <w:szCs w:val="21"/>
          <w:lang w:val="en-US"/>
        </w:rPr>
      </w:pPr>
      <w:r>
        <w:rPr>
          <w:rFonts w:hint="default"/>
          <w:sz w:val="21"/>
          <w:szCs w:val="21"/>
          <w:lang w:val="en-US"/>
        </w:rPr>
        <w:t>And the confirmed transition time is from RAN1#110e,</w:t>
      </w:r>
    </w:p>
    <w:p>
      <w:pPr>
        <w:rPr>
          <w:iCs/>
          <w:highlight w:val="darkYellow"/>
        </w:rPr>
      </w:pPr>
      <w:r>
        <w:rPr>
          <w:iCs/>
          <w:highlight w:val="darkYellow"/>
        </w:rPr>
        <w:t>Working Assumption</w:t>
      </w:r>
    </w:p>
    <w:p>
      <w:pPr>
        <w:rPr>
          <w:bCs/>
        </w:rPr>
      </w:pPr>
      <w:r>
        <w:rPr>
          <w:rFonts w:hint="eastAsia"/>
          <w:bCs/>
        </w:rPr>
        <w:t>F</w:t>
      </w:r>
      <w:r>
        <w:rPr>
          <w:bCs/>
        </w:rPr>
        <w:t>or reference configuration set 1, the values are provided as below. FFS set2 and set 3.</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81"/>
        <w:gridCol w:w="1881"/>
        <w:gridCol w:w="1881"/>
        <w:gridCol w:w="1881"/>
        <w:gridCol w:w="18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81" w:type="dxa"/>
            <w:shd w:val="clear" w:color="auto" w:fill="auto"/>
          </w:tcPr>
          <w:p>
            <w:pPr>
              <w:jc w:val="center"/>
              <w:rPr>
                <w:rFonts w:ascii="Arial" w:hAnsi="Arial" w:cs="Arial"/>
                <w:sz w:val="16"/>
                <w:szCs w:val="16"/>
              </w:rPr>
            </w:pPr>
            <w:r>
              <w:rPr>
                <w:rFonts w:ascii="Arial" w:hAnsi="Arial" w:eastAsia="Malgun Gothic" w:cs="Arial"/>
                <w:b/>
                <w:bCs/>
                <w:kern w:val="2"/>
                <w:sz w:val="16"/>
                <w:szCs w:val="16"/>
              </w:rPr>
              <w:t>Power state</w:t>
            </w:r>
          </w:p>
        </w:tc>
        <w:tc>
          <w:tcPr>
            <w:tcW w:w="3762" w:type="dxa"/>
            <w:gridSpan w:val="2"/>
            <w:shd w:val="clear" w:color="auto" w:fill="auto"/>
          </w:tcPr>
          <w:p>
            <w:pPr>
              <w:jc w:val="center"/>
              <w:rPr>
                <w:rFonts w:ascii="Arial" w:hAnsi="Arial" w:eastAsia="Malgun Gothic" w:cs="Arial"/>
                <w:b/>
                <w:bCs/>
                <w:kern w:val="2"/>
                <w:sz w:val="16"/>
                <w:szCs w:val="16"/>
              </w:rPr>
            </w:pPr>
            <w:r>
              <w:rPr>
                <w:rFonts w:ascii="Arial" w:hAnsi="Arial" w:eastAsia="Malgun Gothic" w:cs="Arial"/>
                <w:b/>
                <w:bCs/>
                <w:kern w:val="2"/>
                <w:sz w:val="16"/>
                <w:szCs w:val="16"/>
              </w:rPr>
              <w:t xml:space="preserve">Relative Power </w:t>
            </w:r>
            <w:r>
              <w:rPr>
                <w:rFonts w:ascii="Arial" w:hAnsi="Arial" w:eastAsia="Malgun Gothic" w:cs="Arial"/>
                <w:b/>
                <w:bCs/>
                <w:i/>
                <w:kern w:val="2"/>
                <w:sz w:val="16"/>
                <w:szCs w:val="16"/>
              </w:rPr>
              <w:t>P</w:t>
            </w:r>
          </w:p>
        </w:tc>
        <w:tc>
          <w:tcPr>
            <w:tcW w:w="3762" w:type="dxa"/>
            <w:gridSpan w:val="2"/>
            <w:shd w:val="clear" w:color="auto" w:fill="auto"/>
          </w:tcPr>
          <w:p>
            <w:pPr>
              <w:jc w:val="center"/>
              <w:rPr>
                <w:rFonts w:ascii="Arial" w:hAnsi="Arial" w:eastAsia="Malgun Gothic" w:cs="Arial"/>
                <w:b/>
                <w:bCs/>
                <w:kern w:val="2"/>
                <w:sz w:val="16"/>
                <w:szCs w:val="16"/>
              </w:rPr>
            </w:pPr>
            <w:r>
              <w:rPr>
                <w:rFonts w:ascii="Arial" w:hAnsi="Arial" w:eastAsia="Malgun Gothic" w:cs="Arial"/>
                <w:b/>
                <w:bCs/>
                <w:kern w:val="2"/>
                <w:sz w:val="16"/>
                <w:szCs w:val="16"/>
              </w:rPr>
              <w:t xml:space="preserve">Total transition time </w:t>
            </w:r>
            <w:r>
              <w:rPr>
                <w:rFonts w:ascii="Arial" w:hAnsi="Arial" w:eastAsia="Malgun Gothic" w:cs="Arial"/>
                <w:b/>
                <w:bCs/>
                <w:i/>
                <w:kern w:val="2"/>
                <w:sz w:val="16"/>
                <w:szCs w:val="16"/>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1" w:type="dxa"/>
            <w:shd w:val="clear" w:color="auto" w:fill="auto"/>
            <w:vAlign w:val="center"/>
          </w:tcPr>
          <w:p>
            <w:pPr>
              <w:jc w:val="center"/>
              <w:rPr>
                <w:rFonts w:ascii="Arial" w:hAnsi="Arial" w:cs="Arial"/>
                <w:sz w:val="16"/>
                <w:szCs w:val="16"/>
              </w:rPr>
            </w:pPr>
            <w:r>
              <w:rPr>
                <w:rFonts w:ascii="Arial" w:hAnsi="Arial" w:cs="Arial"/>
                <w:sz w:val="16"/>
                <w:szCs w:val="16"/>
              </w:rPr>
              <w:t>Deep sleep</w:t>
            </w:r>
          </w:p>
        </w:tc>
        <w:tc>
          <w:tcPr>
            <w:tcW w:w="1881" w:type="dxa"/>
            <w:shd w:val="clear" w:color="auto" w:fill="auto"/>
          </w:tcPr>
          <w:p>
            <w:pPr>
              <w:rPr>
                <w:rFonts w:ascii="Arial" w:hAnsi="Arial" w:cs="Arial"/>
                <w:sz w:val="16"/>
                <w:szCs w:val="16"/>
              </w:rPr>
            </w:pPr>
            <w:r>
              <w:rPr>
                <w:rFonts w:ascii="Arial" w:hAnsi="Arial" w:cs="Arial"/>
                <w:sz w:val="16"/>
                <w:szCs w:val="16"/>
              </w:rPr>
              <w:t>1</w:t>
            </w:r>
          </w:p>
        </w:tc>
        <w:tc>
          <w:tcPr>
            <w:tcW w:w="1881" w:type="dxa"/>
            <w:shd w:val="clear" w:color="auto" w:fill="auto"/>
          </w:tcPr>
          <w:p>
            <w:pPr>
              <w:rPr>
                <w:rFonts w:ascii="Arial" w:hAnsi="Arial" w:cs="Arial"/>
                <w:sz w:val="16"/>
                <w:szCs w:val="16"/>
              </w:rPr>
            </w:pPr>
            <w:r>
              <w:rPr>
                <w:rFonts w:ascii="Arial" w:hAnsi="Arial" w:cs="Arial"/>
                <w:sz w:val="16"/>
                <w:szCs w:val="16"/>
              </w:rPr>
              <w:t>1</w:t>
            </w:r>
          </w:p>
        </w:tc>
        <w:tc>
          <w:tcPr>
            <w:tcW w:w="1881" w:type="dxa"/>
            <w:shd w:val="clear" w:color="auto" w:fill="auto"/>
          </w:tcPr>
          <w:p>
            <w:pPr>
              <w:rPr>
                <w:rFonts w:ascii="Arial" w:hAnsi="Arial" w:cs="Arial"/>
                <w:sz w:val="16"/>
                <w:szCs w:val="16"/>
              </w:rPr>
            </w:pPr>
            <w:r>
              <w:rPr>
                <w:rFonts w:ascii="Arial" w:hAnsi="Arial" w:cs="Arial"/>
                <w:sz w:val="16"/>
                <w:szCs w:val="16"/>
              </w:rPr>
              <w:t>Cat 1:</w:t>
            </w:r>
          </w:p>
          <w:p>
            <w:pPr>
              <w:rPr>
                <w:rFonts w:ascii="Arial" w:hAnsi="Arial" w:cs="Arial"/>
                <w:sz w:val="16"/>
                <w:szCs w:val="16"/>
              </w:rPr>
            </w:pPr>
          </w:p>
          <w:p>
            <w:pPr>
              <w:rPr>
                <w:rFonts w:ascii="Arial" w:hAnsi="Arial" w:cs="Arial"/>
                <w:sz w:val="16"/>
                <w:szCs w:val="16"/>
              </w:rPr>
            </w:pPr>
            <w:r>
              <w:rPr>
                <w:rFonts w:ascii="Arial" w:hAnsi="Arial" w:cs="Arial"/>
                <w:sz w:val="16"/>
                <w:szCs w:val="16"/>
              </w:rPr>
              <w:t xml:space="preserve">50ms </w:t>
            </w:r>
          </w:p>
        </w:tc>
        <w:tc>
          <w:tcPr>
            <w:tcW w:w="1881" w:type="dxa"/>
            <w:shd w:val="clear" w:color="auto" w:fill="auto"/>
          </w:tcPr>
          <w:p>
            <w:pPr>
              <w:rPr>
                <w:rFonts w:ascii="Arial" w:hAnsi="Arial" w:cs="Arial"/>
                <w:sz w:val="16"/>
                <w:szCs w:val="16"/>
              </w:rPr>
            </w:pPr>
            <w:r>
              <w:rPr>
                <w:rFonts w:ascii="Arial" w:hAnsi="Arial" w:cs="Arial"/>
                <w:sz w:val="16"/>
                <w:szCs w:val="16"/>
              </w:rPr>
              <w:t xml:space="preserve">Cat 2: </w:t>
            </w:r>
          </w:p>
          <w:p>
            <w:pPr>
              <w:rPr>
                <w:rFonts w:ascii="Arial" w:hAnsi="Arial" w:cs="Arial"/>
                <w:sz w:val="16"/>
                <w:szCs w:val="16"/>
              </w:rPr>
            </w:pPr>
          </w:p>
          <w:p>
            <w:pPr>
              <w:rPr>
                <w:rFonts w:ascii="Arial" w:hAnsi="Arial" w:cs="Arial"/>
                <w:sz w:val="16"/>
                <w:szCs w:val="16"/>
              </w:rPr>
            </w:pPr>
            <w:r>
              <w:rPr>
                <w:rFonts w:ascii="Arial" w:hAnsi="Arial" w:cs="Arial"/>
                <w:sz w:val="16"/>
                <w:szCs w:val="16"/>
              </w:rPr>
              <w:t>10s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1" w:type="dxa"/>
            <w:shd w:val="clear" w:color="auto" w:fill="auto"/>
            <w:vAlign w:val="center"/>
          </w:tcPr>
          <w:p>
            <w:pPr>
              <w:jc w:val="center"/>
              <w:rPr>
                <w:rFonts w:ascii="Arial" w:hAnsi="Arial" w:cs="Arial"/>
                <w:sz w:val="16"/>
                <w:szCs w:val="16"/>
              </w:rPr>
            </w:pPr>
            <w:r>
              <w:rPr>
                <w:rFonts w:ascii="Arial" w:hAnsi="Arial" w:cs="Arial"/>
                <w:sz w:val="16"/>
                <w:szCs w:val="16"/>
              </w:rPr>
              <w:t>Light sleep</w:t>
            </w:r>
          </w:p>
        </w:tc>
        <w:tc>
          <w:tcPr>
            <w:tcW w:w="1881" w:type="dxa"/>
            <w:shd w:val="clear" w:color="auto" w:fill="auto"/>
          </w:tcPr>
          <w:p>
            <w:pPr>
              <w:rPr>
                <w:rFonts w:ascii="Arial" w:hAnsi="Arial" w:cs="Arial"/>
                <w:sz w:val="16"/>
                <w:szCs w:val="16"/>
              </w:rPr>
            </w:pPr>
            <w:r>
              <w:rPr>
                <w:rFonts w:ascii="Arial" w:hAnsi="Arial" w:cs="Arial"/>
                <w:sz w:val="16"/>
                <w:szCs w:val="16"/>
              </w:rPr>
              <w:t>Cat 1: 25</w:t>
            </w:r>
          </w:p>
        </w:tc>
        <w:tc>
          <w:tcPr>
            <w:tcW w:w="1881" w:type="dxa"/>
            <w:shd w:val="clear" w:color="auto" w:fill="auto"/>
          </w:tcPr>
          <w:p>
            <w:pPr>
              <w:rPr>
                <w:rFonts w:ascii="Arial" w:hAnsi="Arial" w:cs="Arial"/>
                <w:sz w:val="16"/>
                <w:szCs w:val="16"/>
              </w:rPr>
            </w:pPr>
            <w:r>
              <w:rPr>
                <w:rFonts w:ascii="Arial" w:hAnsi="Arial" w:cs="Arial"/>
                <w:sz w:val="16"/>
                <w:szCs w:val="16"/>
              </w:rPr>
              <w:t>Cat 2: 2.1</w:t>
            </w:r>
          </w:p>
        </w:tc>
        <w:tc>
          <w:tcPr>
            <w:tcW w:w="1881" w:type="dxa"/>
            <w:shd w:val="clear" w:color="auto" w:fill="auto"/>
          </w:tcPr>
          <w:p>
            <w:pPr>
              <w:rPr>
                <w:rFonts w:ascii="Arial" w:hAnsi="Arial" w:cs="Arial"/>
                <w:sz w:val="16"/>
                <w:szCs w:val="16"/>
              </w:rPr>
            </w:pPr>
            <w:r>
              <w:rPr>
                <w:rFonts w:ascii="Arial" w:hAnsi="Arial" w:cs="Arial"/>
                <w:sz w:val="16"/>
                <w:szCs w:val="16"/>
              </w:rPr>
              <w:t>Cat 1: 6 ms</w:t>
            </w:r>
          </w:p>
        </w:tc>
        <w:tc>
          <w:tcPr>
            <w:tcW w:w="1881" w:type="dxa"/>
            <w:shd w:val="clear" w:color="auto" w:fill="auto"/>
          </w:tcPr>
          <w:p>
            <w:pPr>
              <w:rPr>
                <w:rFonts w:ascii="Arial" w:hAnsi="Arial" w:cs="Arial"/>
                <w:sz w:val="16"/>
                <w:szCs w:val="16"/>
              </w:rPr>
            </w:pPr>
            <w:r>
              <w:rPr>
                <w:rFonts w:ascii="Arial" w:hAnsi="Arial" w:cs="Arial"/>
                <w:sz w:val="16"/>
                <w:szCs w:val="16"/>
              </w:rPr>
              <w:t>Cat 2: 640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1" w:type="dxa"/>
            <w:shd w:val="clear" w:color="auto" w:fill="auto"/>
            <w:vAlign w:val="center"/>
          </w:tcPr>
          <w:p>
            <w:pPr>
              <w:jc w:val="center"/>
              <w:rPr>
                <w:rFonts w:ascii="Arial" w:hAnsi="Arial" w:cs="Arial"/>
                <w:sz w:val="16"/>
                <w:szCs w:val="16"/>
              </w:rPr>
            </w:pPr>
            <w:r>
              <w:rPr>
                <w:rFonts w:ascii="Arial" w:hAnsi="Arial" w:cs="Arial"/>
                <w:sz w:val="16"/>
                <w:szCs w:val="16"/>
              </w:rPr>
              <w:t>Micro sleep</w:t>
            </w:r>
          </w:p>
        </w:tc>
        <w:tc>
          <w:tcPr>
            <w:tcW w:w="1881" w:type="dxa"/>
            <w:shd w:val="clear" w:color="auto" w:fill="auto"/>
          </w:tcPr>
          <w:p>
            <w:pPr>
              <w:rPr>
                <w:rFonts w:ascii="Arial" w:hAnsi="Arial" w:cs="Arial"/>
                <w:sz w:val="16"/>
                <w:szCs w:val="16"/>
              </w:rPr>
            </w:pPr>
            <w:r>
              <w:rPr>
                <w:rFonts w:ascii="Arial" w:hAnsi="Arial" w:cs="Arial"/>
                <w:sz w:val="16"/>
                <w:szCs w:val="16"/>
              </w:rPr>
              <w:t>Cat1: 55</w:t>
            </w:r>
          </w:p>
        </w:tc>
        <w:tc>
          <w:tcPr>
            <w:tcW w:w="1881" w:type="dxa"/>
            <w:shd w:val="clear" w:color="auto" w:fill="auto"/>
          </w:tcPr>
          <w:p>
            <w:pPr>
              <w:rPr>
                <w:rFonts w:ascii="Arial" w:hAnsi="Arial" w:cs="Arial"/>
                <w:sz w:val="16"/>
                <w:szCs w:val="16"/>
              </w:rPr>
            </w:pPr>
            <w:r>
              <w:rPr>
                <w:rFonts w:ascii="Arial" w:hAnsi="Arial" w:cs="Arial"/>
                <w:sz w:val="16"/>
                <w:szCs w:val="16"/>
              </w:rPr>
              <w:t>Cat 2: 5.5</w:t>
            </w:r>
          </w:p>
        </w:tc>
        <w:tc>
          <w:tcPr>
            <w:tcW w:w="1881" w:type="dxa"/>
            <w:shd w:val="clear" w:color="auto" w:fill="auto"/>
          </w:tcPr>
          <w:p>
            <w:pPr>
              <w:rPr>
                <w:rFonts w:ascii="Arial" w:hAnsi="Arial" w:cs="Arial"/>
                <w:sz w:val="16"/>
                <w:szCs w:val="16"/>
              </w:rPr>
            </w:pPr>
            <w:r>
              <w:rPr>
                <w:rFonts w:ascii="Arial" w:hAnsi="Arial" w:cs="Arial"/>
                <w:sz w:val="16"/>
                <w:szCs w:val="16"/>
              </w:rPr>
              <w:t>0</w:t>
            </w:r>
          </w:p>
        </w:tc>
        <w:tc>
          <w:tcPr>
            <w:tcW w:w="1881" w:type="dxa"/>
            <w:shd w:val="clear" w:color="auto" w:fill="auto"/>
          </w:tcPr>
          <w:p>
            <w:pPr>
              <w:rPr>
                <w:rFonts w:ascii="Arial" w:hAnsi="Arial" w:cs="Arial"/>
                <w:sz w:val="16"/>
                <w:szCs w:val="16"/>
              </w:rPr>
            </w:pPr>
            <w:r>
              <w:rPr>
                <w:rFonts w:ascii="Arial" w:hAnsi="Arial" w:cs="Arial"/>
                <w:sz w:val="16"/>
                <w:szCs w:val="16"/>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1" w:type="dxa"/>
            <w:shd w:val="clear" w:color="auto" w:fill="auto"/>
            <w:vAlign w:val="center"/>
          </w:tcPr>
          <w:p>
            <w:pPr>
              <w:jc w:val="center"/>
              <w:rPr>
                <w:rFonts w:ascii="Arial" w:hAnsi="Arial" w:cs="Arial"/>
                <w:sz w:val="16"/>
                <w:szCs w:val="16"/>
              </w:rPr>
            </w:pPr>
            <w:r>
              <w:rPr>
                <w:rFonts w:ascii="Arial" w:hAnsi="Arial" w:cs="Arial"/>
                <w:sz w:val="16"/>
                <w:szCs w:val="16"/>
              </w:rPr>
              <w:t>Active DL</w:t>
            </w:r>
          </w:p>
        </w:tc>
        <w:tc>
          <w:tcPr>
            <w:tcW w:w="1881" w:type="dxa"/>
            <w:shd w:val="clear" w:color="auto" w:fill="auto"/>
          </w:tcPr>
          <w:p>
            <w:pPr>
              <w:rPr>
                <w:rFonts w:ascii="Arial" w:hAnsi="Arial" w:cs="Arial"/>
                <w:sz w:val="16"/>
                <w:szCs w:val="16"/>
              </w:rPr>
            </w:pPr>
            <w:r>
              <w:rPr>
                <w:rFonts w:ascii="Arial" w:hAnsi="Arial" w:cs="Arial"/>
                <w:sz w:val="16"/>
                <w:szCs w:val="16"/>
              </w:rPr>
              <w:t>Cat 1: 280</w:t>
            </w:r>
          </w:p>
        </w:tc>
        <w:tc>
          <w:tcPr>
            <w:tcW w:w="1881" w:type="dxa"/>
            <w:shd w:val="clear" w:color="auto" w:fill="auto"/>
          </w:tcPr>
          <w:p>
            <w:pPr>
              <w:rPr>
                <w:rFonts w:ascii="Arial" w:hAnsi="Arial" w:cs="Arial"/>
                <w:sz w:val="16"/>
                <w:szCs w:val="16"/>
              </w:rPr>
            </w:pPr>
            <w:r>
              <w:rPr>
                <w:rFonts w:ascii="Arial" w:hAnsi="Arial" w:cs="Arial"/>
                <w:sz w:val="16"/>
                <w:szCs w:val="16"/>
              </w:rPr>
              <w:t>Cat 2: 32</w:t>
            </w:r>
          </w:p>
        </w:tc>
        <w:tc>
          <w:tcPr>
            <w:tcW w:w="1881" w:type="dxa"/>
            <w:shd w:val="clear" w:color="auto" w:fill="auto"/>
          </w:tcPr>
          <w:p>
            <w:pPr>
              <w:rPr>
                <w:rFonts w:ascii="Arial" w:hAnsi="Arial" w:cs="Arial"/>
                <w:sz w:val="16"/>
                <w:szCs w:val="16"/>
              </w:rPr>
            </w:pPr>
            <w:r>
              <w:rPr>
                <w:rFonts w:ascii="Arial" w:hAnsi="Arial" w:cs="Arial"/>
                <w:sz w:val="16"/>
                <w:szCs w:val="16"/>
              </w:rPr>
              <w:t>N.A.</w:t>
            </w:r>
          </w:p>
        </w:tc>
        <w:tc>
          <w:tcPr>
            <w:tcW w:w="1881" w:type="dxa"/>
            <w:shd w:val="clear" w:color="auto" w:fill="auto"/>
          </w:tcPr>
          <w:p>
            <w:pPr>
              <w:rPr>
                <w:rFonts w:ascii="Arial" w:hAnsi="Arial" w:cs="Arial"/>
                <w:sz w:val="16"/>
                <w:szCs w:val="16"/>
              </w:rPr>
            </w:pPr>
            <w:r>
              <w:rPr>
                <w:rFonts w:ascii="Arial" w:hAnsi="Arial" w:cs="Arial"/>
                <w:sz w:val="16"/>
                <w:szCs w:val="16"/>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1" w:type="dxa"/>
            <w:shd w:val="clear" w:color="auto" w:fill="auto"/>
            <w:vAlign w:val="center"/>
          </w:tcPr>
          <w:p>
            <w:pPr>
              <w:jc w:val="center"/>
              <w:rPr>
                <w:rFonts w:ascii="Arial" w:hAnsi="Arial" w:cs="Arial"/>
                <w:sz w:val="16"/>
                <w:szCs w:val="16"/>
              </w:rPr>
            </w:pPr>
            <w:r>
              <w:rPr>
                <w:rFonts w:ascii="Arial" w:hAnsi="Arial" w:cs="Arial"/>
                <w:sz w:val="16"/>
                <w:szCs w:val="16"/>
              </w:rPr>
              <w:t>Active UL</w:t>
            </w:r>
          </w:p>
        </w:tc>
        <w:tc>
          <w:tcPr>
            <w:tcW w:w="1881" w:type="dxa"/>
            <w:shd w:val="clear" w:color="auto" w:fill="auto"/>
          </w:tcPr>
          <w:p>
            <w:pPr>
              <w:rPr>
                <w:rFonts w:ascii="Arial" w:hAnsi="Arial" w:cs="Arial"/>
                <w:sz w:val="16"/>
                <w:szCs w:val="16"/>
              </w:rPr>
            </w:pPr>
            <w:r>
              <w:rPr>
                <w:rFonts w:ascii="Arial" w:hAnsi="Arial" w:cs="Arial"/>
                <w:sz w:val="16"/>
                <w:szCs w:val="16"/>
              </w:rPr>
              <w:t>Cat 1: 110</w:t>
            </w:r>
          </w:p>
        </w:tc>
        <w:tc>
          <w:tcPr>
            <w:tcW w:w="1881" w:type="dxa"/>
            <w:shd w:val="clear" w:color="auto" w:fill="auto"/>
          </w:tcPr>
          <w:p>
            <w:pPr>
              <w:rPr>
                <w:rFonts w:ascii="Arial" w:hAnsi="Arial" w:cs="Arial"/>
                <w:sz w:val="16"/>
                <w:szCs w:val="16"/>
              </w:rPr>
            </w:pPr>
            <w:r>
              <w:rPr>
                <w:rFonts w:ascii="Arial" w:hAnsi="Arial" w:cs="Arial"/>
                <w:sz w:val="16"/>
                <w:szCs w:val="16"/>
              </w:rPr>
              <w:t>Cat 2: 6.5</w:t>
            </w:r>
          </w:p>
        </w:tc>
        <w:tc>
          <w:tcPr>
            <w:tcW w:w="1881" w:type="dxa"/>
            <w:shd w:val="clear" w:color="auto" w:fill="auto"/>
          </w:tcPr>
          <w:p>
            <w:pPr>
              <w:rPr>
                <w:rFonts w:ascii="Arial" w:hAnsi="Arial" w:cs="Arial"/>
                <w:sz w:val="16"/>
                <w:szCs w:val="16"/>
              </w:rPr>
            </w:pPr>
            <w:r>
              <w:rPr>
                <w:rFonts w:ascii="Arial" w:hAnsi="Arial" w:cs="Arial"/>
                <w:sz w:val="16"/>
                <w:szCs w:val="16"/>
              </w:rPr>
              <w:t>N.A.</w:t>
            </w:r>
          </w:p>
        </w:tc>
        <w:tc>
          <w:tcPr>
            <w:tcW w:w="1881" w:type="dxa"/>
            <w:shd w:val="clear" w:color="auto" w:fill="auto"/>
          </w:tcPr>
          <w:p>
            <w:pPr>
              <w:rPr>
                <w:rFonts w:ascii="Arial" w:hAnsi="Arial" w:cs="Arial"/>
                <w:sz w:val="16"/>
                <w:szCs w:val="16"/>
              </w:rPr>
            </w:pPr>
            <w:r>
              <w:rPr>
                <w:rFonts w:ascii="Arial" w:hAnsi="Arial" w:cs="Arial"/>
                <w:sz w:val="16"/>
                <w:szCs w:val="16"/>
              </w:rPr>
              <w:t>N.A.</w:t>
            </w:r>
          </w:p>
        </w:tc>
      </w:tr>
    </w:tbl>
    <w:p>
      <w:pPr>
        <w:snapToGrid w:val="0"/>
        <w:spacing w:before="120" w:beforeLines="50" w:line="288" w:lineRule="auto"/>
        <w:jc w:val="both"/>
        <w:rPr>
          <w:rFonts w:hint="default"/>
          <w:sz w:val="21"/>
          <w:szCs w:val="21"/>
          <w:lang w:val="en-US"/>
        </w:rPr>
      </w:pPr>
    </w:p>
    <w:p>
      <w:pPr>
        <w:snapToGrid w:val="0"/>
        <w:spacing w:before="120" w:beforeLines="50" w:line="288" w:lineRule="auto"/>
        <w:jc w:val="both"/>
        <w:rPr>
          <w:rFonts w:hint="default"/>
          <w:sz w:val="21"/>
          <w:szCs w:val="21"/>
          <w:lang w:val="en-US"/>
        </w:rPr>
      </w:pPr>
      <w:r>
        <w:rPr>
          <w:rFonts w:hint="default"/>
          <w:sz w:val="21"/>
          <w:szCs w:val="21"/>
          <w:lang w:val="en-US"/>
        </w:rPr>
        <w:t>In this contribution, we provide some initial numerical analysis for potential power saving techniques.</w:t>
      </w:r>
    </w:p>
    <w:p>
      <w:pPr>
        <w:numPr>
          <w:ilvl w:val="0"/>
          <w:numId w:val="7"/>
        </w:numPr>
        <w:snapToGrid w:val="0"/>
        <w:spacing w:before="120" w:beforeLines="50" w:line="288" w:lineRule="auto"/>
        <w:jc w:val="both"/>
        <w:outlineLvl w:val="0"/>
        <w:rPr>
          <w:rFonts w:hint="default" w:ascii="Arial" w:hAnsi="Arial" w:cs="Arial"/>
          <w:b/>
          <w:sz w:val="24"/>
          <w:szCs w:val="24"/>
          <w:lang w:val="en-US"/>
        </w:rPr>
      </w:pPr>
      <w:r>
        <w:rPr>
          <w:rFonts w:hint="default" w:ascii="Arial" w:hAnsi="Arial" w:cs="Arial"/>
          <w:b/>
          <w:sz w:val="24"/>
          <w:szCs w:val="24"/>
          <w:lang w:val="en-US"/>
        </w:rPr>
        <w:t>Numerical power saving gain analysis for time and frequency domain candidate schemes</w:t>
      </w:r>
    </w:p>
    <w:p>
      <w:pPr>
        <w:snapToGrid w:val="0"/>
        <w:spacing w:before="120" w:beforeLines="50" w:line="288" w:lineRule="auto"/>
        <w:jc w:val="both"/>
        <w:rPr>
          <w:rFonts w:hint="default"/>
          <w:sz w:val="21"/>
          <w:szCs w:val="21"/>
          <w:lang w:val="en-US"/>
        </w:rPr>
      </w:pPr>
      <w:r>
        <w:rPr>
          <w:rFonts w:hint="default"/>
          <w:sz w:val="21"/>
          <w:szCs w:val="21"/>
          <w:lang w:val="en-US"/>
        </w:rPr>
        <w:t xml:space="preserve">In our companion contribution[2], we give some candidate time and frequency domain schemes to reduce gNB power consumption. In this section, we will provide some numerical power saving gain analysis for some of them. </w:t>
      </w:r>
    </w:p>
    <w:p>
      <w:pPr>
        <w:pStyle w:val="3"/>
        <w:spacing w:before="120" w:after="120"/>
        <w:jc w:val="both"/>
        <w:rPr>
          <w:lang w:val="en-US" w:eastAsia="zh-CN"/>
        </w:rPr>
      </w:pPr>
      <w:r>
        <w:rPr>
          <w:rFonts w:hint="default"/>
          <w:lang w:val="en-US" w:eastAsia="zh-CN"/>
        </w:rPr>
        <w:t>2</w:t>
      </w:r>
      <w:r>
        <w:rPr>
          <w:lang w:val="en-US" w:eastAsia="zh-CN"/>
        </w:rPr>
        <w:t xml:space="preserve">.1 </w:t>
      </w:r>
      <w:r>
        <w:rPr>
          <w:rFonts w:hint="eastAsia"/>
          <w:lang w:val="en-US" w:eastAsia="zh-CN"/>
        </w:rPr>
        <w:t>Time domain techniques</w:t>
      </w:r>
    </w:p>
    <w:p>
      <w:pPr>
        <w:pStyle w:val="3"/>
        <w:numPr>
          <w:ilvl w:val="0"/>
          <w:numId w:val="8"/>
        </w:numPr>
        <w:spacing w:before="120" w:after="120"/>
        <w:ind w:left="420" w:leftChars="0" w:hanging="420" w:firstLineChars="0"/>
        <w:jc w:val="both"/>
        <w:rPr>
          <w:rFonts w:hint="default"/>
          <w:sz w:val="21"/>
          <w:szCs w:val="21"/>
          <w:lang w:val="en-US"/>
        </w:rPr>
      </w:pPr>
      <w:r>
        <w:rPr>
          <w:rFonts w:hint="default"/>
          <w:sz w:val="21"/>
          <w:szCs w:val="21"/>
          <w:u w:val="single"/>
          <w:lang w:val="en-US" w:eastAsia="zh-CN"/>
        </w:rPr>
        <w:t xml:space="preserve">Technique A-1 </w:t>
      </w:r>
      <w:r>
        <w:rPr>
          <w:sz w:val="21"/>
          <w:szCs w:val="21"/>
          <w:u w:val="single"/>
          <w:lang w:val="en-US" w:eastAsia="zh-CN"/>
        </w:rPr>
        <w:t xml:space="preserve"> </w:t>
      </w:r>
      <w:r>
        <w:rPr>
          <w:rFonts w:hint="default"/>
          <w:sz w:val="21"/>
          <w:szCs w:val="21"/>
          <w:u w:val="single"/>
          <w:lang w:val="en-US" w:eastAsia="zh-CN"/>
        </w:rPr>
        <w:t>a</w:t>
      </w:r>
      <w:r>
        <w:rPr>
          <w:rFonts w:hint="eastAsia"/>
          <w:sz w:val="21"/>
          <w:szCs w:val="21"/>
          <w:u w:val="single"/>
          <w:lang w:val="en-US" w:eastAsia="zh-CN"/>
        </w:rPr>
        <w:t>daptation of common signals and channels</w:t>
      </w:r>
    </w:p>
    <w:p>
      <w:pPr>
        <w:numPr>
          <w:ilvl w:val="0"/>
          <w:numId w:val="0"/>
        </w:numPr>
        <w:snapToGrid w:val="0"/>
        <w:spacing w:before="120" w:beforeLines="50" w:line="288" w:lineRule="auto"/>
        <w:ind w:leftChars="0"/>
        <w:jc w:val="both"/>
        <w:rPr>
          <w:rFonts w:hint="default"/>
          <w:sz w:val="21"/>
          <w:szCs w:val="21"/>
          <w:lang w:val="en-US"/>
        </w:rPr>
      </w:pPr>
      <w:r>
        <w:rPr>
          <w:rFonts w:hint="default"/>
          <w:sz w:val="21"/>
          <w:szCs w:val="21"/>
          <w:lang w:val="en-US"/>
        </w:rPr>
        <w:t>The following three alternatives have been discussed in our companion contribution[2].</w:t>
      </w:r>
    </w:p>
    <w:p>
      <w:pPr>
        <w:numPr>
          <w:ilvl w:val="0"/>
          <w:numId w:val="9"/>
        </w:numPr>
        <w:snapToGrid w:val="0"/>
        <w:spacing w:before="120"/>
        <w:jc w:val="both"/>
        <w:rPr>
          <w:sz w:val="21"/>
          <w:szCs w:val="21"/>
          <w:lang w:val="en-US" w:eastAsia="zh-CN"/>
        </w:rPr>
      </w:pPr>
      <w:r>
        <w:rPr>
          <w:sz w:val="21"/>
          <w:szCs w:val="21"/>
          <w:lang w:val="en-US" w:eastAsia="zh-CN"/>
        </w:rPr>
        <w:t>Alt.1: Increasing repetition period of SIB1</w:t>
      </w:r>
      <w:r>
        <w:rPr>
          <w:rFonts w:hint="default"/>
          <w:sz w:val="21"/>
          <w:szCs w:val="21"/>
          <w:lang w:val="en-US" w:eastAsia="zh-CN"/>
        </w:rPr>
        <w:t xml:space="preserve"> PDCCH/PDSCH</w:t>
      </w:r>
      <w:r>
        <w:rPr>
          <w:sz w:val="21"/>
          <w:szCs w:val="21"/>
          <w:lang w:val="en-US" w:eastAsia="zh-CN"/>
        </w:rPr>
        <w:t>;</w:t>
      </w:r>
    </w:p>
    <w:p>
      <w:pPr>
        <w:snapToGrid w:val="0"/>
        <w:spacing w:before="120"/>
        <w:jc w:val="both"/>
        <w:rPr>
          <w:sz w:val="21"/>
          <w:szCs w:val="21"/>
          <w:lang w:val="en-US" w:eastAsia="zh-CN"/>
        </w:rPr>
      </w:pPr>
      <w:r>
        <w:rPr>
          <w:sz w:val="21"/>
          <w:szCs w:val="21"/>
          <w:lang w:val="en-US" w:eastAsia="zh-CN"/>
        </w:rPr>
        <w:t>For this option, SSB periodicity is kept as it is, and the repetition period of SIB1 PDCCH/PDSCH is increased to a larger one. UE can find the cell by searching SSB with traditional periodicity, but it needs more time to get SIB1, as shown in Fig.</w:t>
      </w:r>
      <w:r>
        <w:rPr>
          <w:rFonts w:hint="default"/>
          <w:sz w:val="21"/>
          <w:szCs w:val="21"/>
          <w:lang w:val="en-US" w:eastAsia="zh-CN"/>
        </w:rPr>
        <w:t>1</w:t>
      </w:r>
      <w:r>
        <w:rPr>
          <w:sz w:val="21"/>
          <w:szCs w:val="21"/>
          <w:lang w:val="en-US" w:eastAsia="zh-CN"/>
        </w:rPr>
        <w:t xml:space="preserve">. </w:t>
      </w:r>
    </w:p>
    <w:p>
      <w:pPr>
        <w:numPr>
          <w:ilvl w:val="0"/>
          <w:numId w:val="9"/>
        </w:numPr>
        <w:snapToGrid w:val="0"/>
        <w:spacing w:before="120"/>
        <w:jc w:val="both"/>
        <w:rPr>
          <w:sz w:val="21"/>
          <w:szCs w:val="21"/>
          <w:lang w:val="en-US" w:eastAsia="zh-CN"/>
        </w:rPr>
      </w:pPr>
      <w:r>
        <w:rPr>
          <w:sz w:val="21"/>
          <w:szCs w:val="21"/>
          <w:lang w:val="en-US" w:eastAsia="zh-CN"/>
        </w:rPr>
        <w:t>Alt2: Increasing repetition period of PBCH and SIB1</w:t>
      </w:r>
      <w:r>
        <w:rPr>
          <w:rFonts w:hint="default"/>
          <w:sz w:val="21"/>
          <w:szCs w:val="21"/>
          <w:lang w:val="en-US" w:eastAsia="zh-CN"/>
        </w:rPr>
        <w:t xml:space="preserve"> PDCCH/PDSCH</w:t>
      </w:r>
    </w:p>
    <w:p>
      <w:pPr>
        <w:snapToGrid w:val="0"/>
        <w:spacing w:before="120"/>
        <w:jc w:val="both"/>
        <w:rPr>
          <w:sz w:val="21"/>
          <w:szCs w:val="21"/>
          <w:lang w:val="en-US" w:eastAsia="zh-CN"/>
        </w:rPr>
      </w:pPr>
      <w:r>
        <w:rPr>
          <w:sz w:val="21"/>
          <w:szCs w:val="21"/>
          <w:lang w:val="en-US" w:eastAsia="zh-CN"/>
        </w:rPr>
        <w:t xml:space="preserve">For this option, PSS and SSS are still transmitted with default periodicity, but the periodicity of PBCH and SIB1 is increased. So UE can get sync with the cell with PSS and SSS, but it cannot detect PBCH for some occasions. </w:t>
      </w:r>
    </w:p>
    <w:p>
      <w:pPr>
        <w:numPr>
          <w:ilvl w:val="0"/>
          <w:numId w:val="9"/>
        </w:numPr>
        <w:snapToGrid w:val="0"/>
        <w:spacing w:before="120"/>
        <w:jc w:val="both"/>
        <w:rPr>
          <w:sz w:val="21"/>
          <w:szCs w:val="21"/>
          <w:lang w:val="en-US" w:eastAsia="zh-CN"/>
        </w:rPr>
      </w:pPr>
      <w:r>
        <w:rPr>
          <w:sz w:val="21"/>
          <w:szCs w:val="21"/>
          <w:lang w:val="en-US" w:eastAsia="zh-CN"/>
        </w:rPr>
        <w:t xml:space="preserve">Alt3: Increasing repetition period SSB and SIB1 </w:t>
      </w:r>
      <w:r>
        <w:rPr>
          <w:rFonts w:hint="default"/>
          <w:sz w:val="21"/>
          <w:szCs w:val="21"/>
          <w:lang w:val="en-US" w:eastAsia="zh-CN"/>
        </w:rPr>
        <w:t>PDCCH/PDSCH</w:t>
      </w:r>
    </w:p>
    <w:p>
      <w:pPr>
        <w:numPr>
          <w:ilvl w:val="0"/>
          <w:numId w:val="0"/>
        </w:numPr>
        <w:snapToGrid w:val="0"/>
        <w:spacing w:before="120" w:beforeLines="50" w:line="288" w:lineRule="auto"/>
        <w:ind w:leftChars="0"/>
        <w:jc w:val="both"/>
        <w:rPr>
          <w:sz w:val="21"/>
          <w:szCs w:val="21"/>
          <w:lang w:val="en-US" w:eastAsia="zh-CN"/>
        </w:rPr>
      </w:pPr>
      <w:r>
        <w:rPr>
          <w:sz w:val="21"/>
          <w:szCs w:val="21"/>
          <w:lang w:val="en-US" w:eastAsia="zh-CN"/>
        </w:rPr>
        <w:t xml:space="preserve">For this option, the relative position of PSS/SSS, PBCH and SIB1 is not changed, </w:t>
      </w:r>
      <w:r>
        <w:rPr>
          <w:rFonts w:hint="default"/>
          <w:sz w:val="21"/>
          <w:szCs w:val="21"/>
          <w:lang w:val="en-US" w:eastAsia="zh-CN"/>
        </w:rPr>
        <w:t>but</w:t>
      </w:r>
      <w:r>
        <w:rPr>
          <w:sz w:val="21"/>
          <w:szCs w:val="21"/>
          <w:lang w:val="en-US" w:eastAsia="zh-CN"/>
        </w:rPr>
        <w:t xml:space="preserve"> they are transmitted less frequently, as shown in Figure.</w:t>
      </w:r>
      <w:r>
        <w:rPr>
          <w:rFonts w:hint="default"/>
          <w:sz w:val="21"/>
          <w:szCs w:val="21"/>
          <w:lang w:val="en-US" w:eastAsia="zh-CN"/>
        </w:rPr>
        <w:t>1</w:t>
      </w:r>
      <w:r>
        <w:rPr>
          <w:sz w:val="21"/>
          <w:szCs w:val="21"/>
          <w:lang w:val="en-US" w:eastAsia="zh-CN"/>
        </w:rPr>
        <w:t xml:space="preserve">. </w:t>
      </w:r>
    </w:p>
    <w:p>
      <w:pPr>
        <w:numPr>
          <w:ilvl w:val="0"/>
          <w:numId w:val="0"/>
        </w:numPr>
        <w:snapToGrid w:val="0"/>
        <w:spacing w:before="120" w:beforeLines="50" w:line="288" w:lineRule="auto"/>
        <w:ind w:leftChars="0"/>
        <w:jc w:val="both"/>
      </w:pPr>
      <w:r>
        <w:drawing>
          <wp:inline distT="0" distB="0" distL="114300" distR="114300">
            <wp:extent cx="5734050" cy="4314190"/>
            <wp:effectExtent l="0" t="0" r="0" b="10160"/>
            <wp:docPr id="1"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09"/>
                    <pic:cNvPicPr>
                      <a:picLocks noChangeAspect="1"/>
                    </pic:cNvPicPr>
                  </pic:nvPicPr>
                  <pic:blipFill>
                    <a:blip r:embed="rId26"/>
                    <a:stretch>
                      <a:fillRect/>
                    </a:stretch>
                  </pic:blipFill>
                  <pic:spPr>
                    <a:xfrm>
                      <a:off x="0" y="0"/>
                      <a:ext cx="5734050" cy="4314190"/>
                    </a:xfrm>
                    <a:prstGeom prst="rect">
                      <a:avLst/>
                    </a:prstGeom>
                    <a:noFill/>
                    <a:ln>
                      <a:noFill/>
                    </a:ln>
                  </pic:spPr>
                </pic:pic>
              </a:graphicData>
            </a:graphic>
          </wp:inline>
        </w:drawing>
      </w:r>
    </w:p>
    <w:p>
      <w:pPr>
        <w:snapToGrid w:val="0"/>
        <w:spacing w:before="120"/>
        <w:jc w:val="center"/>
        <w:rPr>
          <w:sz w:val="21"/>
          <w:szCs w:val="21"/>
          <w:lang w:val="en-US" w:eastAsia="zh-CN"/>
        </w:rPr>
      </w:pPr>
      <w:r>
        <w:rPr>
          <w:rFonts w:hint="eastAsia"/>
          <w:lang w:eastAsia="zh-CN"/>
        </w:rPr>
        <w:t>F</w:t>
      </w:r>
      <w:r>
        <w:rPr>
          <w:lang w:eastAsia="zh-CN"/>
        </w:rPr>
        <w:t xml:space="preserve">igure </w:t>
      </w:r>
      <w:r>
        <w:rPr>
          <w:rFonts w:hint="default"/>
          <w:lang w:val="en-US" w:eastAsia="zh-CN"/>
        </w:rPr>
        <w:t>1</w:t>
      </w:r>
      <w:r>
        <w:rPr>
          <w:lang w:eastAsia="zh-CN"/>
        </w:rPr>
        <w:t xml:space="preserve">. </w:t>
      </w:r>
      <w:r>
        <w:rPr>
          <w:rFonts w:hint="default"/>
          <w:lang w:val="en-US" w:eastAsia="zh-CN"/>
        </w:rPr>
        <w:t>Different alternatives of r</w:t>
      </w:r>
      <w:r>
        <w:rPr>
          <w:lang w:val="en-US" w:eastAsia="zh-CN"/>
        </w:rPr>
        <w:t>educed SSB/SIB1 transmission</w:t>
      </w:r>
    </w:p>
    <w:p>
      <w:pPr>
        <w:numPr>
          <w:ilvl w:val="0"/>
          <w:numId w:val="0"/>
        </w:numPr>
        <w:snapToGrid w:val="0"/>
        <w:spacing w:before="120" w:beforeLines="50" w:line="288" w:lineRule="auto"/>
        <w:ind w:leftChars="0"/>
        <w:jc w:val="both"/>
      </w:pPr>
    </w:p>
    <w:p>
      <w:pPr>
        <w:numPr>
          <w:ilvl w:val="0"/>
          <w:numId w:val="0"/>
        </w:numPr>
        <w:snapToGrid w:val="0"/>
        <w:spacing w:before="120" w:beforeLines="50" w:line="288" w:lineRule="auto"/>
        <w:ind w:leftChars="0"/>
        <w:jc w:val="both"/>
        <w:rPr>
          <w:rFonts w:hint="default"/>
          <w:sz w:val="21"/>
          <w:szCs w:val="21"/>
          <w:lang w:val="en-US"/>
        </w:rPr>
      </w:pPr>
      <w:r>
        <w:rPr>
          <w:rFonts w:hint="default"/>
          <w:sz w:val="21"/>
          <w:szCs w:val="21"/>
          <w:lang w:val="en-US"/>
        </w:rPr>
        <w:t>To analyze the power saving gain of above alternatives, we make the following assumption for the compared schemes.</w:t>
      </w:r>
    </w:p>
    <w:p>
      <w:pPr>
        <w:numPr>
          <w:ilvl w:val="0"/>
          <w:numId w:val="10"/>
        </w:numPr>
        <w:snapToGrid w:val="0"/>
        <w:spacing w:before="120" w:beforeLines="50" w:line="288" w:lineRule="auto"/>
        <w:ind w:left="420" w:leftChars="0" w:hanging="420" w:firstLineChars="0"/>
        <w:jc w:val="both"/>
        <w:rPr>
          <w:rFonts w:hint="default"/>
          <w:sz w:val="21"/>
          <w:szCs w:val="21"/>
          <w:lang w:val="en-US" w:eastAsia="zh-CN"/>
        </w:rPr>
      </w:pPr>
      <w:r>
        <w:rPr>
          <w:rFonts w:hint="default"/>
          <w:sz w:val="21"/>
          <w:szCs w:val="21"/>
          <w:lang w:val="en-US"/>
        </w:rPr>
        <w:t>Baseline: normal SSB/SIB1 transmission, with 20ms repetition period for both.</w:t>
      </w:r>
    </w:p>
    <w:p>
      <w:pPr>
        <w:numPr>
          <w:ilvl w:val="0"/>
          <w:numId w:val="10"/>
        </w:numPr>
        <w:snapToGrid w:val="0"/>
        <w:spacing w:before="120" w:beforeLines="50" w:line="288" w:lineRule="auto"/>
        <w:ind w:left="420" w:leftChars="0" w:hanging="420" w:firstLineChars="0"/>
        <w:jc w:val="both"/>
        <w:rPr>
          <w:rFonts w:hint="default"/>
          <w:sz w:val="21"/>
          <w:szCs w:val="21"/>
          <w:lang w:val="en-US" w:eastAsia="zh-CN"/>
        </w:rPr>
      </w:pPr>
      <w:r>
        <w:rPr>
          <w:rFonts w:hint="default"/>
          <w:sz w:val="21"/>
          <w:szCs w:val="21"/>
          <w:lang w:val="en-US"/>
        </w:rPr>
        <w:t>Alt.1: SSB periodicity 20ms, SIB repetition period 40ms.</w:t>
      </w:r>
    </w:p>
    <w:p>
      <w:pPr>
        <w:numPr>
          <w:ilvl w:val="0"/>
          <w:numId w:val="10"/>
        </w:numPr>
        <w:snapToGrid w:val="0"/>
        <w:spacing w:before="120" w:beforeLines="50" w:line="288" w:lineRule="auto"/>
        <w:ind w:left="420" w:leftChars="0" w:hanging="420" w:firstLineChars="0"/>
        <w:jc w:val="both"/>
        <w:rPr>
          <w:rFonts w:hint="default"/>
          <w:sz w:val="21"/>
          <w:szCs w:val="21"/>
          <w:lang w:val="en-US" w:eastAsia="zh-CN"/>
        </w:rPr>
      </w:pPr>
      <w:r>
        <w:rPr>
          <w:rFonts w:hint="default"/>
          <w:sz w:val="21"/>
          <w:szCs w:val="21"/>
          <w:lang w:val="en-US"/>
        </w:rPr>
        <w:t>Alt.2: SSB and SIB1 repetition period 40ms, for other 20ms occasions, only PSS and SSS are transmitted.</w:t>
      </w:r>
    </w:p>
    <w:p>
      <w:pPr>
        <w:numPr>
          <w:ilvl w:val="0"/>
          <w:numId w:val="10"/>
        </w:numPr>
        <w:snapToGrid w:val="0"/>
        <w:spacing w:before="120" w:beforeLines="50" w:line="288" w:lineRule="auto"/>
        <w:ind w:left="420" w:leftChars="0" w:hanging="420" w:firstLineChars="0"/>
        <w:jc w:val="both"/>
        <w:rPr>
          <w:rFonts w:hint="default"/>
          <w:sz w:val="21"/>
          <w:szCs w:val="21"/>
          <w:lang w:val="en-US" w:eastAsia="zh-CN"/>
        </w:rPr>
      </w:pPr>
      <w:r>
        <w:rPr>
          <w:rFonts w:hint="default"/>
          <w:sz w:val="21"/>
          <w:szCs w:val="21"/>
          <w:lang w:val="en-US" w:eastAsia="zh-CN"/>
        </w:rPr>
        <w:t xml:space="preserve">Alt.3: </w:t>
      </w:r>
      <w:r>
        <w:rPr>
          <w:rFonts w:hint="default"/>
          <w:sz w:val="21"/>
          <w:szCs w:val="21"/>
          <w:lang w:val="en-US"/>
        </w:rPr>
        <w:t>SSB and SIB1 repetition period 40ms.</w:t>
      </w:r>
    </w:p>
    <w:p>
      <w:pPr>
        <w:numPr>
          <w:ilvl w:val="0"/>
          <w:numId w:val="0"/>
        </w:numPr>
        <w:snapToGrid w:val="0"/>
        <w:spacing w:before="120" w:beforeLines="50" w:line="288" w:lineRule="auto"/>
        <w:ind w:leftChars="0"/>
        <w:jc w:val="both"/>
        <w:rPr>
          <w:rFonts w:hint="default"/>
          <w:sz w:val="21"/>
          <w:szCs w:val="21"/>
          <w:lang w:val="en-US"/>
        </w:rPr>
      </w:pPr>
      <w:r>
        <w:rPr>
          <w:rFonts w:hint="default"/>
          <w:sz w:val="21"/>
          <w:szCs w:val="21"/>
          <w:lang w:val="en-US"/>
        </w:rPr>
        <w:t>Other additional assumption are,</w:t>
      </w:r>
    </w:p>
    <w:p>
      <w:pPr>
        <w:numPr>
          <w:ilvl w:val="0"/>
          <w:numId w:val="10"/>
        </w:numPr>
        <w:snapToGrid w:val="0"/>
        <w:spacing w:before="120" w:beforeLines="50" w:line="288" w:lineRule="auto"/>
        <w:ind w:left="420" w:leftChars="0" w:hanging="420" w:firstLineChars="0"/>
        <w:jc w:val="both"/>
        <w:rPr>
          <w:rFonts w:hint="default"/>
          <w:sz w:val="21"/>
          <w:szCs w:val="21"/>
          <w:lang w:val="en-US"/>
        </w:rPr>
      </w:pPr>
      <w:r>
        <w:rPr>
          <w:rFonts w:hint="default"/>
          <w:sz w:val="21"/>
          <w:szCs w:val="21"/>
          <w:lang w:val="en-US"/>
        </w:rPr>
        <w:t>Idle/empty load.</w:t>
      </w:r>
    </w:p>
    <w:p>
      <w:pPr>
        <w:numPr>
          <w:ilvl w:val="0"/>
          <w:numId w:val="10"/>
        </w:numPr>
        <w:snapToGrid w:val="0"/>
        <w:spacing w:before="120" w:beforeLines="50" w:line="288" w:lineRule="auto"/>
        <w:ind w:left="420" w:leftChars="0" w:hanging="420" w:firstLineChars="0"/>
        <w:jc w:val="both"/>
        <w:rPr>
          <w:rFonts w:hint="default"/>
          <w:sz w:val="21"/>
          <w:szCs w:val="21"/>
          <w:lang w:val="en-US"/>
        </w:rPr>
      </w:pPr>
      <w:r>
        <w:rPr>
          <w:rFonts w:hint="default"/>
          <w:sz w:val="21"/>
          <w:szCs w:val="21"/>
          <w:lang w:val="en-US"/>
        </w:rPr>
        <w:t>TDD with 30KHz SCS.</w:t>
      </w:r>
    </w:p>
    <w:p>
      <w:pPr>
        <w:numPr>
          <w:ilvl w:val="0"/>
          <w:numId w:val="10"/>
        </w:numPr>
        <w:snapToGrid w:val="0"/>
        <w:spacing w:before="120" w:beforeLines="50" w:line="288" w:lineRule="auto"/>
        <w:ind w:left="420" w:leftChars="0" w:hanging="420" w:firstLineChars="0"/>
        <w:jc w:val="both"/>
        <w:rPr>
          <w:rFonts w:hint="default"/>
          <w:sz w:val="21"/>
          <w:szCs w:val="21"/>
          <w:lang w:val="en-US"/>
        </w:rPr>
      </w:pPr>
      <w:r>
        <w:rPr>
          <w:rFonts w:hint="default"/>
          <w:sz w:val="21"/>
          <w:szCs w:val="21"/>
          <w:lang w:val="en-US"/>
        </w:rPr>
        <w:t>SIB1: PDCCH: 2 symbols, 48RB; PDSCH: 12RBs, 12 OFDM symbols including DMRS.</w:t>
      </w:r>
    </w:p>
    <w:p>
      <w:pPr>
        <w:numPr>
          <w:ilvl w:val="0"/>
          <w:numId w:val="10"/>
        </w:numPr>
        <w:snapToGrid w:val="0"/>
        <w:spacing w:before="120" w:beforeLines="50" w:line="288" w:lineRule="auto"/>
        <w:ind w:left="420" w:leftChars="0" w:hanging="420" w:firstLineChars="0"/>
        <w:jc w:val="both"/>
        <w:rPr>
          <w:rFonts w:hint="default"/>
          <w:sz w:val="21"/>
          <w:szCs w:val="21"/>
          <w:lang w:val="en-US"/>
        </w:rPr>
      </w:pPr>
      <w:r>
        <w:rPr>
          <w:rFonts w:hint="default"/>
          <w:sz w:val="21"/>
          <w:szCs w:val="21"/>
          <w:lang w:val="en-US"/>
        </w:rPr>
        <w:t xml:space="preserve">SSB1 and SSB are transmitted in different slots, e.g. value </w:t>
      </w:r>
      <m:oMath>
        <m:r>
          <m:rPr/>
          <w:rPr>
            <w:rFonts w:hint="default" w:ascii="Cambria Math" w:hAnsi="Cambria Math" w:cs="Times New Roman"/>
            <w:sz w:val="21"/>
            <w:szCs w:val="21"/>
            <w:lang w:val="en-US" w:eastAsia="en-US" w:bidi="ar-SA"/>
          </w:rPr>
          <m:t>O</m:t>
        </m:r>
        <m:r>
          <m:rPr>
            <m:sty m:val="p"/>
          </m:rPr>
          <w:rPr>
            <w:rFonts w:hint="default" w:ascii="Cambria Math" w:hAnsi="Cambria Math" w:cs="Times New Roman"/>
            <w:sz w:val="21"/>
            <w:szCs w:val="21"/>
            <w:lang w:val="en-US" w:eastAsia="en-US" w:bidi="ar-SA"/>
          </w:rPr>
          <m:t xml:space="preserve"> </m:t>
        </m:r>
      </m:oMath>
      <w:r>
        <w:rPr>
          <w:rFonts w:hint="default"/>
          <w:sz w:val="21"/>
          <w:szCs w:val="21"/>
          <w:lang w:val="en-US"/>
        </w:rPr>
        <w:t>in Table 13-11 is assumed to be 5ms.</w:t>
      </w:r>
    </w:p>
    <w:p>
      <w:pPr>
        <w:numPr>
          <w:ilvl w:val="0"/>
          <w:numId w:val="10"/>
        </w:numPr>
        <w:snapToGrid w:val="0"/>
        <w:spacing w:before="120" w:beforeLines="50" w:line="288" w:lineRule="auto"/>
        <w:ind w:left="420" w:leftChars="0" w:hanging="420" w:firstLineChars="0"/>
        <w:jc w:val="both"/>
        <w:rPr>
          <w:rFonts w:hint="default"/>
          <w:sz w:val="21"/>
          <w:szCs w:val="21"/>
          <w:lang w:val="en-US"/>
        </w:rPr>
      </w:pPr>
      <m:oMath>
        <m:r>
          <m:rPr>
            <m:sty m:val="p"/>
          </m:rPr>
          <w:rPr>
            <w:rFonts w:ascii="Cambria Math" w:hAnsi="Cambria Math"/>
            <w:sz w:val="21"/>
            <w:szCs w:val="21"/>
            <w:lang w:val="en-US"/>
          </w:rPr>
          <m:t>η</m:t>
        </m:r>
        <m:d>
          <m:dPr>
            <m:ctrlPr>
              <w:rPr>
                <w:rFonts w:ascii="Cambria Math" w:hAnsi="Cambria Math"/>
                <w:sz w:val="21"/>
                <w:szCs w:val="21"/>
                <w:lang w:val="en-US"/>
              </w:rPr>
            </m:ctrlPr>
          </m:dPr>
          <m:e>
            <m:sSub>
              <m:sSubPr>
                <m:ctrlPr>
                  <w:rPr>
                    <w:rFonts w:ascii="Cambria Math" w:hAnsi="Cambria Math"/>
                    <w:sz w:val="21"/>
                    <w:szCs w:val="21"/>
                    <w:lang w:val="en-US"/>
                  </w:rPr>
                </m:ctrlPr>
              </m:sSubPr>
              <m:e>
                <m:r>
                  <m:rPr>
                    <m:sty m:val="p"/>
                  </m:rPr>
                  <w:rPr>
                    <w:rFonts w:hint="default" w:ascii="Cambria Math" w:hAnsi="Cambria Math"/>
                    <w:sz w:val="21"/>
                    <w:szCs w:val="21"/>
                    <w:lang w:val="en-US"/>
                  </w:rPr>
                  <m:t>S</m:t>
                </m:r>
                <m:ctrlPr>
                  <w:rPr>
                    <w:rFonts w:ascii="Cambria Math" w:hAnsi="Cambria Math"/>
                    <w:sz w:val="21"/>
                    <w:szCs w:val="21"/>
                    <w:lang w:val="en-US"/>
                  </w:rPr>
                </m:ctrlPr>
              </m:e>
              <m:sub>
                <m:r>
                  <m:rPr>
                    <m:sty m:val="p"/>
                  </m:rPr>
                  <w:rPr>
                    <w:rFonts w:hint="default" w:ascii="Cambria Math" w:hAnsi="Cambria Math"/>
                    <w:sz w:val="21"/>
                    <w:szCs w:val="21"/>
                    <w:lang w:val="en-US"/>
                  </w:rPr>
                  <m:t>f</m:t>
                </m:r>
                <m:ctrlPr>
                  <w:rPr>
                    <w:rFonts w:ascii="Cambria Math" w:hAnsi="Cambria Math"/>
                    <w:sz w:val="21"/>
                    <w:szCs w:val="21"/>
                    <w:lang w:val="en-US"/>
                  </w:rPr>
                </m:ctrlPr>
              </m:sub>
            </m:sSub>
            <m:r>
              <m:rPr>
                <m:sty m:val="p"/>
              </m:rPr>
              <w:rPr>
                <w:rFonts w:hint="default" w:ascii="Cambria Math" w:hAnsi="Cambria Math"/>
                <w:sz w:val="21"/>
                <w:szCs w:val="21"/>
                <w:lang w:val="en-US"/>
              </w:rPr>
              <m:t>,</m:t>
            </m:r>
            <m:sSub>
              <m:sSubPr>
                <m:ctrlPr>
                  <w:rPr>
                    <w:rFonts w:hint="default" w:ascii="Cambria Math" w:hAnsi="Cambria Math"/>
                    <w:sz w:val="21"/>
                    <w:szCs w:val="21"/>
                    <w:lang w:val="en-US"/>
                  </w:rPr>
                </m:ctrlPr>
              </m:sSubPr>
              <m:e>
                <m:r>
                  <m:rPr>
                    <m:sty m:val="p"/>
                  </m:rPr>
                  <w:rPr>
                    <w:rFonts w:hint="default" w:ascii="Cambria Math" w:hAnsi="Cambria Math"/>
                    <w:sz w:val="21"/>
                    <w:szCs w:val="21"/>
                    <w:lang w:val="en-US"/>
                  </w:rPr>
                  <m:t>S</m:t>
                </m:r>
                <m:ctrlPr>
                  <w:rPr>
                    <w:rFonts w:hint="default" w:ascii="Cambria Math" w:hAnsi="Cambria Math"/>
                    <w:sz w:val="21"/>
                    <w:szCs w:val="21"/>
                    <w:lang w:val="en-US"/>
                  </w:rPr>
                </m:ctrlPr>
              </m:e>
              <m:sub>
                <m:r>
                  <m:rPr>
                    <m:sty m:val="p"/>
                  </m:rPr>
                  <w:rPr>
                    <w:rFonts w:hint="default" w:ascii="Cambria Math" w:hAnsi="Cambria Math"/>
                    <w:sz w:val="21"/>
                    <w:szCs w:val="21"/>
                    <w:lang w:val="en-US"/>
                  </w:rPr>
                  <m:t>p</m:t>
                </m:r>
                <m:ctrlPr>
                  <w:rPr>
                    <w:rFonts w:hint="default" w:ascii="Cambria Math" w:hAnsi="Cambria Math"/>
                    <w:sz w:val="21"/>
                    <w:szCs w:val="21"/>
                    <w:lang w:val="en-US"/>
                  </w:rPr>
                </m:ctrlPr>
              </m:sub>
            </m:sSub>
            <m:ctrlPr>
              <w:rPr>
                <w:rFonts w:ascii="Cambria Math" w:hAnsi="Cambria Math"/>
                <w:sz w:val="21"/>
                <w:szCs w:val="21"/>
                <w:lang w:val="en-US"/>
              </w:rPr>
            </m:ctrlPr>
          </m:e>
        </m:d>
        <m:r>
          <m:rPr>
            <m:sty m:val="p"/>
          </m:rPr>
          <w:rPr>
            <w:rFonts w:hint="default" w:ascii="Cambria Math" w:hAnsi="Cambria Math"/>
            <w:sz w:val="21"/>
            <w:szCs w:val="21"/>
            <w:lang w:val="en-US"/>
          </w:rPr>
          <m:t>=1</m:t>
        </m:r>
      </m:oMath>
      <w:r>
        <w:rPr>
          <w:rFonts w:hint="default" w:hAnsi="Cambria Math"/>
          <w:i w:val="0"/>
          <w:sz w:val="21"/>
          <w:szCs w:val="21"/>
          <w:lang w:val="en-US"/>
        </w:rPr>
        <w:t>, A=0.4.</w:t>
      </w:r>
    </w:p>
    <w:p>
      <w:pPr>
        <w:numPr>
          <w:ilvl w:val="0"/>
          <w:numId w:val="10"/>
        </w:numPr>
        <w:snapToGrid w:val="0"/>
        <w:spacing w:before="120" w:beforeLines="50" w:line="288" w:lineRule="auto"/>
        <w:ind w:left="420" w:leftChars="0" w:hanging="420" w:firstLineChars="0"/>
        <w:jc w:val="both"/>
        <w:rPr>
          <w:rFonts w:hint="default"/>
          <w:sz w:val="21"/>
          <w:szCs w:val="21"/>
          <w:lang w:val="en-US"/>
        </w:rPr>
      </w:pPr>
      <w:r>
        <w:rPr>
          <w:rFonts w:hint="default" w:hAnsi="Cambria Math"/>
          <w:i w:val="0"/>
          <w:sz w:val="21"/>
          <w:szCs w:val="21"/>
          <w:lang w:val="en-US"/>
        </w:rPr>
        <w:t>Time unit for power model is slot.</w:t>
      </w:r>
    </w:p>
    <w:p>
      <w:pPr>
        <w:numPr>
          <w:ilvl w:val="0"/>
          <w:numId w:val="0"/>
        </w:numPr>
        <w:snapToGrid w:val="0"/>
        <w:spacing w:before="120" w:beforeLines="50" w:line="288" w:lineRule="auto"/>
        <w:ind w:leftChars="0"/>
        <w:jc w:val="both"/>
        <w:rPr>
          <w:rFonts w:hint="default"/>
          <w:sz w:val="21"/>
          <w:szCs w:val="21"/>
          <w:lang w:val="en-US" w:eastAsia="zh-CN"/>
        </w:rPr>
      </w:pPr>
    </w:p>
    <w:p>
      <w:pPr>
        <w:numPr>
          <w:ilvl w:val="0"/>
          <w:numId w:val="0"/>
        </w:numPr>
        <w:snapToGrid w:val="0"/>
        <w:spacing w:before="120" w:beforeLines="50" w:line="288" w:lineRule="auto"/>
        <w:ind w:leftChars="0"/>
        <w:jc w:val="both"/>
        <w:rPr>
          <w:rFonts w:hint="default"/>
          <w:sz w:val="21"/>
          <w:szCs w:val="21"/>
          <w:lang w:val="en-US" w:eastAsia="zh-CN"/>
        </w:rPr>
      </w:pPr>
      <w:r>
        <w:rPr>
          <w:rFonts w:hint="default"/>
          <w:sz w:val="21"/>
          <w:szCs w:val="21"/>
          <w:lang w:val="en-US" w:eastAsia="zh-CN"/>
        </w:rPr>
        <w:t>Based on the agreed power consumption calculation method, the power consumption comparisons of different alternatives and the power saving gain of compared to baseline are shown in figure 2 and figure 3 for category 1 and category 2. The calculated window length is 40ms.</w:t>
      </w:r>
    </w:p>
    <w:p>
      <w:pPr>
        <w:numPr>
          <w:ilvl w:val="0"/>
          <w:numId w:val="0"/>
        </w:numPr>
        <w:snapToGrid w:val="0"/>
        <w:spacing w:before="120" w:beforeLines="50" w:line="288" w:lineRule="auto"/>
        <w:ind w:leftChars="0"/>
        <w:jc w:val="center"/>
      </w:pPr>
      <w:r>
        <w:drawing>
          <wp:inline distT="0" distB="0" distL="114300" distR="114300">
            <wp:extent cx="3994150" cy="2351405"/>
            <wp:effectExtent l="0" t="0" r="6350" b="10795"/>
            <wp:docPr id="89"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116"/>
                    <pic:cNvPicPr>
                      <a:picLocks noChangeAspect="1"/>
                    </pic:cNvPicPr>
                  </pic:nvPicPr>
                  <pic:blipFill>
                    <a:blip r:embed="rId27"/>
                    <a:stretch>
                      <a:fillRect/>
                    </a:stretch>
                  </pic:blipFill>
                  <pic:spPr>
                    <a:xfrm>
                      <a:off x="0" y="0"/>
                      <a:ext cx="3994150" cy="2351405"/>
                    </a:xfrm>
                    <a:prstGeom prst="rect">
                      <a:avLst/>
                    </a:prstGeom>
                    <a:noFill/>
                    <a:ln>
                      <a:noFill/>
                    </a:ln>
                  </pic:spPr>
                </pic:pic>
              </a:graphicData>
            </a:graphic>
          </wp:inline>
        </w:drawing>
      </w:r>
    </w:p>
    <w:p>
      <w:pPr>
        <w:snapToGrid w:val="0"/>
        <w:spacing w:before="120"/>
        <w:jc w:val="center"/>
        <w:rPr>
          <w:rFonts w:hint="default"/>
          <w:lang w:val="en-US" w:eastAsia="zh-CN"/>
        </w:rPr>
      </w:pPr>
      <w:r>
        <w:rPr>
          <w:rFonts w:hint="eastAsia"/>
          <w:lang w:eastAsia="zh-CN"/>
        </w:rPr>
        <w:t>F</w:t>
      </w:r>
      <w:r>
        <w:rPr>
          <w:lang w:eastAsia="zh-CN"/>
        </w:rPr>
        <w:t xml:space="preserve">igure </w:t>
      </w:r>
      <w:r>
        <w:rPr>
          <w:rFonts w:hint="default"/>
          <w:lang w:val="en-US" w:eastAsia="zh-CN"/>
        </w:rPr>
        <w:t>2</w:t>
      </w:r>
      <w:r>
        <w:rPr>
          <w:lang w:eastAsia="zh-CN"/>
        </w:rPr>
        <w:t xml:space="preserve">. </w:t>
      </w:r>
      <w:r>
        <w:rPr>
          <w:rFonts w:hint="default"/>
          <w:lang w:val="en-US" w:eastAsia="zh-CN"/>
        </w:rPr>
        <w:t>Power saving gain for three time domain alternatives to reduce common channels/signals, with power model category 1.</w:t>
      </w:r>
    </w:p>
    <w:p>
      <w:pPr>
        <w:numPr>
          <w:ilvl w:val="0"/>
          <w:numId w:val="0"/>
        </w:numPr>
        <w:snapToGrid w:val="0"/>
        <w:spacing w:before="120" w:beforeLines="50" w:line="288" w:lineRule="auto"/>
        <w:ind w:leftChars="0"/>
        <w:jc w:val="both"/>
      </w:pPr>
    </w:p>
    <w:p>
      <w:pPr>
        <w:numPr>
          <w:ilvl w:val="0"/>
          <w:numId w:val="0"/>
        </w:numPr>
        <w:snapToGrid w:val="0"/>
        <w:spacing w:before="120" w:beforeLines="50" w:line="288" w:lineRule="auto"/>
        <w:ind w:leftChars="0"/>
        <w:jc w:val="center"/>
      </w:pPr>
      <w:r>
        <w:drawing>
          <wp:inline distT="0" distB="0" distL="114300" distR="114300">
            <wp:extent cx="3922395" cy="2309495"/>
            <wp:effectExtent l="0" t="0" r="1905" b="14605"/>
            <wp:docPr id="90"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图片 117"/>
                    <pic:cNvPicPr>
                      <a:picLocks noChangeAspect="1"/>
                    </pic:cNvPicPr>
                  </pic:nvPicPr>
                  <pic:blipFill>
                    <a:blip r:embed="rId28"/>
                    <a:stretch>
                      <a:fillRect/>
                    </a:stretch>
                  </pic:blipFill>
                  <pic:spPr>
                    <a:xfrm>
                      <a:off x="0" y="0"/>
                      <a:ext cx="3922395" cy="2309495"/>
                    </a:xfrm>
                    <a:prstGeom prst="rect">
                      <a:avLst/>
                    </a:prstGeom>
                    <a:noFill/>
                    <a:ln>
                      <a:noFill/>
                    </a:ln>
                  </pic:spPr>
                </pic:pic>
              </a:graphicData>
            </a:graphic>
          </wp:inline>
        </w:drawing>
      </w:r>
    </w:p>
    <w:p>
      <w:pPr>
        <w:snapToGrid w:val="0"/>
        <w:spacing w:before="120"/>
        <w:jc w:val="center"/>
        <w:rPr>
          <w:rFonts w:hint="default"/>
          <w:lang w:val="en-US" w:eastAsia="zh-CN"/>
        </w:rPr>
      </w:pPr>
      <w:r>
        <w:rPr>
          <w:rFonts w:hint="eastAsia"/>
          <w:lang w:eastAsia="zh-CN"/>
        </w:rPr>
        <w:t>F</w:t>
      </w:r>
      <w:r>
        <w:rPr>
          <w:lang w:eastAsia="zh-CN"/>
        </w:rPr>
        <w:t xml:space="preserve">igure </w:t>
      </w:r>
      <w:r>
        <w:rPr>
          <w:rFonts w:hint="default"/>
          <w:lang w:val="en-US" w:eastAsia="zh-CN"/>
        </w:rPr>
        <w:t>3</w:t>
      </w:r>
      <w:r>
        <w:rPr>
          <w:lang w:eastAsia="zh-CN"/>
        </w:rPr>
        <w:t xml:space="preserve">. </w:t>
      </w:r>
      <w:r>
        <w:rPr>
          <w:rFonts w:hint="default"/>
          <w:lang w:val="en-US" w:eastAsia="zh-CN"/>
        </w:rPr>
        <w:t>Power saving gain for three time domain alternatives to reduce common channels/signals, with power model category 2.</w:t>
      </w:r>
    </w:p>
    <w:p>
      <w:pPr>
        <w:numPr>
          <w:ilvl w:val="0"/>
          <w:numId w:val="0"/>
        </w:numPr>
        <w:snapToGrid w:val="0"/>
        <w:spacing w:before="120" w:beforeLines="50" w:line="288" w:lineRule="auto"/>
        <w:ind w:leftChars="0"/>
        <w:jc w:val="both"/>
        <w:rPr>
          <w:rFonts w:hint="default"/>
          <w:sz w:val="21"/>
          <w:szCs w:val="21"/>
          <w:lang w:val="en-US" w:eastAsia="zh-CN"/>
        </w:rPr>
      </w:pPr>
      <w:r>
        <w:rPr>
          <w:rFonts w:hint="default"/>
          <w:sz w:val="21"/>
          <w:szCs w:val="21"/>
          <w:lang w:val="en-US" w:eastAsia="zh-CN"/>
        </w:rPr>
        <w:t>According to the analysis, when the three time domain alternatives to reduce common channels/signals is introduced for idle/empty load, the power saving gain varies from 25.74%~28.69% and from 13.66%~17.62% for power model category 1 and category 2, respectively.</w:t>
      </w:r>
    </w:p>
    <w:p>
      <w:pPr>
        <w:numPr>
          <w:ilvl w:val="0"/>
          <w:numId w:val="0"/>
        </w:numPr>
        <w:snapToGrid w:val="0"/>
        <w:spacing w:before="120" w:beforeLines="50" w:line="288" w:lineRule="auto"/>
        <w:ind w:leftChars="0"/>
        <w:jc w:val="both"/>
        <w:rPr>
          <w:rFonts w:hint="default"/>
          <w:b/>
          <w:bCs/>
          <w:i/>
          <w:iCs/>
          <w:sz w:val="21"/>
          <w:szCs w:val="21"/>
          <w:lang w:val="en-US" w:eastAsia="zh-CN"/>
        </w:rPr>
      </w:pPr>
      <w:r>
        <w:rPr>
          <w:rFonts w:hint="default"/>
          <w:b/>
          <w:bCs/>
          <w:i/>
          <w:iCs/>
          <w:sz w:val="21"/>
          <w:szCs w:val="21"/>
          <w:lang w:val="en-US" w:eastAsia="zh-CN"/>
        </w:rPr>
        <w:t>Observation 1: By reducing SSB or SIB1 transmission from 20ms to 40ms, the power saving gain can reach more than 25% and 13% for power model category 1 and category 2.</w:t>
      </w:r>
    </w:p>
    <w:p>
      <w:pPr>
        <w:numPr>
          <w:ilvl w:val="0"/>
          <w:numId w:val="0"/>
        </w:numPr>
        <w:snapToGrid w:val="0"/>
        <w:spacing w:before="120" w:beforeLines="50" w:line="288" w:lineRule="auto"/>
        <w:ind w:leftChars="0"/>
        <w:jc w:val="both"/>
        <w:rPr>
          <w:rFonts w:hint="default"/>
          <w:sz w:val="21"/>
          <w:szCs w:val="21"/>
          <w:lang w:val="en-US" w:eastAsia="zh-CN"/>
        </w:rPr>
      </w:pPr>
      <w:r>
        <w:rPr>
          <w:rFonts w:hint="default"/>
          <w:sz w:val="21"/>
          <w:szCs w:val="21"/>
          <w:lang w:val="en-US" w:eastAsia="zh-CN"/>
        </w:rPr>
        <w:t xml:space="preserve">Therefore, the transmission periodicity of SSB or repetition period of SIB1 can be adapted to reduce gNB power consumption. </w:t>
      </w:r>
    </w:p>
    <w:p>
      <w:pPr>
        <w:snapToGrid w:val="0"/>
        <w:spacing w:before="120" w:beforeLines="50" w:line="288" w:lineRule="auto"/>
        <w:jc w:val="both"/>
        <w:rPr>
          <w:rFonts w:hint="default"/>
          <w:b/>
          <w:bCs/>
          <w:i/>
          <w:iCs/>
          <w:sz w:val="21"/>
          <w:szCs w:val="21"/>
          <w:lang w:val="en-US" w:eastAsia="zh-CN"/>
        </w:rPr>
      </w:pPr>
      <w:r>
        <w:rPr>
          <w:rFonts w:hint="default"/>
          <w:b/>
          <w:bCs/>
          <w:i/>
          <w:iCs/>
          <w:sz w:val="21"/>
          <w:szCs w:val="21"/>
          <w:lang w:val="en-US" w:eastAsia="zh-CN"/>
        </w:rPr>
        <w:t>Proposal 1: The following alternatives can be studied for reducing common channels.</w:t>
      </w:r>
    </w:p>
    <w:p>
      <w:pPr>
        <w:numPr>
          <w:ilvl w:val="0"/>
          <w:numId w:val="11"/>
        </w:numPr>
        <w:tabs>
          <w:tab w:val="left" w:pos="400"/>
          <w:tab w:val="clear" w:pos="2100"/>
        </w:tabs>
        <w:snapToGrid w:val="0"/>
        <w:spacing w:before="0" w:beforeLines="0"/>
        <w:ind w:left="400" w:leftChars="200"/>
        <w:jc w:val="both"/>
        <w:rPr>
          <w:rFonts w:ascii="Times New Roman" w:hAnsi="Times New Roman" w:eastAsia="宋体" w:cs="Times New Roman"/>
          <w:b/>
          <w:bCs/>
          <w:i/>
          <w:iCs/>
          <w:sz w:val="21"/>
          <w:szCs w:val="21"/>
          <w:lang w:val="en-US" w:eastAsia="zh-CN"/>
        </w:rPr>
      </w:pPr>
      <w:r>
        <w:rPr>
          <w:b/>
          <w:bCs/>
          <w:i/>
          <w:iCs/>
          <w:sz w:val="21"/>
          <w:szCs w:val="21"/>
          <w:lang w:val="en-US" w:eastAsia="zh-CN"/>
        </w:rPr>
        <w:t xml:space="preserve">Alt1: </w:t>
      </w:r>
      <w:r>
        <w:rPr>
          <w:rFonts w:hint="default"/>
          <w:b/>
          <w:bCs/>
          <w:i/>
          <w:iCs/>
          <w:sz w:val="21"/>
          <w:szCs w:val="21"/>
          <w:lang w:val="en-US" w:eastAsia="zh-CN"/>
        </w:rPr>
        <w:t>Adapt</w:t>
      </w:r>
      <w:r>
        <w:rPr>
          <w:b/>
          <w:bCs/>
          <w:i/>
          <w:iCs/>
          <w:sz w:val="21"/>
          <w:szCs w:val="21"/>
          <w:lang w:val="en-US" w:eastAsia="zh-CN"/>
        </w:rPr>
        <w:t>ing repetition period of SIB1</w:t>
      </w:r>
      <w:r>
        <w:rPr>
          <w:rFonts w:hint="default"/>
          <w:b/>
          <w:bCs/>
          <w:i/>
          <w:iCs/>
          <w:sz w:val="21"/>
          <w:szCs w:val="21"/>
          <w:lang w:val="en-US" w:eastAsia="zh-CN"/>
        </w:rPr>
        <w:t xml:space="preserve"> </w:t>
      </w:r>
      <w:r>
        <w:rPr>
          <w:rFonts w:hint="default" w:ascii="Times New Roman" w:hAnsi="Times New Roman" w:eastAsia="宋体" w:cs="Times New Roman"/>
          <w:b/>
          <w:bCs/>
          <w:i/>
          <w:iCs/>
          <w:sz w:val="21"/>
          <w:szCs w:val="21"/>
          <w:lang w:val="en-US" w:eastAsia="zh-CN"/>
        </w:rPr>
        <w:t>PDCCH/PDSCH</w:t>
      </w:r>
    </w:p>
    <w:p>
      <w:pPr>
        <w:numPr>
          <w:ilvl w:val="0"/>
          <w:numId w:val="11"/>
        </w:numPr>
        <w:tabs>
          <w:tab w:val="left" w:pos="400"/>
          <w:tab w:val="clear" w:pos="2100"/>
        </w:tabs>
        <w:snapToGrid w:val="0"/>
        <w:spacing w:before="0" w:beforeLines="0"/>
        <w:ind w:left="400" w:leftChars="200"/>
        <w:jc w:val="both"/>
        <w:rPr>
          <w:rFonts w:ascii="Times New Roman" w:hAnsi="Times New Roman" w:eastAsia="宋体" w:cs="Times New Roman"/>
          <w:b/>
          <w:bCs/>
          <w:i/>
          <w:iCs/>
          <w:sz w:val="21"/>
          <w:szCs w:val="21"/>
          <w:lang w:val="en-US" w:eastAsia="zh-CN"/>
        </w:rPr>
      </w:pPr>
      <w:r>
        <w:rPr>
          <w:rFonts w:ascii="Times New Roman" w:hAnsi="Times New Roman" w:eastAsia="宋体" w:cs="Times New Roman"/>
          <w:b/>
          <w:bCs/>
          <w:i/>
          <w:iCs/>
          <w:sz w:val="21"/>
          <w:szCs w:val="21"/>
          <w:lang w:val="en-US" w:eastAsia="zh-CN"/>
        </w:rPr>
        <w:t xml:space="preserve">Alt2: </w:t>
      </w:r>
      <w:r>
        <w:rPr>
          <w:rFonts w:hint="default"/>
          <w:b/>
          <w:bCs/>
          <w:i/>
          <w:iCs/>
          <w:sz w:val="21"/>
          <w:szCs w:val="21"/>
          <w:lang w:val="en-US" w:eastAsia="zh-CN"/>
        </w:rPr>
        <w:t>Adapt</w:t>
      </w:r>
      <w:r>
        <w:rPr>
          <w:b/>
          <w:bCs/>
          <w:i/>
          <w:iCs/>
          <w:sz w:val="21"/>
          <w:szCs w:val="21"/>
          <w:lang w:val="en-US" w:eastAsia="zh-CN"/>
        </w:rPr>
        <w:t>ing</w:t>
      </w:r>
      <w:r>
        <w:rPr>
          <w:rFonts w:ascii="Times New Roman" w:hAnsi="Times New Roman" w:eastAsia="宋体" w:cs="Times New Roman"/>
          <w:b/>
          <w:bCs/>
          <w:i/>
          <w:iCs/>
          <w:sz w:val="21"/>
          <w:szCs w:val="21"/>
          <w:lang w:val="en-US" w:eastAsia="zh-CN"/>
        </w:rPr>
        <w:t xml:space="preserve"> repetition period of PBCH and SIB1</w:t>
      </w:r>
      <w:r>
        <w:rPr>
          <w:rFonts w:hint="default" w:ascii="Times New Roman" w:hAnsi="Times New Roman" w:eastAsia="宋体" w:cs="Times New Roman"/>
          <w:b/>
          <w:bCs/>
          <w:i/>
          <w:iCs/>
          <w:sz w:val="21"/>
          <w:szCs w:val="21"/>
          <w:lang w:val="en-US" w:eastAsia="zh-CN"/>
        </w:rPr>
        <w:t xml:space="preserve"> PDCCH/PDSCH</w:t>
      </w:r>
    </w:p>
    <w:p>
      <w:pPr>
        <w:numPr>
          <w:ilvl w:val="0"/>
          <w:numId w:val="11"/>
        </w:numPr>
        <w:tabs>
          <w:tab w:val="left" w:pos="400"/>
          <w:tab w:val="clear" w:pos="2100"/>
        </w:tabs>
        <w:snapToGrid w:val="0"/>
        <w:spacing w:before="0" w:beforeLines="0"/>
        <w:ind w:left="400" w:leftChars="200"/>
        <w:jc w:val="both"/>
        <w:rPr>
          <w:rFonts w:hint="default"/>
          <w:sz w:val="21"/>
          <w:szCs w:val="21"/>
          <w:lang w:val="en-US" w:eastAsia="zh-CN"/>
        </w:rPr>
      </w:pPr>
      <w:r>
        <w:rPr>
          <w:rFonts w:ascii="Times New Roman" w:hAnsi="Times New Roman" w:eastAsia="宋体" w:cs="Times New Roman"/>
          <w:b/>
          <w:bCs/>
          <w:i/>
          <w:iCs/>
          <w:sz w:val="21"/>
          <w:szCs w:val="21"/>
          <w:lang w:val="en-US" w:eastAsia="zh-CN"/>
        </w:rPr>
        <w:t xml:space="preserve">Alt3: </w:t>
      </w:r>
      <w:r>
        <w:rPr>
          <w:rFonts w:hint="default"/>
          <w:b/>
          <w:bCs/>
          <w:i/>
          <w:iCs/>
          <w:sz w:val="21"/>
          <w:szCs w:val="21"/>
          <w:lang w:val="en-US" w:eastAsia="zh-CN"/>
        </w:rPr>
        <w:t>Adapt</w:t>
      </w:r>
      <w:r>
        <w:rPr>
          <w:b/>
          <w:bCs/>
          <w:i/>
          <w:iCs/>
          <w:sz w:val="21"/>
          <w:szCs w:val="21"/>
          <w:lang w:val="en-US" w:eastAsia="zh-CN"/>
        </w:rPr>
        <w:t>ing</w:t>
      </w:r>
      <w:r>
        <w:rPr>
          <w:rFonts w:ascii="Times New Roman" w:hAnsi="Times New Roman" w:eastAsia="宋体" w:cs="Times New Roman"/>
          <w:b/>
          <w:bCs/>
          <w:i/>
          <w:iCs/>
          <w:sz w:val="21"/>
          <w:szCs w:val="21"/>
          <w:lang w:val="en-US" w:eastAsia="zh-CN"/>
        </w:rPr>
        <w:t xml:space="preserve"> repetition period SSB and SIB1 </w:t>
      </w:r>
      <w:r>
        <w:rPr>
          <w:rFonts w:hint="default" w:ascii="Times New Roman" w:hAnsi="Times New Roman" w:eastAsia="宋体" w:cs="Times New Roman"/>
          <w:b/>
          <w:bCs/>
          <w:i/>
          <w:iCs/>
          <w:sz w:val="21"/>
          <w:szCs w:val="21"/>
          <w:lang w:val="en-US" w:eastAsia="zh-CN"/>
        </w:rPr>
        <w:t>PDCCH/PDSCH</w:t>
      </w:r>
    </w:p>
    <w:p>
      <w:pPr>
        <w:numPr>
          <w:ilvl w:val="0"/>
          <w:numId w:val="0"/>
        </w:numPr>
        <w:snapToGrid w:val="0"/>
        <w:spacing w:before="120" w:beforeLines="50" w:line="288" w:lineRule="auto"/>
        <w:ind w:leftChars="0"/>
        <w:jc w:val="both"/>
        <w:rPr>
          <w:rFonts w:hint="default"/>
          <w:b/>
          <w:bCs/>
          <w:i/>
          <w:iCs/>
          <w:lang w:val="en-US" w:eastAsia="zh-CN"/>
        </w:rPr>
      </w:pPr>
    </w:p>
    <w:p>
      <w:pPr>
        <w:pStyle w:val="3"/>
        <w:numPr>
          <w:ilvl w:val="0"/>
          <w:numId w:val="8"/>
        </w:numPr>
        <w:spacing w:before="120" w:after="120"/>
        <w:ind w:left="420" w:leftChars="0" w:hanging="420" w:firstLineChars="0"/>
        <w:jc w:val="both"/>
        <w:rPr>
          <w:rFonts w:hint="default"/>
          <w:sz w:val="21"/>
          <w:szCs w:val="21"/>
          <w:lang w:val="en-US"/>
        </w:rPr>
      </w:pPr>
      <w:r>
        <w:rPr>
          <w:rFonts w:hint="default"/>
          <w:sz w:val="21"/>
          <w:szCs w:val="21"/>
          <w:u w:val="single"/>
          <w:lang w:val="en-US" w:eastAsia="zh-CN"/>
        </w:rPr>
        <w:t xml:space="preserve">Technique A-6 </w:t>
      </w:r>
      <w:r>
        <w:rPr>
          <w:sz w:val="21"/>
          <w:szCs w:val="21"/>
          <w:u w:val="single"/>
          <w:lang w:val="en-US" w:eastAsia="zh-CN"/>
        </w:rPr>
        <w:t xml:space="preserve"> </w:t>
      </w:r>
      <w:r>
        <w:rPr>
          <w:rFonts w:hint="default"/>
          <w:sz w:val="21"/>
          <w:szCs w:val="21"/>
          <w:u w:val="single"/>
          <w:lang w:val="en-US" w:eastAsia="zh-CN"/>
        </w:rPr>
        <w:t>Adaptation of SSB/SIB1</w:t>
      </w:r>
    </w:p>
    <w:p>
      <w:pPr>
        <w:snapToGrid w:val="0"/>
        <w:spacing w:before="120"/>
        <w:jc w:val="both"/>
        <w:rPr>
          <w:sz w:val="21"/>
          <w:szCs w:val="21"/>
          <w:lang w:val="en-US" w:eastAsia="zh-CN"/>
        </w:rPr>
      </w:pPr>
      <w:r>
        <w:rPr>
          <w:rFonts w:hint="default"/>
          <w:sz w:val="21"/>
          <w:szCs w:val="21"/>
          <w:lang w:val="en-US" w:eastAsia="zh-CN"/>
        </w:rPr>
        <w:t>For this technique, we analyze the power saving gain of SSB/SIB-less of single carrier UE operation, e.g. t</w:t>
      </w:r>
      <w:r>
        <w:rPr>
          <w:sz w:val="21"/>
          <w:szCs w:val="21"/>
          <w:lang w:val="en-US" w:eastAsia="zh-CN"/>
        </w:rPr>
        <w:t>he cell has no SSB and SIB1 transmission, or it has SSB</w:t>
      </w:r>
      <w:r>
        <w:rPr>
          <w:rFonts w:hint="default"/>
          <w:sz w:val="21"/>
          <w:szCs w:val="21"/>
          <w:lang w:val="en-US" w:eastAsia="zh-CN"/>
        </w:rPr>
        <w:t xml:space="preserve"> or simplified SSB</w:t>
      </w:r>
      <w:r>
        <w:rPr>
          <w:sz w:val="21"/>
          <w:szCs w:val="21"/>
          <w:lang w:val="en-US" w:eastAsia="zh-CN"/>
        </w:rPr>
        <w:t xml:space="preserve">, but no SIB1 transmission. </w:t>
      </w:r>
    </w:p>
    <w:p>
      <w:pPr>
        <w:snapToGrid w:val="0"/>
        <w:spacing w:before="120"/>
        <w:jc w:val="both"/>
        <w:rPr>
          <w:rFonts w:ascii="New York" w:hAnsi="New York"/>
          <w:sz w:val="21"/>
          <w:szCs w:val="21"/>
          <w:lang w:eastAsia="zh-CN"/>
        </w:rPr>
      </w:pPr>
      <w:r>
        <w:rPr>
          <w:rFonts w:ascii="New York" w:hAnsi="New York"/>
          <w:sz w:val="21"/>
          <w:szCs w:val="21"/>
          <w:lang w:eastAsia="zh-CN"/>
        </w:rPr>
        <w:t xml:space="preserve">In practical, a gNB can have multiple carriers, while the UEs it serves can work at a single carrier or multiple carriers mode. To realize power saving of gNB on one carrier, if one carrier B can share synchronization from the other carrier A, then SIB1 less or even SSB less can be applied to carrier B, regardless of whether it is SCell of one CA UE or the serving cell of other UEs without CA capability. </w:t>
      </w:r>
    </w:p>
    <w:p>
      <w:pPr>
        <w:snapToGrid w:val="0"/>
        <w:spacing w:before="120"/>
        <w:jc w:val="both"/>
        <w:rPr>
          <w:rFonts w:hint="default"/>
          <w:sz w:val="21"/>
          <w:szCs w:val="21"/>
          <w:lang w:val="en-US" w:eastAsia="zh-CN"/>
        </w:rPr>
      </w:pPr>
      <w:r>
        <w:rPr>
          <w:rFonts w:hint="default" w:ascii="New York" w:hAnsi="New York"/>
          <w:sz w:val="21"/>
          <w:szCs w:val="21"/>
          <w:lang w:val="en-US" w:eastAsia="zh-CN"/>
        </w:rPr>
        <w:t>We will focus on UE with single carrier operation here.</w:t>
      </w:r>
    </w:p>
    <w:p>
      <w:pPr>
        <w:snapToGrid w:val="0"/>
        <w:spacing w:before="120"/>
        <w:jc w:val="both"/>
        <w:rPr>
          <w:rFonts w:ascii="Times New Roman" w:hAnsi="Times New Roman" w:eastAsia="宋体" w:cs="Times New Roman"/>
          <w:color w:val="auto"/>
          <w:sz w:val="21"/>
          <w:szCs w:val="21"/>
          <w:lang w:val="en-US" w:eastAsia="zh-CN" w:bidi="ar-SA"/>
        </w:rPr>
      </w:pPr>
      <w:r>
        <w:rPr>
          <w:rFonts w:hint="default"/>
          <w:sz w:val="21"/>
          <w:szCs w:val="21"/>
          <w:lang w:val="en-US" w:eastAsia="zh-CN"/>
        </w:rPr>
        <w:t>Take</w:t>
      </w:r>
      <w:r>
        <w:rPr>
          <w:sz w:val="21"/>
          <w:szCs w:val="21"/>
          <w:lang w:val="en-US" w:eastAsia="zh-CN"/>
        </w:rPr>
        <w:t xml:space="preserve"> </w:t>
      </w:r>
      <w:r>
        <w:rPr>
          <w:rFonts w:hint="default"/>
          <w:sz w:val="21"/>
          <w:szCs w:val="21"/>
          <w:lang w:val="en-US" w:eastAsia="zh-CN"/>
        </w:rPr>
        <w:t>F</w:t>
      </w:r>
      <w:r>
        <w:rPr>
          <w:sz w:val="21"/>
          <w:szCs w:val="21"/>
          <w:lang w:val="en-US" w:eastAsia="zh-CN"/>
        </w:rPr>
        <w:t>igure.4</w:t>
      </w:r>
      <w:r>
        <w:rPr>
          <w:rFonts w:hint="default"/>
          <w:sz w:val="21"/>
          <w:szCs w:val="21"/>
          <w:lang w:val="en-US" w:eastAsia="zh-CN"/>
        </w:rPr>
        <w:t xml:space="preserve"> as an example</w:t>
      </w:r>
      <w:r>
        <w:rPr>
          <w:sz w:val="21"/>
          <w:szCs w:val="21"/>
          <w:lang w:val="en-US" w:eastAsia="zh-CN"/>
        </w:rPr>
        <w:t>, gNB has deployed 3 collocated carriers, e.g. CC1, CC2, CC3. To reduce gNB power consumption, CC</w:t>
      </w:r>
      <w:r>
        <w:rPr>
          <w:rFonts w:hint="default"/>
          <w:sz w:val="21"/>
          <w:szCs w:val="21"/>
          <w:lang w:val="en-US" w:eastAsia="zh-CN"/>
        </w:rPr>
        <w:t>2</w:t>
      </w:r>
      <w:r>
        <w:rPr>
          <w:sz w:val="21"/>
          <w:szCs w:val="21"/>
          <w:lang w:val="en-US" w:eastAsia="zh-CN"/>
        </w:rPr>
        <w:t xml:space="preserve"> and CC</w:t>
      </w:r>
      <w:r>
        <w:rPr>
          <w:rFonts w:hint="default"/>
          <w:sz w:val="21"/>
          <w:szCs w:val="21"/>
          <w:lang w:val="en-US" w:eastAsia="zh-CN"/>
        </w:rPr>
        <w:t>3</w:t>
      </w:r>
      <w:r>
        <w:rPr>
          <w:sz w:val="21"/>
          <w:szCs w:val="21"/>
          <w:lang w:val="en-US" w:eastAsia="zh-CN"/>
        </w:rPr>
        <w:t xml:space="preserve"> has limited common signal/channel transmission. For this example, CC2 has its own PSS/SSS, but no </w:t>
      </w:r>
      <w:r>
        <w:rPr>
          <w:rFonts w:hint="default"/>
          <w:sz w:val="21"/>
          <w:szCs w:val="21"/>
          <w:lang w:val="en-US" w:eastAsia="zh-CN"/>
        </w:rPr>
        <w:t xml:space="preserve">PBCH and </w:t>
      </w:r>
      <w:r>
        <w:rPr>
          <w:sz w:val="21"/>
          <w:szCs w:val="21"/>
          <w:lang w:val="en-US" w:eastAsia="zh-CN"/>
        </w:rPr>
        <w:t>SIB1, so UE</w:t>
      </w:r>
      <w:r>
        <w:rPr>
          <w:rFonts w:hint="default"/>
          <w:sz w:val="21"/>
          <w:szCs w:val="21"/>
          <w:lang w:val="en-US" w:eastAsia="zh-CN"/>
        </w:rPr>
        <w:t>s</w:t>
      </w:r>
      <w:r>
        <w:rPr>
          <w:sz w:val="21"/>
          <w:szCs w:val="21"/>
          <w:lang w:val="en-US" w:eastAsia="zh-CN"/>
        </w:rPr>
        <w:t xml:space="preserve"> can sync </w:t>
      </w:r>
      <w:r>
        <w:rPr>
          <w:rFonts w:hint="default"/>
          <w:sz w:val="21"/>
          <w:szCs w:val="21"/>
          <w:lang w:val="en-US" w:eastAsia="zh-CN"/>
        </w:rPr>
        <w:t xml:space="preserve">to CC2 </w:t>
      </w:r>
      <w:r>
        <w:rPr>
          <w:sz w:val="21"/>
          <w:szCs w:val="21"/>
          <w:lang w:val="en-US" w:eastAsia="zh-CN"/>
        </w:rPr>
        <w:t>by the PSS/SSS for this cell. CC3 has neither SSB nor SIB1</w:t>
      </w:r>
      <w:r>
        <w:rPr>
          <w:rFonts w:hint="default"/>
          <w:sz w:val="21"/>
          <w:szCs w:val="21"/>
          <w:lang w:val="en-US" w:eastAsia="zh-CN"/>
        </w:rPr>
        <w:t xml:space="preserve">, but both CC2 and CC3 are co-deployed with CC1 and they can share synchronization with each other, especially for CC3 without PSS/SSS. </w:t>
      </w:r>
      <w:r>
        <w:rPr>
          <w:rFonts w:hint="default" w:ascii="Times New Roman" w:hAnsi="Times New Roman" w:eastAsia="宋体" w:cs="Times New Roman"/>
          <w:color w:val="auto"/>
          <w:sz w:val="21"/>
          <w:szCs w:val="21"/>
          <w:lang w:val="en-US" w:eastAsia="zh-CN" w:bidi="ar-SA"/>
        </w:rPr>
        <w:t>A</w:t>
      </w:r>
      <w:r>
        <w:rPr>
          <w:rFonts w:ascii="Times New Roman" w:hAnsi="Times New Roman" w:eastAsia="宋体" w:cs="Times New Roman"/>
          <w:color w:val="auto"/>
          <w:sz w:val="21"/>
          <w:szCs w:val="21"/>
          <w:lang w:val="en-US" w:eastAsia="zh-CN" w:bidi="ar-SA"/>
        </w:rPr>
        <w:t>ccording to current specification, such carriers</w:t>
      </w:r>
      <w:r>
        <w:rPr>
          <w:rFonts w:hint="default" w:ascii="Times New Roman" w:hAnsi="Times New Roman" w:eastAsia="宋体" w:cs="Times New Roman"/>
          <w:color w:val="auto"/>
          <w:sz w:val="21"/>
          <w:szCs w:val="21"/>
          <w:lang w:val="en-US" w:eastAsia="zh-CN" w:bidi="ar-SA"/>
        </w:rPr>
        <w:t xml:space="preserve"> like CC2 and CC3</w:t>
      </w:r>
      <w:r>
        <w:rPr>
          <w:rFonts w:ascii="Times New Roman" w:hAnsi="Times New Roman" w:eastAsia="宋体" w:cs="Times New Roman"/>
          <w:color w:val="auto"/>
          <w:sz w:val="21"/>
          <w:szCs w:val="21"/>
          <w:lang w:val="en-US" w:eastAsia="zh-CN" w:bidi="ar-SA"/>
        </w:rPr>
        <w:t xml:space="preserve"> can not be used for initial access, which may cause initial access congestion. </w:t>
      </w:r>
    </w:p>
    <w:p>
      <w:pPr>
        <w:snapToGrid w:val="0"/>
        <w:spacing w:before="120"/>
        <w:jc w:val="both"/>
        <w:rPr>
          <w:rFonts w:hint="default" w:ascii="Times New Roman" w:hAnsi="Times New Roman" w:eastAsia="宋体" w:cs="Times New Roman"/>
          <w:color w:val="auto"/>
          <w:sz w:val="21"/>
          <w:szCs w:val="21"/>
          <w:lang w:val="en-US" w:eastAsia="zh-CN" w:bidi="ar-SA"/>
        </w:rPr>
      </w:pPr>
      <w:r>
        <w:rPr>
          <w:rFonts w:ascii="Times New Roman" w:hAnsi="Times New Roman" w:eastAsia="宋体" w:cs="Times New Roman"/>
          <w:color w:val="auto"/>
          <w:sz w:val="21"/>
          <w:szCs w:val="21"/>
          <w:lang w:val="en-US" w:eastAsia="zh-CN" w:bidi="ar-SA"/>
        </w:rPr>
        <w:t>To solve such problems when keeping the power saving benefit of SSB/SIB1-less, enhancement can be made for UE to access such carrier</w:t>
      </w:r>
      <w:r>
        <w:rPr>
          <w:rFonts w:hint="default" w:ascii="Times New Roman" w:hAnsi="Times New Roman" w:eastAsia="宋体" w:cs="Times New Roman"/>
          <w:color w:val="auto"/>
          <w:sz w:val="21"/>
          <w:szCs w:val="21"/>
          <w:lang w:val="en-US" w:eastAsia="zh-CN" w:bidi="ar-SA"/>
        </w:rPr>
        <w:t xml:space="preserve"> like CC2 and CC3</w:t>
      </w:r>
      <w:r>
        <w:rPr>
          <w:rFonts w:ascii="Times New Roman" w:hAnsi="Times New Roman" w:eastAsia="宋体" w:cs="Times New Roman"/>
          <w:color w:val="auto"/>
          <w:sz w:val="21"/>
          <w:szCs w:val="21"/>
          <w:lang w:val="en-US" w:eastAsia="zh-CN" w:bidi="ar-SA"/>
        </w:rPr>
        <w:t xml:space="preserve"> with assistance information(SSB/SIB1) from </w:t>
      </w:r>
      <w:r>
        <w:rPr>
          <w:rFonts w:hint="default" w:ascii="Times New Roman" w:hAnsi="Times New Roman" w:eastAsia="宋体" w:cs="Times New Roman"/>
          <w:color w:val="auto"/>
          <w:sz w:val="21"/>
          <w:szCs w:val="21"/>
          <w:lang w:val="en-US" w:eastAsia="zh-CN" w:bidi="ar-SA"/>
        </w:rPr>
        <w:t>CC1</w:t>
      </w:r>
      <w:r>
        <w:rPr>
          <w:rFonts w:ascii="Times New Roman" w:hAnsi="Times New Roman" w:eastAsia="宋体" w:cs="Times New Roman"/>
          <w:color w:val="auto"/>
          <w:sz w:val="21"/>
          <w:szCs w:val="21"/>
          <w:lang w:val="en-US" w:eastAsia="zh-CN" w:bidi="ar-SA"/>
        </w:rPr>
        <w:t xml:space="preserve">. </w:t>
      </w:r>
      <w:r>
        <w:rPr>
          <w:rFonts w:ascii="New York" w:hAnsi="New York"/>
          <w:sz w:val="21"/>
          <w:szCs w:val="21"/>
          <w:lang w:eastAsia="zh-CN"/>
        </w:rPr>
        <w:t xml:space="preserve">UEs </w:t>
      </w:r>
      <w:r>
        <w:rPr>
          <w:rFonts w:hint="default" w:ascii="New York" w:hAnsi="New York"/>
          <w:sz w:val="21"/>
          <w:szCs w:val="21"/>
          <w:lang w:val="en-US" w:eastAsia="zh-CN"/>
        </w:rPr>
        <w:t xml:space="preserve">with single carrier operation </w:t>
      </w:r>
      <w:r>
        <w:rPr>
          <w:rFonts w:ascii="New York" w:hAnsi="New York"/>
          <w:sz w:val="21"/>
          <w:szCs w:val="21"/>
          <w:lang w:eastAsia="zh-CN"/>
        </w:rPr>
        <w:t xml:space="preserve">can finish cell search on </w:t>
      </w:r>
      <w:r>
        <w:rPr>
          <w:rFonts w:hint="default" w:ascii="New York" w:hAnsi="New York"/>
          <w:sz w:val="21"/>
          <w:szCs w:val="21"/>
          <w:lang w:val="en-US" w:eastAsia="zh-CN"/>
        </w:rPr>
        <w:t>CC1</w:t>
      </w:r>
      <w:r>
        <w:rPr>
          <w:rFonts w:ascii="New York" w:hAnsi="New York"/>
          <w:sz w:val="21"/>
          <w:szCs w:val="21"/>
          <w:lang w:eastAsia="zh-CN"/>
        </w:rPr>
        <w:t>, and initiate</w:t>
      </w:r>
      <w:r>
        <w:rPr>
          <w:rFonts w:hint="default" w:ascii="New York" w:hAnsi="New York"/>
          <w:sz w:val="21"/>
          <w:szCs w:val="21"/>
          <w:lang w:val="en-US" w:eastAsia="zh-CN"/>
        </w:rPr>
        <w:t>s</w:t>
      </w:r>
      <w:r>
        <w:rPr>
          <w:rFonts w:ascii="New York" w:hAnsi="New York"/>
          <w:sz w:val="21"/>
          <w:szCs w:val="21"/>
          <w:lang w:eastAsia="zh-CN"/>
        </w:rPr>
        <w:t xml:space="preserve"> RACH on </w:t>
      </w:r>
      <w:r>
        <w:rPr>
          <w:rFonts w:hint="default" w:ascii="New York" w:hAnsi="New York"/>
          <w:sz w:val="21"/>
          <w:szCs w:val="21"/>
          <w:lang w:val="en-US" w:eastAsia="zh-CN"/>
        </w:rPr>
        <w:t>CC2 or CC3 based on some proper cell selection strategy, to get offloaded or to get better service on CC2 or CC3</w:t>
      </w:r>
      <w:r>
        <w:rPr>
          <w:rFonts w:ascii="New York" w:hAnsi="New York"/>
          <w:sz w:val="21"/>
          <w:szCs w:val="21"/>
          <w:lang w:eastAsia="zh-CN"/>
        </w:rPr>
        <w:t xml:space="preserve">, </w:t>
      </w:r>
      <w:r>
        <w:rPr>
          <w:rFonts w:hint="default" w:ascii="New York" w:hAnsi="New York"/>
          <w:sz w:val="21"/>
          <w:szCs w:val="21"/>
          <w:lang w:val="en-US" w:eastAsia="zh-CN"/>
        </w:rPr>
        <w:t>when</w:t>
      </w:r>
      <w:r>
        <w:rPr>
          <w:rFonts w:ascii="New York" w:hAnsi="New York"/>
          <w:sz w:val="21"/>
          <w:szCs w:val="21"/>
          <w:lang w:eastAsia="zh-CN"/>
        </w:rPr>
        <w:t xml:space="preserve"> they can get system information </w:t>
      </w:r>
      <w:r>
        <w:rPr>
          <w:rFonts w:hint="default" w:ascii="New York" w:hAnsi="New York"/>
          <w:sz w:val="21"/>
          <w:szCs w:val="21"/>
          <w:lang w:val="en-US" w:eastAsia="zh-CN"/>
        </w:rPr>
        <w:t xml:space="preserve">of CC2/CC3 that they needed </w:t>
      </w:r>
      <w:r>
        <w:rPr>
          <w:rFonts w:ascii="New York" w:hAnsi="New York"/>
          <w:sz w:val="21"/>
          <w:szCs w:val="21"/>
          <w:lang w:eastAsia="zh-CN"/>
        </w:rPr>
        <w:t xml:space="preserve">from carrier </w:t>
      </w:r>
      <w:r>
        <w:rPr>
          <w:rFonts w:hint="default" w:ascii="New York" w:hAnsi="New York"/>
          <w:sz w:val="21"/>
          <w:szCs w:val="21"/>
          <w:lang w:val="en-US" w:eastAsia="zh-CN"/>
        </w:rPr>
        <w:t xml:space="preserve">CC1. </w:t>
      </w:r>
    </w:p>
    <w:p>
      <w:pPr>
        <w:snapToGrid w:val="0"/>
        <w:spacing w:before="120"/>
        <w:jc w:val="center"/>
      </w:pPr>
      <w:r>
        <w:drawing>
          <wp:inline distT="0" distB="0" distL="114300" distR="114300">
            <wp:extent cx="5311140" cy="2744470"/>
            <wp:effectExtent l="0" t="0" r="0" b="17780"/>
            <wp:docPr id="2"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7"/>
                    <pic:cNvPicPr>
                      <a:picLocks noChangeAspect="1"/>
                    </pic:cNvPicPr>
                  </pic:nvPicPr>
                  <pic:blipFill>
                    <a:blip r:embed="rId29"/>
                    <a:stretch>
                      <a:fillRect/>
                    </a:stretch>
                  </pic:blipFill>
                  <pic:spPr>
                    <a:xfrm>
                      <a:off x="0" y="0"/>
                      <a:ext cx="5311140" cy="2744470"/>
                    </a:xfrm>
                    <a:prstGeom prst="rect">
                      <a:avLst/>
                    </a:prstGeom>
                    <a:noFill/>
                    <a:ln>
                      <a:noFill/>
                    </a:ln>
                  </pic:spPr>
                </pic:pic>
              </a:graphicData>
            </a:graphic>
          </wp:inline>
        </w:drawing>
      </w:r>
    </w:p>
    <w:p>
      <w:pPr>
        <w:snapToGrid w:val="0"/>
        <w:spacing w:before="120"/>
        <w:jc w:val="center"/>
        <w:rPr>
          <w:lang w:val="en-US" w:eastAsia="zh-CN"/>
        </w:rPr>
      </w:pPr>
      <w:r>
        <w:rPr>
          <w:rFonts w:hint="eastAsia"/>
          <w:lang w:eastAsia="zh-CN"/>
        </w:rPr>
        <w:t>F</w:t>
      </w:r>
      <w:r>
        <w:rPr>
          <w:lang w:eastAsia="zh-CN"/>
        </w:rPr>
        <w:t xml:space="preserve">igure </w:t>
      </w:r>
      <w:r>
        <w:rPr>
          <w:lang w:val="en-US" w:eastAsia="zh-CN"/>
        </w:rPr>
        <w:t>4</w:t>
      </w:r>
      <w:r>
        <w:rPr>
          <w:lang w:eastAsia="zh-CN"/>
        </w:rPr>
        <w:t xml:space="preserve">. </w:t>
      </w:r>
      <w:r>
        <w:rPr>
          <w:lang w:val="en-US" w:eastAsia="zh-CN"/>
        </w:rPr>
        <w:t>SSB/SIB1 less cell</w:t>
      </w:r>
    </w:p>
    <w:p>
      <w:pPr>
        <w:numPr>
          <w:ilvl w:val="0"/>
          <w:numId w:val="0"/>
        </w:numPr>
        <w:snapToGrid w:val="0"/>
        <w:spacing w:before="120" w:beforeLines="50" w:line="288" w:lineRule="auto"/>
        <w:ind w:leftChars="0"/>
        <w:jc w:val="both"/>
        <w:rPr>
          <w:rFonts w:hint="default"/>
          <w:b/>
          <w:bCs/>
          <w:i/>
          <w:iCs/>
          <w:lang w:val="en-US" w:eastAsia="zh-CN"/>
        </w:rPr>
      </w:pPr>
    </w:p>
    <w:p>
      <w:pPr>
        <w:widowControl w:val="0"/>
        <w:snapToGrid w:val="0"/>
        <w:spacing w:before="120" w:beforeLines="50" w:line="300" w:lineRule="auto"/>
        <w:jc w:val="both"/>
        <w:rPr>
          <w:rFonts w:hint="default" w:eastAsia="Times New Roman"/>
          <w:kern w:val="2"/>
          <w:sz w:val="21"/>
          <w:szCs w:val="22"/>
          <w:lang w:val="en-US" w:eastAsia="zh-CN"/>
        </w:rPr>
      </w:pPr>
      <w:r>
        <w:rPr>
          <w:rFonts w:hint="default" w:eastAsia="Times New Roman"/>
          <w:kern w:val="2"/>
          <w:sz w:val="21"/>
          <w:szCs w:val="22"/>
          <w:lang w:val="en-US" w:eastAsia="zh-CN"/>
        </w:rPr>
        <w:t>To observe the power saving effect, we compare the above SSB/SIB1-less scheme with baseline operation, the detailed scheme description is as following</w:t>
      </w:r>
    </w:p>
    <w:p>
      <w:pPr>
        <w:widowControl w:val="0"/>
        <w:numPr>
          <w:ilvl w:val="0"/>
          <w:numId w:val="8"/>
        </w:numPr>
        <w:snapToGrid w:val="0"/>
        <w:spacing w:before="120" w:beforeLines="50" w:line="300" w:lineRule="auto"/>
        <w:ind w:left="420" w:leftChars="0" w:hanging="420" w:firstLineChars="0"/>
        <w:jc w:val="both"/>
        <w:rPr>
          <w:rFonts w:hint="default" w:eastAsia="Times New Roman"/>
          <w:kern w:val="2"/>
          <w:sz w:val="21"/>
          <w:szCs w:val="22"/>
          <w:lang w:val="en-US" w:eastAsia="zh-CN"/>
        </w:rPr>
      </w:pPr>
      <w:r>
        <w:rPr>
          <w:rFonts w:hint="default" w:eastAsia="Times New Roman"/>
          <w:kern w:val="2"/>
          <w:sz w:val="21"/>
          <w:szCs w:val="22"/>
          <w:lang w:val="en-US" w:eastAsia="zh-CN"/>
        </w:rPr>
        <w:t>Baseline scheme:</w:t>
      </w:r>
    </w:p>
    <w:p>
      <w:pPr>
        <w:widowControl w:val="0"/>
        <w:numPr>
          <w:ilvl w:val="1"/>
          <w:numId w:val="8"/>
        </w:numPr>
        <w:snapToGrid w:val="0"/>
        <w:spacing w:before="120" w:beforeLines="50" w:line="300" w:lineRule="auto"/>
        <w:ind w:left="840" w:leftChars="0" w:hanging="420" w:firstLineChars="0"/>
        <w:jc w:val="both"/>
        <w:rPr>
          <w:rFonts w:hint="default" w:eastAsia="Times New Roman"/>
          <w:kern w:val="2"/>
          <w:sz w:val="21"/>
          <w:szCs w:val="22"/>
          <w:lang w:val="en-US" w:eastAsia="zh-CN"/>
        </w:rPr>
      </w:pPr>
      <w:r>
        <w:rPr>
          <w:rFonts w:hint="default" w:eastAsia="Times New Roman"/>
          <w:kern w:val="2"/>
          <w:sz w:val="21"/>
          <w:szCs w:val="22"/>
          <w:lang w:val="en-US" w:eastAsia="zh-CN"/>
        </w:rPr>
        <w:t>gNB has 2 co-deployed CCs, both of them are available for UE with single carrier operation to access, so both CC1 and CC2 has SSB and SIB1 with default 20ms transmission period. As shown in Figure.5 (a).</w:t>
      </w:r>
    </w:p>
    <w:p>
      <w:pPr>
        <w:widowControl w:val="0"/>
        <w:numPr>
          <w:ilvl w:val="0"/>
          <w:numId w:val="8"/>
        </w:numPr>
        <w:snapToGrid w:val="0"/>
        <w:spacing w:before="120" w:beforeLines="50" w:line="300" w:lineRule="auto"/>
        <w:ind w:left="420" w:leftChars="0" w:hanging="420" w:firstLineChars="0"/>
        <w:jc w:val="both"/>
        <w:rPr>
          <w:rFonts w:hint="default" w:eastAsia="Times New Roman"/>
          <w:kern w:val="2"/>
          <w:sz w:val="21"/>
          <w:szCs w:val="22"/>
          <w:lang w:val="en-US" w:eastAsia="zh-CN"/>
        </w:rPr>
      </w:pPr>
      <w:r>
        <w:rPr>
          <w:rFonts w:hint="default" w:eastAsia="Times New Roman"/>
          <w:kern w:val="2"/>
          <w:sz w:val="21"/>
          <w:szCs w:val="22"/>
          <w:lang w:val="en-US" w:eastAsia="zh-CN"/>
        </w:rPr>
        <w:t>SSB/SIB1-less scheme:</w:t>
      </w:r>
    </w:p>
    <w:p>
      <w:pPr>
        <w:widowControl w:val="0"/>
        <w:numPr>
          <w:ilvl w:val="1"/>
          <w:numId w:val="8"/>
        </w:numPr>
        <w:snapToGrid w:val="0"/>
        <w:spacing w:before="120" w:beforeLines="50" w:line="300" w:lineRule="auto"/>
        <w:ind w:left="840" w:leftChars="0" w:hanging="420" w:firstLineChars="0"/>
        <w:jc w:val="both"/>
        <w:rPr>
          <w:rFonts w:hint="default" w:eastAsia="Times New Roman"/>
          <w:kern w:val="2"/>
          <w:sz w:val="21"/>
          <w:szCs w:val="22"/>
          <w:lang w:val="en-US" w:eastAsia="zh-CN"/>
        </w:rPr>
      </w:pPr>
      <w:r>
        <w:rPr>
          <w:rFonts w:hint="default" w:eastAsia="Times New Roman"/>
          <w:kern w:val="2"/>
          <w:sz w:val="21"/>
          <w:szCs w:val="22"/>
          <w:lang w:val="en-US" w:eastAsia="zh-CN"/>
        </w:rPr>
        <w:t>gNB has 2 co-deployed CCs, both of them are available for UE with single carrier operation to access, but only CC1 has normal SSB and SIB1 with default 20ms transmission period. CC2 only has PSS/SSS for synchronization. As shown in Figure.5 (b).</w:t>
      </w:r>
    </w:p>
    <w:p>
      <w:pPr>
        <w:widowControl w:val="0"/>
        <w:snapToGrid w:val="0"/>
        <w:spacing w:before="120" w:beforeLines="50" w:line="300" w:lineRule="auto"/>
        <w:jc w:val="both"/>
        <w:rPr>
          <w:rFonts w:hint="default" w:eastAsia="Times New Roman"/>
          <w:kern w:val="2"/>
          <w:sz w:val="21"/>
          <w:szCs w:val="22"/>
          <w:lang w:val="en-US" w:eastAsia="zh-CN"/>
        </w:rPr>
      </w:pPr>
      <w:r>
        <w:rPr>
          <w:rFonts w:hint="default" w:eastAsia="Times New Roman"/>
          <w:kern w:val="2"/>
          <w:sz w:val="21"/>
          <w:szCs w:val="22"/>
          <w:lang w:val="en-US" w:eastAsia="zh-CN"/>
        </w:rPr>
        <w:t>We don’t provide power gain analysis for CC3 in figure.4, since it will have more power saving gain than CC2.</w:t>
      </w:r>
    </w:p>
    <w:p>
      <w:pPr>
        <w:widowControl w:val="0"/>
        <w:numPr>
          <w:ilvl w:val="0"/>
          <w:numId w:val="0"/>
        </w:numPr>
        <w:snapToGrid w:val="0"/>
        <w:spacing w:before="120" w:beforeLines="50" w:line="300" w:lineRule="auto"/>
        <w:jc w:val="center"/>
      </w:pPr>
      <w:r>
        <w:drawing>
          <wp:inline distT="0" distB="0" distL="114300" distR="114300">
            <wp:extent cx="5172075" cy="2031365"/>
            <wp:effectExtent l="0" t="0" r="0" b="0"/>
            <wp:docPr id="3"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78"/>
                    <pic:cNvPicPr>
                      <a:picLocks noChangeAspect="1"/>
                    </pic:cNvPicPr>
                  </pic:nvPicPr>
                  <pic:blipFill>
                    <a:blip r:embed="rId30"/>
                    <a:stretch>
                      <a:fillRect/>
                    </a:stretch>
                  </pic:blipFill>
                  <pic:spPr>
                    <a:xfrm>
                      <a:off x="0" y="0"/>
                      <a:ext cx="5172075" cy="2031365"/>
                    </a:xfrm>
                    <a:prstGeom prst="rect">
                      <a:avLst/>
                    </a:prstGeom>
                    <a:noFill/>
                    <a:ln>
                      <a:noFill/>
                    </a:ln>
                  </pic:spPr>
                </pic:pic>
              </a:graphicData>
            </a:graphic>
          </wp:inline>
        </w:drawing>
      </w:r>
    </w:p>
    <w:p>
      <w:pPr>
        <w:widowControl w:val="0"/>
        <w:numPr>
          <w:ilvl w:val="0"/>
          <w:numId w:val="12"/>
        </w:numPr>
        <w:snapToGrid w:val="0"/>
        <w:spacing w:before="120" w:beforeLines="50" w:line="300" w:lineRule="auto"/>
        <w:jc w:val="center"/>
      </w:pPr>
      <w:r>
        <w:rPr>
          <w:rFonts w:hint="default"/>
          <w:lang w:val="en-US" w:eastAsia="zh-CN"/>
        </w:rPr>
        <w:t>Baseline scheme with normal SSB/SIB1 transmission</w:t>
      </w:r>
    </w:p>
    <w:p>
      <w:pPr>
        <w:widowControl w:val="0"/>
        <w:numPr>
          <w:ilvl w:val="0"/>
          <w:numId w:val="0"/>
        </w:numPr>
        <w:snapToGrid w:val="0"/>
        <w:spacing w:before="120" w:beforeLines="50" w:line="300" w:lineRule="auto"/>
        <w:jc w:val="center"/>
      </w:pPr>
      <w:r>
        <w:drawing>
          <wp:inline distT="0" distB="0" distL="114300" distR="114300">
            <wp:extent cx="5418455" cy="2392045"/>
            <wp:effectExtent l="0" t="0" r="0" b="0"/>
            <wp:docPr id="4"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79"/>
                    <pic:cNvPicPr>
                      <a:picLocks noChangeAspect="1"/>
                    </pic:cNvPicPr>
                  </pic:nvPicPr>
                  <pic:blipFill>
                    <a:blip r:embed="rId31"/>
                    <a:stretch>
                      <a:fillRect/>
                    </a:stretch>
                  </pic:blipFill>
                  <pic:spPr>
                    <a:xfrm>
                      <a:off x="0" y="0"/>
                      <a:ext cx="5418455" cy="2392045"/>
                    </a:xfrm>
                    <a:prstGeom prst="rect">
                      <a:avLst/>
                    </a:prstGeom>
                    <a:noFill/>
                    <a:ln>
                      <a:noFill/>
                    </a:ln>
                  </pic:spPr>
                </pic:pic>
              </a:graphicData>
            </a:graphic>
          </wp:inline>
        </w:drawing>
      </w:r>
    </w:p>
    <w:p>
      <w:pPr>
        <w:widowControl w:val="0"/>
        <w:numPr>
          <w:ilvl w:val="0"/>
          <w:numId w:val="12"/>
        </w:numPr>
        <w:snapToGrid w:val="0"/>
        <w:spacing w:before="120" w:beforeLines="50" w:line="300" w:lineRule="auto"/>
        <w:jc w:val="center"/>
      </w:pPr>
      <w:r>
        <w:rPr>
          <w:rFonts w:hint="default" w:eastAsia="Times New Roman"/>
          <w:kern w:val="2"/>
          <w:sz w:val="21"/>
          <w:szCs w:val="22"/>
          <w:lang w:val="en-US" w:eastAsia="zh-CN"/>
        </w:rPr>
        <w:t>SSB/SIB1-less scheme with simplified SSB and no SIB1</w:t>
      </w:r>
    </w:p>
    <w:p>
      <w:pPr>
        <w:snapToGrid w:val="0"/>
        <w:spacing w:before="120"/>
        <w:jc w:val="center"/>
        <w:rPr>
          <w:rFonts w:hint="default"/>
          <w:lang w:val="en-US" w:eastAsia="zh-CN"/>
        </w:rPr>
      </w:pPr>
      <w:r>
        <w:rPr>
          <w:rFonts w:hint="eastAsia"/>
          <w:lang w:eastAsia="zh-CN"/>
        </w:rPr>
        <w:t>F</w:t>
      </w:r>
      <w:r>
        <w:rPr>
          <w:lang w:eastAsia="zh-CN"/>
        </w:rPr>
        <w:t xml:space="preserve">igure </w:t>
      </w:r>
      <w:r>
        <w:rPr>
          <w:rFonts w:hint="default"/>
          <w:lang w:val="en-US" w:eastAsia="zh-CN"/>
        </w:rPr>
        <w:t>5</w:t>
      </w:r>
      <w:r>
        <w:rPr>
          <w:lang w:eastAsia="zh-CN"/>
        </w:rPr>
        <w:t xml:space="preserve">. </w:t>
      </w:r>
      <w:r>
        <w:rPr>
          <w:rFonts w:hint="default"/>
          <w:lang w:val="en-US" w:eastAsia="zh-CN"/>
        </w:rPr>
        <w:t>Baseline and SSB/SIB1-less scheme used for power saving analysis</w:t>
      </w:r>
    </w:p>
    <w:p>
      <w:pPr>
        <w:widowControl w:val="0"/>
        <w:snapToGrid w:val="0"/>
        <w:spacing w:before="120" w:beforeLines="50" w:line="300" w:lineRule="auto"/>
        <w:jc w:val="both"/>
        <w:rPr>
          <w:rFonts w:hint="default" w:eastAsia="Times New Roman"/>
          <w:kern w:val="2"/>
          <w:sz w:val="21"/>
          <w:szCs w:val="22"/>
          <w:lang w:val="en-US" w:eastAsia="zh-CN"/>
        </w:rPr>
      </w:pPr>
      <w:r>
        <w:rPr>
          <w:rFonts w:hint="default" w:eastAsia="Times New Roman"/>
          <w:kern w:val="2"/>
          <w:sz w:val="21"/>
          <w:szCs w:val="22"/>
          <w:lang w:val="en-US" w:eastAsia="zh-CN"/>
        </w:rPr>
        <w:t>The additional assumption are similar as Technique A-1.</w:t>
      </w:r>
    </w:p>
    <w:p>
      <w:pPr>
        <w:numPr>
          <w:ilvl w:val="0"/>
          <w:numId w:val="10"/>
        </w:numPr>
        <w:snapToGrid w:val="0"/>
        <w:spacing w:before="120" w:beforeLines="50" w:line="288" w:lineRule="auto"/>
        <w:ind w:left="420" w:leftChars="0" w:hanging="420" w:firstLineChars="0"/>
        <w:jc w:val="both"/>
        <w:rPr>
          <w:rFonts w:hint="default"/>
          <w:sz w:val="21"/>
          <w:szCs w:val="21"/>
          <w:lang w:val="en-US"/>
        </w:rPr>
      </w:pPr>
      <w:r>
        <w:rPr>
          <w:rFonts w:hint="default"/>
          <w:sz w:val="21"/>
          <w:szCs w:val="21"/>
          <w:lang w:val="en-US"/>
        </w:rPr>
        <w:t>Idle/empty load.</w:t>
      </w:r>
    </w:p>
    <w:p>
      <w:pPr>
        <w:numPr>
          <w:ilvl w:val="0"/>
          <w:numId w:val="10"/>
        </w:numPr>
        <w:snapToGrid w:val="0"/>
        <w:spacing w:before="120" w:beforeLines="50" w:line="288" w:lineRule="auto"/>
        <w:ind w:left="420" w:leftChars="0" w:hanging="420" w:firstLineChars="0"/>
        <w:jc w:val="both"/>
        <w:rPr>
          <w:rFonts w:hint="default"/>
          <w:sz w:val="21"/>
          <w:szCs w:val="21"/>
          <w:lang w:val="en-US"/>
        </w:rPr>
      </w:pPr>
      <w:r>
        <w:rPr>
          <w:rFonts w:hint="default"/>
          <w:sz w:val="21"/>
          <w:szCs w:val="21"/>
          <w:lang w:val="en-US"/>
        </w:rPr>
        <w:t>TDD with 30KHz SCS.</w:t>
      </w:r>
    </w:p>
    <w:p>
      <w:pPr>
        <w:numPr>
          <w:ilvl w:val="0"/>
          <w:numId w:val="10"/>
        </w:numPr>
        <w:snapToGrid w:val="0"/>
        <w:spacing w:before="120" w:beforeLines="50" w:line="288" w:lineRule="auto"/>
        <w:ind w:left="420" w:leftChars="0" w:hanging="420" w:firstLineChars="0"/>
        <w:jc w:val="both"/>
        <w:rPr>
          <w:rFonts w:hint="default"/>
          <w:sz w:val="21"/>
          <w:szCs w:val="21"/>
          <w:lang w:val="en-US"/>
        </w:rPr>
      </w:pPr>
      <w:r>
        <w:rPr>
          <w:rFonts w:hint="default"/>
          <w:sz w:val="21"/>
          <w:szCs w:val="21"/>
          <w:lang w:val="en-US"/>
        </w:rPr>
        <w:t xml:space="preserve">SIB1: </w:t>
      </w:r>
    </w:p>
    <w:p>
      <w:pPr>
        <w:numPr>
          <w:ilvl w:val="1"/>
          <w:numId w:val="10"/>
        </w:numPr>
        <w:snapToGrid w:val="0"/>
        <w:spacing w:before="120" w:beforeLines="50" w:line="288" w:lineRule="auto"/>
        <w:ind w:left="840" w:leftChars="0" w:hanging="420" w:firstLineChars="0"/>
        <w:jc w:val="both"/>
        <w:rPr>
          <w:rFonts w:hint="default"/>
          <w:sz w:val="21"/>
          <w:szCs w:val="21"/>
          <w:lang w:val="en-US"/>
        </w:rPr>
      </w:pPr>
      <w:r>
        <w:rPr>
          <w:rFonts w:hint="default"/>
          <w:sz w:val="21"/>
          <w:szCs w:val="21"/>
          <w:lang w:val="en-US"/>
        </w:rPr>
        <w:t>Baseline: for both CC1 and CC2, PDCCH: 2 symbols, 48RB; PDSCH: 12RBs, 12 OFDM symbols including DMRS.</w:t>
      </w:r>
    </w:p>
    <w:p>
      <w:pPr>
        <w:numPr>
          <w:ilvl w:val="1"/>
          <w:numId w:val="10"/>
        </w:numPr>
        <w:snapToGrid w:val="0"/>
        <w:spacing w:before="120" w:beforeLines="50" w:line="288" w:lineRule="auto"/>
        <w:ind w:left="840" w:leftChars="0" w:hanging="420" w:firstLineChars="0"/>
        <w:jc w:val="both"/>
        <w:rPr>
          <w:rFonts w:hint="default"/>
          <w:sz w:val="21"/>
          <w:szCs w:val="21"/>
          <w:lang w:val="en-US"/>
        </w:rPr>
      </w:pPr>
      <w:r>
        <w:rPr>
          <w:rFonts w:hint="default"/>
          <w:sz w:val="21"/>
          <w:szCs w:val="21"/>
          <w:lang w:val="en-US"/>
        </w:rPr>
        <w:t>SSB/SIB1-less scheme: no SIB1 on CC2, but CC1 carries SIB1 for CC2, so the TBS will be doubled. The number of PDSCH PRBs is 24 RBs, 12OFDM symbols. PDCCH still occupies 2 OFDM symbols, 48 PRBs.</w:t>
      </w:r>
    </w:p>
    <w:p>
      <w:pPr>
        <w:numPr>
          <w:ilvl w:val="0"/>
          <w:numId w:val="10"/>
        </w:numPr>
        <w:snapToGrid w:val="0"/>
        <w:spacing w:before="120" w:beforeLines="50" w:line="288" w:lineRule="auto"/>
        <w:ind w:left="420" w:leftChars="0" w:hanging="420" w:firstLineChars="0"/>
        <w:jc w:val="both"/>
        <w:rPr>
          <w:rFonts w:hint="default"/>
          <w:sz w:val="21"/>
          <w:szCs w:val="21"/>
          <w:lang w:val="en-US"/>
        </w:rPr>
      </w:pPr>
      <w:r>
        <w:rPr>
          <w:rFonts w:hint="default"/>
          <w:sz w:val="21"/>
          <w:szCs w:val="21"/>
          <w:lang w:val="en-US"/>
        </w:rPr>
        <w:t xml:space="preserve">SSB1 and SSB are transmitted in different slots, e.g. value </w:t>
      </w:r>
      <m:oMath>
        <m:r>
          <m:rPr/>
          <w:rPr>
            <w:rFonts w:hint="default" w:ascii="Cambria Math" w:hAnsi="Cambria Math" w:cs="Times New Roman"/>
            <w:sz w:val="21"/>
            <w:szCs w:val="21"/>
            <w:lang w:val="en-US" w:eastAsia="en-US" w:bidi="ar-SA"/>
          </w:rPr>
          <m:t>O</m:t>
        </m:r>
        <m:r>
          <m:rPr>
            <m:sty m:val="p"/>
          </m:rPr>
          <w:rPr>
            <w:rFonts w:hint="default" w:ascii="Cambria Math" w:hAnsi="Cambria Math" w:cs="Times New Roman"/>
            <w:sz w:val="21"/>
            <w:szCs w:val="21"/>
            <w:lang w:val="en-US" w:eastAsia="en-US" w:bidi="ar-SA"/>
          </w:rPr>
          <m:t xml:space="preserve"> </m:t>
        </m:r>
      </m:oMath>
      <w:r>
        <w:rPr>
          <w:rFonts w:hint="default"/>
          <w:sz w:val="21"/>
          <w:szCs w:val="21"/>
          <w:lang w:val="en-US"/>
        </w:rPr>
        <w:t>in Table 13-11 is assumed to be 5ms.</w:t>
      </w:r>
    </w:p>
    <w:p>
      <w:pPr>
        <w:numPr>
          <w:ilvl w:val="0"/>
          <w:numId w:val="10"/>
        </w:numPr>
        <w:snapToGrid w:val="0"/>
        <w:spacing w:before="120" w:beforeLines="50" w:line="288" w:lineRule="auto"/>
        <w:ind w:left="420" w:leftChars="0" w:hanging="420" w:firstLineChars="0"/>
        <w:jc w:val="both"/>
        <w:rPr>
          <w:rFonts w:hint="default"/>
          <w:sz w:val="21"/>
          <w:szCs w:val="21"/>
          <w:lang w:val="en-US"/>
        </w:rPr>
      </w:pPr>
      <m:oMath>
        <m:r>
          <m:rPr>
            <m:sty m:val="p"/>
          </m:rPr>
          <w:rPr>
            <w:rFonts w:ascii="Cambria Math" w:hAnsi="Cambria Math"/>
            <w:sz w:val="21"/>
            <w:szCs w:val="21"/>
            <w:lang w:val="en-US"/>
          </w:rPr>
          <m:t>η</m:t>
        </m:r>
        <m:d>
          <m:dPr>
            <m:ctrlPr>
              <w:rPr>
                <w:rFonts w:ascii="Cambria Math" w:hAnsi="Cambria Math"/>
                <w:sz w:val="21"/>
                <w:szCs w:val="21"/>
                <w:lang w:val="en-US"/>
              </w:rPr>
            </m:ctrlPr>
          </m:dPr>
          <m:e>
            <m:sSub>
              <m:sSubPr>
                <m:ctrlPr>
                  <w:rPr>
                    <w:rFonts w:ascii="Cambria Math" w:hAnsi="Cambria Math"/>
                    <w:sz w:val="21"/>
                    <w:szCs w:val="21"/>
                    <w:lang w:val="en-US"/>
                  </w:rPr>
                </m:ctrlPr>
              </m:sSubPr>
              <m:e>
                <m:r>
                  <m:rPr>
                    <m:sty m:val="p"/>
                  </m:rPr>
                  <w:rPr>
                    <w:rFonts w:hint="default" w:ascii="Cambria Math" w:hAnsi="Cambria Math"/>
                    <w:sz w:val="21"/>
                    <w:szCs w:val="21"/>
                    <w:lang w:val="en-US"/>
                  </w:rPr>
                  <m:t>S</m:t>
                </m:r>
                <m:ctrlPr>
                  <w:rPr>
                    <w:rFonts w:ascii="Cambria Math" w:hAnsi="Cambria Math"/>
                    <w:sz w:val="21"/>
                    <w:szCs w:val="21"/>
                    <w:lang w:val="en-US"/>
                  </w:rPr>
                </m:ctrlPr>
              </m:e>
              <m:sub>
                <m:r>
                  <m:rPr>
                    <m:sty m:val="p"/>
                  </m:rPr>
                  <w:rPr>
                    <w:rFonts w:hint="default" w:ascii="Cambria Math" w:hAnsi="Cambria Math"/>
                    <w:sz w:val="21"/>
                    <w:szCs w:val="21"/>
                    <w:lang w:val="en-US"/>
                  </w:rPr>
                  <m:t>f</m:t>
                </m:r>
                <m:ctrlPr>
                  <w:rPr>
                    <w:rFonts w:ascii="Cambria Math" w:hAnsi="Cambria Math"/>
                    <w:sz w:val="21"/>
                    <w:szCs w:val="21"/>
                    <w:lang w:val="en-US"/>
                  </w:rPr>
                </m:ctrlPr>
              </m:sub>
            </m:sSub>
            <m:r>
              <m:rPr>
                <m:sty m:val="p"/>
              </m:rPr>
              <w:rPr>
                <w:rFonts w:hint="default" w:ascii="Cambria Math" w:hAnsi="Cambria Math"/>
                <w:sz w:val="21"/>
                <w:szCs w:val="21"/>
                <w:lang w:val="en-US"/>
              </w:rPr>
              <m:t>,</m:t>
            </m:r>
            <m:sSub>
              <m:sSubPr>
                <m:ctrlPr>
                  <w:rPr>
                    <w:rFonts w:hint="default" w:ascii="Cambria Math" w:hAnsi="Cambria Math"/>
                    <w:sz w:val="21"/>
                    <w:szCs w:val="21"/>
                    <w:lang w:val="en-US"/>
                  </w:rPr>
                </m:ctrlPr>
              </m:sSubPr>
              <m:e>
                <m:r>
                  <m:rPr>
                    <m:sty m:val="p"/>
                  </m:rPr>
                  <w:rPr>
                    <w:rFonts w:hint="default" w:ascii="Cambria Math" w:hAnsi="Cambria Math"/>
                    <w:sz w:val="21"/>
                    <w:szCs w:val="21"/>
                    <w:lang w:val="en-US"/>
                  </w:rPr>
                  <m:t>S</m:t>
                </m:r>
                <m:ctrlPr>
                  <w:rPr>
                    <w:rFonts w:hint="default" w:ascii="Cambria Math" w:hAnsi="Cambria Math"/>
                    <w:sz w:val="21"/>
                    <w:szCs w:val="21"/>
                    <w:lang w:val="en-US"/>
                  </w:rPr>
                </m:ctrlPr>
              </m:e>
              <m:sub>
                <m:r>
                  <m:rPr>
                    <m:sty m:val="p"/>
                  </m:rPr>
                  <w:rPr>
                    <w:rFonts w:hint="default" w:ascii="Cambria Math" w:hAnsi="Cambria Math"/>
                    <w:sz w:val="21"/>
                    <w:szCs w:val="21"/>
                    <w:lang w:val="en-US"/>
                  </w:rPr>
                  <m:t>p</m:t>
                </m:r>
                <m:ctrlPr>
                  <w:rPr>
                    <w:rFonts w:hint="default" w:ascii="Cambria Math" w:hAnsi="Cambria Math"/>
                    <w:sz w:val="21"/>
                    <w:szCs w:val="21"/>
                    <w:lang w:val="en-US"/>
                  </w:rPr>
                </m:ctrlPr>
              </m:sub>
            </m:sSub>
            <m:ctrlPr>
              <w:rPr>
                <w:rFonts w:ascii="Cambria Math" w:hAnsi="Cambria Math"/>
                <w:sz w:val="21"/>
                <w:szCs w:val="21"/>
                <w:lang w:val="en-US"/>
              </w:rPr>
            </m:ctrlPr>
          </m:e>
        </m:d>
        <m:r>
          <m:rPr>
            <m:sty m:val="p"/>
          </m:rPr>
          <w:rPr>
            <w:rFonts w:hint="default" w:ascii="Cambria Math" w:hAnsi="Cambria Math"/>
            <w:sz w:val="21"/>
            <w:szCs w:val="21"/>
            <w:lang w:val="en-US"/>
          </w:rPr>
          <m:t>=1</m:t>
        </m:r>
      </m:oMath>
      <w:r>
        <w:rPr>
          <w:rFonts w:hint="default" w:hAnsi="Cambria Math"/>
          <w:i w:val="0"/>
          <w:sz w:val="21"/>
          <w:szCs w:val="21"/>
          <w:lang w:val="en-US"/>
        </w:rPr>
        <w:t>, A=0.4.</w:t>
      </w:r>
    </w:p>
    <w:p>
      <w:pPr>
        <w:numPr>
          <w:ilvl w:val="0"/>
          <w:numId w:val="10"/>
        </w:numPr>
        <w:snapToGrid w:val="0"/>
        <w:spacing w:before="120" w:beforeLines="50" w:line="288" w:lineRule="auto"/>
        <w:ind w:left="420" w:leftChars="0" w:hanging="420" w:firstLineChars="0"/>
        <w:jc w:val="both"/>
        <w:rPr>
          <w:rFonts w:hint="default"/>
          <w:sz w:val="21"/>
          <w:szCs w:val="21"/>
          <w:lang w:val="en-US"/>
        </w:rPr>
      </w:pPr>
      <w:r>
        <w:rPr>
          <w:rFonts w:hint="default" w:hAnsi="Cambria Math"/>
          <w:i w:val="0"/>
          <w:sz w:val="21"/>
          <w:szCs w:val="21"/>
          <w:lang w:val="en-US"/>
        </w:rPr>
        <w:t>Time unit for power model is slot.</w:t>
      </w:r>
    </w:p>
    <w:p>
      <w:pPr>
        <w:widowControl w:val="0"/>
        <w:numPr>
          <w:ilvl w:val="0"/>
          <w:numId w:val="0"/>
        </w:numPr>
        <w:snapToGrid w:val="0"/>
        <w:spacing w:before="120" w:beforeLines="50" w:line="300" w:lineRule="auto"/>
        <w:jc w:val="left"/>
        <w:rPr>
          <w:rFonts w:hint="default"/>
          <w:lang w:val="en-US" w:eastAsia="zh-CN"/>
        </w:rPr>
      </w:pPr>
    </w:p>
    <w:p>
      <w:pPr>
        <w:numPr>
          <w:ilvl w:val="0"/>
          <w:numId w:val="0"/>
        </w:numPr>
        <w:snapToGrid w:val="0"/>
        <w:spacing w:before="120" w:beforeLines="50" w:line="288" w:lineRule="auto"/>
        <w:ind w:leftChars="0"/>
        <w:jc w:val="both"/>
        <w:rPr>
          <w:rFonts w:hint="default"/>
          <w:sz w:val="21"/>
          <w:szCs w:val="21"/>
          <w:lang w:val="en-US" w:eastAsia="zh-CN"/>
        </w:rPr>
      </w:pPr>
      <w:r>
        <w:rPr>
          <w:rFonts w:hint="default"/>
          <w:sz w:val="21"/>
          <w:szCs w:val="21"/>
          <w:lang w:val="en-US" w:eastAsia="zh-CN"/>
        </w:rPr>
        <w:t xml:space="preserve">Based on the agreed power consumption calculation method, the power consumption comparisons of SSB/SIB1-less scheme and the power saving gain compared to baseline are shown in figure 6 and figure 7 for category 1 and category 2, respectively. Here, the baseline consumption is same for CC1 and CC2, since both of them have normal SSB and SIB1 transmission. Then when SSB/SIB1-less as shown in figure 5(b) is applied to CC2, the power consumption of CC2 will be reduced compared to baseline. The power saving gain of SSB/SIB-less CC2 are 56.54% and 31.43% for category 1 and category 2, respectively, compared to normal SSB/SIB1 transmission. However, the SIB1 on CC2 will be carried by CC1, so the power consumption of CC1 will be a little higher. </w:t>
      </w:r>
    </w:p>
    <w:p>
      <w:pPr>
        <w:numPr>
          <w:ilvl w:val="0"/>
          <w:numId w:val="0"/>
        </w:numPr>
        <w:snapToGrid w:val="0"/>
        <w:spacing w:before="120" w:beforeLines="50" w:line="288" w:lineRule="auto"/>
        <w:ind w:leftChars="0"/>
        <w:jc w:val="both"/>
        <w:rPr>
          <w:rFonts w:hint="default"/>
          <w:sz w:val="21"/>
          <w:szCs w:val="21"/>
          <w:lang w:val="en-US" w:eastAsia="zh-CN"/>
        </w:rPr>
      </w:pPr>
      <w:r>
        <w:rPr>
          <w:rFonts w:hint="default"/>
          <w:sz w:val="21"/>
          <w:szCs w:val="21"/>
          <w:lang w:val="en-US" w:eastAsia="zh-CN"/>
        </w:rPr>
        <w:t xml:space="preserve">The additional power consumption for CC1 with CC2’s SIB is not significant, since we assume the additional SIB1 is transmitted FDMed with CC1’s SIB1. For our assumption, the number of SIB1 PDSCH is 24RBs(CC1 with CC2’s SIB1) compared to 12RB(CC1 without CC2’s SIB1), according to </w:t>
      </w:r>
      <m:oMath>
        <m:sSub>
          <m:sSubPr>
            <m:ctrlPr>
              <w:rPr>
                <w:rFonts w:ascii="Cambria Math" w:hAnsi="Cambria Math"/>
                <w:i/>
                <w:sz w:val="21"/>
                <w:szCs w:val="21"/>
              </w:rPr>
            </m:ctrlPr>
          </m:sSubPr>
          <m:e>
            <m:sSubSup>
              <m:sSubSupPr>
                <m:ctrlPr>
                  <w:rPr>
                    <w:rFonts w:ascii="Cambria Math" w:hAnsi="Cambria Math"/>
                    <w:i/>
                    <w:sz w:val="21"/>
                    <w:szCs w:val="21"/>
                  </w:rPr>
                </m:ctrlPr>
              </m:sSubSupPr>
              <m:e>
                <m:r>
                  <m:rPr/>
                  <w:rPr>
                    <w:rFonts w:ascii="Cambria Math" w:hAnsi="Cambria Math"/>
                    <w:sz w:val="21"/>
                    <w:szCs w:val="21"/>
                    <w:lang w:eastAsia="zh-CN"/>
                  </w:rPr>
                  <m:t>P</m:t>
                </m:r>
                <m:ctrlPr>
                  <w:rPr>
                    <w:sz w:val="21"/>
                    <w:szCs w:val="21"/>
                  </w:rPr>
                </m:ctrlPr>
              </m:e>
              <m:sub>
                <m:r>
                  <m:rPr/>
                  <w:rPr>
                    <w:rFonts w:ascii="Cambria Math" w:hAnsi="Cambria Math"/>
                    <w:sz w:val="21"/>
                    <w:szCs w:val="21"/>
                    <w:lang w:eastAsia="zh-CN"/>
                  </w:rPr>
                  <m:t>dynamic</m:t>
                </m:r>
                <m:ctrlPr>
                  <w:rPr>
                    <w:sz w:val="21"/>
                    <w:szCs w:val="21"/>
                  </w:rPr>
                </m:ctrlPr>
              </m:sub>
              <m:sup>
                <m:r>
                  <m:rPr/>
                  <w:rPr>
                    <w:rFonts w:ascii="Cambria Math" w:hAnsi="Cambria Math"/>
                    <w:sz w:val="21"/>
                    <w:szCs w:val="21"/>
                    <w:lang w:eastAsia="zh-CN"/>
                  </w:rPr>
                  <m:t>DL</m:t>
                </m:r>
                <m:ctrlPr>
                  <w:rPr>
                    <w:sz w:val="21"/>
                    <w:szCs w:val="21"/>
                  </w:rPr>
                </m:ctrlPr>
              </m:sup>
            </m:sSubSup>
            <m:r>
              <m:rPr/>
              <w:rPr>
                <w:rFonts w:ascii="Cambria Math" w:hAnsi="Cambria Math"/>
                <w:sz w:val="21"/>
                <w:szCs w:val="21"/>
              </w:rPr>
              <m:t>=s</m:t>
            </m:r>
            <m:ctrlPr>
              <w:rPr>
                <w:rFonts w:ascii="Cambria Math" w:hAnsi="Cambria Math"/>
                <w:i/>
                <w:sz w:val="21"/>
                <w:szCs w:val="21"/>
              </w:rPr>
            </m:ctrlPr>
          </m:e>
          <m:sub>
            <m:r>
              <m:rPr/>
              <w:rPr>
                <w:rFonts w:ascii="Cambria Math" w:hAnsi="Cambria Math"/>
                <w:sz w:val="21"/>
                <w:szCs w:val="21"/>
              </w:rPr>
              <m:t>a</m:t>
            </m:r>
            <m:ctrlPr>
              <w:rPr>
                <w:rFonts w:ascii="Cambria Math" w:hAnsi="Cambria Math"/>
                <w:i/>
                <w:sz w:val="21"/>
                <w:szCs w:val="21"/>
              </w:rPr>
            </m:ctrlPr>
          </m:sub>
        </m:sSub>
        <m:r>
          <m:rPr/>
          <w:rPr>
            <w:rFonts w:ascii="Cambria Math" w:hAnsi="Cambria Math"/>
            <w:sz w:val="21"/>
            <w:szCs w:val="21"/>
          </w:rPr>
          <m:t>∗</m:t>
        </m:r>
        <m:d>
          <m:dPr>
            <m:ctrlPr>
              <w:rPr>
                <w:rFonts w:ascii="Cambria Math" w:hAnsi="Cambria Math"/>
                <w:i/>
                <w:sz w:val="21"/>
                <w:szCs w:val="21"/>
              </w:rPr>
            </m:ctrlPr>
          </m:dPr>
          <m:e>
            <m:sSub>
              <m:sSubPr>
                <m:ctrlPr>
                  <w:rPr>
                    <w:rFonts w:ascii="Cambria Math" w:hAnsi="Cambria Math"/>
                    <w:i/>
                    <w:sz w:val="21"/>
                    <w:szCs w:val="21"/>
                  </w:rPr>
                </m:ctrlPr>
              </m:sSubPr>
              <m:e>
                <m:r>
                  <m:rPr/>
                  <w:rPr>
                    <w:rFonts w:ascii="Cambria Math" w:hAnsi="Cambria Math"/>
                    <w:sz w:val="21"/>
                    <w:szCs w:val="21"/>
                  </w:rPr>
                  <m:t>P</m:t>
                </m:r>
                <m:ctrlPr>
                  <w:rPr>
                    <w:sz w:val="21"/>
                    <w:szCs w:val="21"/>
                  </w:rPr>
                </m:ctrlPr>
              </m:e>
              <m:sub>
                <m:r>
                  <m:rPr/>
                  <w:rPr>
                    <w:rFonts w:ascii="Cambria Math" w:hAnsi="Cambria Math"/>
                    <w:sz w:val="21"/>
                    <w:szCs w:val="21"/>
                  </w:rPr>
                  <m:t>dyn,ante</m:t>
                </m:r>
                <m:ctrlPr>
                  <w:rPr>
                    <w:sz w:val="21"/>
                    <w:szCs w:val="21"/>
                  </w:rPr>
                </m:ctrlPr>
              </m:sub>
            </m:sSub>
            <m:r>
              <m:rPr/>
              <w:rPr>
                <w:rFonts w:ascii="Cambria Math" w:hAnsi="Cambria Math"/>
                <w:sz w:val="21"/>
                <w:szCs w:val="21"/>
              </w:rPr>
              <m:t>+</m:t>
            </m:r>
            <m:f>
              <m:fPr>
                <m:ctrlPr>
                  <w:rPr>
                    <w:rFonts w:ascii="Cambria Math" w:hAnsi="Cambria Math"/>
                    <w:i/>
                    <w:sz w:val="21"/>
                    <w:szCs w:val="21"/>
                  </w:rPr>
                </m:ctrlPr>
              </m:fPr>
              <m:num>
                <m:sSub>
                  <m:sSubPr>
                    <m:ctrlPr>
                      <w:rPr>
                        <w:rFonts w:ascii="Cambria Math" w:hAnsi="Cambria Math"/>
                        <w:i/>
                        <w:sz w:val="21"/>
                        <w:szCs w:val="21"/>
                      </w:rPr>
                    </m:ctrlPr>
                  </m:sSubPr>
                  <m:e>
                    <m:r>
                      <m:rPr/>
                      <w:rPr>
                        <w:rFonts w:ascii="Cambria Math" w:hAnsi="Cambria Math"/>
                        <w:sz w:val="21"/>
                        <w:szCs w:val="21"/>
                      </w:rPr>
                      <m:t>s</m:t>
                    </m:r>
                    <m:ctrlPr>
                      <w:rPr>
                        <w:sz w:val="21"/>
                        <w:szCs w:val="21"/>
                      </w:rPr>
                    </m:ctrlPr>
                  </m:e>
                  <m:sub>
                    <m:r>
                      <m:rPr/>
                      <w:rPr>
                        <w:rFonts w:ascii="Cambria Math" w:hAnsi="Cambria Math"/>
                        <w:sz w:val="21"/>
                        <w:szCs w:val="21"/>
                      </w:rPr>
                      <m:t>f</m:t>
                    </m:r>
                    <m:ctrlPr>
                      <w:rPr>
                        <w:sz w:val="21"/>
                        <w:szCs w:val="21"/>
                      </w:rPr>
                    </m:ctrlPr>
                  </m:sub>
                </m:sSub>
                <m:sSub>
                  <m:sSubPr>
                    <m:ctrlPr>
                      <w:rPr>
                        <w:rFonts w:ascii="Cambria Math" w:hAnsi="Cambria Math"/>
                        <w:i/>
                        <w:sz w:val="21"/>
                        <w:szCs w:val="21"/>
                      </w:rPr>
                    </m:ctrlPr>
                  </m:sSubPr>
                  <m:e>
                    <m:r>
                      <m:rPr/>
                      <w:rPr>
                        <w:rFonts w:ascii="Cambria Math" w:hAnsi="Cambria Math"/>
                        <w:sz w:val="21"/>
                        <w:szCs w:val="21"/>
                      </w:rPr>
                      <m:t>∗s</m:t>
                    </m:r>
                    <m:ctrlPr>
                      <w:rPr>
                        <w:sz w:val="21"/>
                        <w:szCs w:val="21"/>
                      </w:rPr>
                    </m:ctrlPr>
                  </m:e>
                  <m:sub>
                    <m:r>
                      <m:rPr/>
                      <w:rPr>
                        <w:rFonts w:ascii="Cambria Math" w:hAnsi="Cambria Math"/>
                        <w:sz w:val="21"/>
                        <w:szCs w:val="21"/>
                      </w:rPr>
                      <m:t>p</m:t>
                    </m:r>
                    <m:ctrlPr>
                      <w:rPr>
                        <w:sz w:val="21"/>
                        <w:szCs w:val="21"/>
                      </w:rPr>
                    </m:ctrlPr>
                  </m:sub>
                </m:sSub>
                <m:ctrlPr>
                  <w:rPr>
                    <w:rFonts w:ascii="Cambria Math" w:hAnsi="Cambria Math"/>
                    <w:i/>
                    <w:sz w:val="21"/>
                    <w:szCs w:val="21"/>
                  </w:rPr>
                </m:ctrlPr>
              </m:num>
              <m:den>
                <m:r>
                  <m:rPr/>
                  <w:rPr>
                    <w:rFonts w:ascii="Cambria Math" w:hAnsi="Cambria Math"/>
                    <w:sz w:val="21"/>
                    <w:szCs w:val="21"/>
                  </w:rPr>
                  <m:t>η</m:t>
                </m:r>
                <m:d>
                  <m:dPr>
                    <m:ctrlPr>
                      <w:rPr>
                        <w:rFonts w:ascii="Cambria Math" w:hAnsi="Cambria Math"/>
                        <w:i/>
                        <w:sz w:val="21"/>
                        <w:szCs w:val="21"/>
                      </w:rPr>
                    </m:ctrlPr>
                  </m:dPr>
                  <m:e>
                    <m:sSub>
                      <m:sSubPr>
                        <m:ctrlPr>
                          <w:rPr>
                            <w:rFonts w:ascii="Cambria Math" w:hAnsi="Cambria Math"/>
                            <w:i/>
                            <w:sz w:val="21"/>
                            <w:szCs w:val="21"/>
                          </w:rPr>
                        </m:ctrlPr>
                      </m:sSubPr>
                      <m:e>
                        <m:r>
                          <m:rPr/>
                          <w:rPr>
                            <w:rFonts w:ascii="Cambria Math" w:hAnsi="Cambria Math"/>
                            <w:sz w:val="21"/>
                            <w:szCs w:val="21"/>
                          </w:rPr>
                          <m:t>s</m:t>
                        </m:r>
                        <m:ctrlPr>
                          <w:rPr>
                            <w:sz w:val="21"/>
                            <w:szCs w:val="21"/>
                          </w:rPr>
                        </m:ctrlPr>
                      </m:e>
                      <m:sub>
                        <m:r>
                          <m:rPr/>
                          <w:rPr>
                            <w:rFonts w:ascii="Cambria Math" w:hAnsi="Cambria Math"/>
                            <w:sz w:val="21"/>
                            <w:szCs w:val="21"/>
                          </w:rPr>
                          <m:t>f</m:t>
                        </m:r>
                        <m:ctrlPr>
                          <w:rPr>
                            <w:sz w:val="21"/>
                            <w:szCs w:val="21"/>
                          </w:rPr>
                        </m:ctrlPr>
                      </m:sub>
                    </m:sSub>
                    <m:sSub>
                      <m:sSubPr>
                        <m:ctrlPr>
                          <w:rPr>
                            <w:rFonts w:ascii="Cambria Math" w:hAnsi="Cambria Math"/>
                            <w:i/>
                            <w:sz w:val="21"/>
                            <w:szCs w:val="21"/>
                          </w:rPr>
                        </m:ctrlPr>
                      </m:sSubPr>
                      <m:e>
                        <m:r>
                          <m:rPr/>
                          <w:rPr>
                            <w:rFonts w:ascii="Cambria Math" w:hAnsi="Cambria Math"/>
                            <w:sz w:val="21"/>
                            <w:szCs w:val="21"/>
                          </w:rPr>
                          <m:t>,  s</m:t>
                        </m:r>
                        <m:ctrlPr>
                          <w:rPr>
                            <w:sz w:val="21"/>
                            <w:szCs w:val="21"/>
                          </w:rPr>
                        </m:ctrlPr>
                      </m:e>
                      <m:sub>
                        <m:r>
                          <m:rPr/>
                          <w:rPr>
                            <w:rFonts w:ascii="Cambria Math" w:hAnsi="Cambria Math"/>
                            <w:sz w:val="21"/>
                            <w:szCs w:val="21"/>
                          </w:rPr>
                          <m:t>p</m:t>
                        </m:r>
                        <m:ctrlPr>
                          <w:rPr>
                            <w:sz w:val="21"/>
                            <w:szCs w:val="21"/>
                          </w:rPr>
                        </m:ctrlPr>
                      </m:sub>
                    </m:sSub>
                    <m:ctrlPr>
                      <w:rPr>
                        <w:rFonts w:ascii="Cambria Math" w:hAnsi="Cambria Math"/>
                        <w:i/>
                        <w:sz w:val="21"/>
                        <w:szCs w:val="21"/>
                      </w:rPr>
                    </m:ctrlPr>
                  </m:e>
                </m:d>
                <m:ctrlPr>
                  <w:rPr>
                    <w:rFonts w:ascii="Cambria Math" w:hAnsi="Cambria Math"/>
                    <w:i/>
                    <w:sz w:val="21"/>
                    <w:szCs w:val="21"/>
                  </w:rPr>
                </m:ctrlPr>
              </m:den>
            </m:f>
            <m:r>
              <m:rPr/>
              <w:rPr>
                <w:rFonts w:ascii="Cambria Math" w:hAnsi="Cambria Math"/>
                <w:sz w:val="21"/>
                <w:szCs w:val="21"/>
              </w:rPr>
              <m:t>∗</m:t>
            </m:r>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w:rPr>
                    <w:rFonts w:ascii="Cambria Math" w:hAnsi="Cambria Math"/>
                    <w:sz w:val="21"/>
                    <w:szCs w:val="21"/>
                  </w:rPr>
                  <m:t>dyn,joint</m:t>
                </m:r>
                <m:ctrlPr>
                  <w:rPr>
                    <w:rFonts w:ascii="Cambria Math" w:hAnsi="Cambria Math"/>
                    <w:i/>
                    <w:sz w:val="21"/>
                    <w:szCs w:val="21"/>
                  </w:rPr>
                </m:ctrlPr>
              </m:sub>
            </m:sSub>
            <m:ctrlPr>
              <w:rPr>
                <w:rFonts w:ascii="Cambria Math" w:hAnsi="Cambria Math"/>
                <w:i/>
                <w:sz w:val="21"/>
                <w:szCs w:val="21"/>
              </w:rPr>
            </m:ctrlPr>
          </m:e>
        </m:d>
      </m:oMath>
      <w:r>
        <w:rPr>
          <w:rFonts w:hint="default" w:hAnsi="Cambria Math"/>
          <w:i w:val="0"/>
          <w:sz w:val="21"/>
          <w:szCs w:val="21"/>
          <w:lang w:val="en-US"/>
        </w:rPr>
        <w:t xml:space="preserve"> , we can see the s</w:t>
      </w:r>
      <w:r>
        <w:rPr>
          <w:rFonts w:hint="default" w:hAnsi="Cambria Math"/>
          <w:i w:val="0"/>
          <w:sz w:val="21"/>
          <w:szCs w:val="21"/>
          <w:vertAlign w:val="subscript"/>
          <w:lang w:val="en-US"/>
        </w:rPr>
        <w:t>f</w:t>
      </w:r>
      <w:r>
        <w:rPr>
          <w:rFonts w:hint="default" w:hAnsi="Cambria Math"/>
          <w:i w:val="0"/>
          <w:sz w:val="21"/>
          <w:szCs w:val="21"/>
          <w:lang w:val="en-US"/>
        </w:rPr>
        <w:t xml:space="preserve"> is a small factor with 24RB/273RB =0.088</w:t>
      </w:r>
      <w:r>
        <w:rPr>
          <w:rFonts w:hint="default"/>
          <w:sz w:val="21"/>
          <w:szCs w:val="21"/>
          <w:lang w:val="en-US" w:eastAsia="zh-CN"/>
        </w:rPr>
        <w:t>s(CC1 with CC2’s SIB1)</w:t>
      </w:r>
      <w:r>
        <w:rPr>
          <w:rFonts w:hint="default" w:hAnsi="Cambria Math"/>
          <w:i w:val="0"/>
          <w:sz w:val="21"/>
          <w:szCs w:val="21"/>
          <w:lang w:val="en-US"/>
        </w:rPr>
        <w:t>, 12RB/273RB =0.044</w:t>
      </w:r>
      <w:r>
        <w:rPr>
          <w:rFonts w:hint="default"/>
          <w:sz w:val="21"/>
          <w:szCs w:val="21"/>
          <w:lang w:val="en-US" w:eastAsia="zh-CN"/>
        </w:rPr>
        <w:t>(CC1 without CC2’s SIB1)</w:t>
      </w:r>
      <w:r>
        <w:rPr>
          <w:rFonts w:hint="default" w:hAnsi="Cambria Math"/>
          <w:i w:val="0"/>
          <w:sz w:val="21"/>
          <w:szCs w:val="21"/>
          <w:lang w:val="en-US"/>
        </w:rPr>
        <w:t xml:space="preserve">, while </w:t>
      </w:r>
      <m:oMath>
        <m:sSub>
          <m:sSubPr>
            <m:ctrlPr>
              <w:rPr>
                <w:rFonts w:ascii="Cambria Math" w:hAnsi="Cambria Math"/>
                <w:i/>
                <w:sz w:val="21"/>
                <w:szCs w:val="21"/>
              </w:rPr>
            </m:ctrlPr>
          </m:sSubPr>
          <m:e>
            <m:r>
              <m:rPr/>
              <w:rPr>
                <w:rFonts w:ascii="Cambria Math" w:hAnsi="Cambria Math"/>
                <w:sz w:val="21"/>
                <w:szCs w:val="21"/>
              </w:rPr>
              <m:t>P</m:t>
            </m:r>
            <m:ctrlPr>
              <w:rPr>
                <w:sz w:val="21"/>
                <w:szCs w:val="21"/>
              </w:rPr>
            </m:ctrlPr>
          </m:e>
          <m:sub>
            <m:r>
              <m:rPr/>
              <w:rPr>
                <w:rFonts w:ascii="Cambria Math" w:hAnsi="Cambria Math"/>
                <w:sz w:val="21"/>
                <w:szCs w:val="21"/>
              </w:rPr>
              <m:t>dyn,joint</m:t>
            </m:r>
            <m:ctrlPr>
              <w:rPr>
                <w:sz w:val="21"/>
                <w:szCs w:val="21"/>
              </w:rPr>
            </m:ctrlPr>
          </m:sub>
        </m:sSub>
        <m:r>
          <m:rPr>
            <m:sty m:val="p"/>
          </m:rPr>
          <w:rPr>
            <w:rFonts w:ascii="Cambria Math" w:hAnsi="Cambria Math"/>
            <w:sz w:val="21"/>
            <w:szCs w:val="21"/>
            <w:lang w:eastAsia="zh-CN"/>
          </w:rPr>
          <m:t>/</m:t>
        </m:r>
        <m:r>
          <m:rPr/>
          <w:rPr>
            <w:rFonts w:ascii="Cambria Math" w:hAnsi="Cambria Math"/>
            <w:sz w:val="21"/>
            <w:szCs w:val="21"/>
            <w:lang w:eastAsia="zh-CN"/>
          </w:rPr>
          <m:t>η</m:t>
        </m:r>
        <m:d>
          <m:dPr>
            <m:ctrlPr>
              <w:rPr>
                <w:rFonts w:ascii="Cambria Math" w:hAnsi="Cambria Math"/>
                <w:i/>
                <w:sz w:val="21"/>
                <w:szCs w:val="21"/>
              </w:rPr>
            </m:ctrlPr>
          </m:dPr>
          <m:e>
            <m:sSub>
              <m:sSubPr>
                <m:ctrlPr>
                  <w:rPr>
                    <w:rFonts w:ascii="Cambria Math" w:hAnsi="Cambria Math"/>
                    <w:i/>
                    <w:sz w:val="21"/>
                    <w:szCs w:val="21"/>
                  </w:rPr>
                </m:ctrlPr>
              </m:sSubPr>
              <m:e>
                <m:r>
                  <m:rPr/>
                  <w:rPr>
                    <w:rFonts w:ascii="Cambria Math" w:hAnsi="Cambria Math"/>
                    <w:sz w:val="21"/>
                    <w:szCs w:val="21"/>
                    <w:lang w:eastAsia="zh-CN"/>
                  </w:rPr>
                  <m:t>s</m:t>
                </m:r>
                <m:ctrlPr>
                  <w:rPr>
                    <w:sz w:val="21"/>
                    <w:szCs w:val="21"/>
                  </w:rPr>
                </m:ctrlPr>
              </m:e>
              <m:sub>
                <m:r>
                  <m:rPr/>
                  <w:rPr>
                    <w:rFonts w:ascii="Cambria Math" w:hAnsi="Cambria Math"/>
                    <w:sz w:val="21"/>
                    <w:szCs w:val="21"/>
                    <w:lang w:eastAsia="zh-CN"/>
                  </w:rPr>
                  <m:t>f</m:t>
                </m:r>
                <m:ctrlPr>
                  <w:rPr>
                    <w:sz w:val="21"/>
                    <w:szCs w:val="21"/>
                  </w:rPr>
                </m:ctrlPr>
              </m:sub>
            </m:sSub>
            <m:sSub>
              <m:sSubPr>
                <m:ctrlPr>
                  <w:rPr>
                    <w:rFonts w:ascii="Cambria Math" w:hAnsi="Cambria Math"/>
                    <w:i/>
                    <w:sz w:val="21"/>
                    <w:szCs w:val="21"/>
                  </w:rPr>
                </m:ctrlPr>
              </m:sSubPr>
              <m:e>
                <m:r>
                  <m:rPr/>
                  <w:rPr>
                    <w:rFonts w:ascii="Cambria Math" w:hAnsi="Cambria Math"/>
                    <w:sz w:val="21"/>
                    <w:szCs w:val="21"/>
                    <w:lang w:eastAsia="zh-CN"/>
                  </w:rPr>
                  <m:t>,  s</m:t>
                </m:r>
                <m:ctrlPr>
                  <w:rPr>
                    <w:sz w:val="21"/>
                    <w:szCs w:val="21"/>
                  </w:rPr>
                </m:ctrlPr>
              </m:e>
              <m:sub>
                <m:r>
                  <m:rPr/>
                  <w:rPr>
                    <w:rFonts w:ascii="Cambria Math" w:hAnsi="Cambria Math"/>
                    <w:sz w:val="21"/>
                    <w:szCs w:val="21"/>
                    <w:lang w:eastAsia="zh-CN"/>
                  </w:rPr>
                  <m:t>p</m:t>
                </m:r>
                <m:ctrlPr>
                  <w:rPr>
                    <w:sz w:val="21"/>
                    <w:szCs w:val="21"/>
                  </w:rPr>
                </m:ctrlPr>
              </m:sub>
            </m:sSub>
            <m:ctrlPr>
              <w:rPr>
                <w:rFonts w:ascii="Cambria Math" w:hAnsi="Cambria Math"/>
                <w:i/>
                <w:sz w:val="21"/>
                <w:szCs w:val="21"/>
              </w:rPr>
            </m:ctrlPr>
          </m:e>
        </m:d>
      </m:oMath>
      <w:r>
        <w:rPr>
          <w:rFonts w:hint="default" w:hAnsi="Cambria Math"/>
          <w:i w:val="0"/>
          <w:sz w:val="21"/>
          <w:szCs w:val="21"/>
          <w:lang w:val="en-US"/>
        </w:rPr>
        <w:t xml:space="preserve">=0.6*(32-5.5)=15.9 for cat.2, or </w:t>
      </w:r>
      <m:oMath>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w:rPr>
                <w:rFonts w:ascii="Cambria Math" w:hAnsi="Cambria Math"/>
                <w:sz w:val="21"/>
                <w:szCs w:val="21"/>
              </w:rPr>
              <m:t>dyn,joint</m:t>
            </m:r>
            <m:ctrlPr>
              <w:rPr>
                <w:rFonts w:ascii="Cambria Math" w:hAnsi="Cambria Math"/>
                <w:i/>
                <w:sz w:val="21"/>
                <w:szCs w:val="21"/>
              </w:rPr>
            </m:ctrlPr>
          </m:sub>
        </m:sSub>
        <m:r>
          <m:rPr>
            <m:sty m:val="p"/>
          </m:rPr>
          <w:rPr>
            <w:rFonts w:ascii="Cambria Math" w:hAnsi="Cambria Math"/>
            <w:sz w:val="21"/>
            <w:szCs w:val="21"/>
            <w:lang w:eastAsia="zh-CN"/>
          </w:rPr>
          <m:t>/</m:t>
        </m:r>
        <m:r>
          <m:rPr/>
          <w:rPr>
            <w:rFonts w:ascii="Cambria Math" w:hAnsi="Cambria Math"/>
            <w:sz w:val="21"/>
            <w:szCs w:val="21"/>
            <w:lang w:eastAsia="zh-CN"/>
          </w:rPr>
          <m:t>η</m:t>
        </m:r>
        <m:d>
          <m:dPr>
            <m:ctrlPr>
              <w:rPr>
                <w:rFonts w:ascii="Cambria Math" w:hAnsi="Cambria Math"/>
                <w:i/>
                <w:sz w:val="21"/>
                <w:szCs w:val="21"/>
              </w:rPr>
            </m:ctrlPr>
          </m:dPr>
          <m:e>
            <m:sSub>
              <m:sSubPr>
                <m:ctrlPr>
                  <w:rPr>
                    <w:rFonts w:ascii="Cambria Math" w:hAnsi="Cambria Math"/>
                    <w:i/>
                    <w:sz w:val="21"/>
                    <w:szCs w:val="21"/>
                  </w:rPr>
                </m:ctrlPr>
              </m:sSubPr>
              <m:e>
                <m:r>
                  <m:rPr/>
                  <w:rPr>
                    <w:rFonts w:ascii="Cambria Math" w:hAnsi="Cambria Math"/>
                    <w:sz w:val="21"/>
                    <w:szCs w:val="21"/>
                    <w:lang w:eastAsia="zh-CN"/>
                  </w:rPr>
                  <m:t>s</m:t>
                </m:r>
                <m:ctrlPr>
                  <w:rPr>
                    <w:rFonts w:ascii="Cambria Math" w:hAnsi="Cambria Math"/>
                    <w:i/>
                    <w:sz w:val="21"/>
                    <w:szCs w:val="21"/>
                  </w:rPr>
                </m:ctrlPr>
              </m:e>
              <m:sub>
                <m:r>
                  <m:rPr/>
                  <w:rPr>
                    <w:rFonts w:ascii="Cambria Math" w:hAnsi="Cambria Math"/>
                    <w:sz w:val="21"/>
                    <w:szCs w:val="21"/>
                    <w:lang w:eastAsia="zh-CN"/>
                  </w:rPr>
                  <m:t>f</m:t>
                </m:r>
                <m:ctrlPr>
                  <w:rPr>
                    <w:rFonts w:ascii="Cambria Math" w:hAnsi="Cambria Math"/>
                    <w:i/>
                    <w:sz w:val="21"/>
                    <w:szCs w:val="21"/>
                  </w:rPr>
                </m:ctrlPr>
              </m:sub>
            </m:sSub>
            <m:sSub>
              <m:sSubPr>
                <m:ctrlPr>
                  <w:rPr>
                    <w:rFonts w:ascii="Cambria Math" w:hAnsi="Cambria Math"/>
                    <w:i/>
                    <w:sz w:val="21"/>
                    <w:szCs w:val="21"/>
                  </w:rPr>
                </m:ctrlPr>
              </m:sSubPr>
              <m:e>
                <m:r>
                  <m:rPr/>
                  <w:rPr>
                    <w:rFonts w:ascii="Cambria Math" w:hAnsi="Cambria Math"/>
                    <w:sz w:val="21"/>
                    <w:szCs w:val="21"/>
                    <w:lang w:eastAsia="zh-CN"/>
                  </w:rPr>
                  <m:t>,  s</m:t>
                </m:r>
                <m:ctrlPr>
                  <w:rPr>
                    <w:rFonts w:ascii="Cambria Math" w:hAnsi="Cambria Math"/>
                    <w:i/>
                    <w:sz w:val="21"/>
                    <w:szCs w:val="21"/>
                  </w:rPr>
                </m:ctrlPr>
              </m:e>
              <m:sub>
                <m:r>
                  <m:rPr/>
                  <w:rPr>
                    <w:rFonts w:ascii="Cambria Math" w:hAnsi="Cambria Math"/>
                    <w:sz w:val="21"/>
                    <w:szCs w:val="21"/>
                    <w:lang w:eastAsia="zh-CN"/>
                  </w:rPr>
                  <m:t>p</m:t>
                </m:r>
                <m:ctrlPr>
                  <w:rPr>
                    <w:rFonts w:ascii="Cambria Math" w:hAnsi="Cambria Math"/>
                    <w:i/>
                    <w:sz w:val="21"/>
                    <w:szCs w:val="21"/>
                  </w:rPr>
                </m:ctrlPr>
              </m:sub>
            </m:sSub>
            <m:ctrlPr>
              <w:rPr>
                <w:rFonts w:ascii="Cambria Math" w:hAnsi="Cambria Math"/>
                <w:i/>
                <w:sz w:val="21"/>
                <w:szCs w:val="21"/>
              </w:rPr>
            </m:ctrlPr>
          </m:e>
        </m:d>
      </m:oMath>
      <w:r>
        <w:rPr>
          <w:rFonts w:hint="default" w:hAnsi="Cambria Math"/>
          <w:i w:val="0"/>
          <w:sz w:val="21"/>
          <w:szCs w:val="21"/>
          <w:lang w:val="en-US"/>
        </w:rPr>
        <w:t xml:space="preserve">=0.6*(280-55)=135 for cat.1.  So even with additional sf (0.088-0.044=0.044),  the additional </w:t>
      </w:r>
      <m:oMath>
        <m:sSubSup>
          <m:sSubSupPr>
            <m:ctrlPr>
              <w:rPr>
                <w:rFonts w:ascii="Cambria Math" w:hAnsi="Cambria Math"/>
                <w:i/>
                <w:sz w:val="21"/>
                <w:szCs w:val="21"/>
              </w:rPr>
            </m:ctrlPr>
          </m:sSubSupPr>
          <m:e>
            <m:r>
              <m:rPr/>
              <w:rPr>
                <w:rFonts w:ascii="Cambria Math" w:hAnsi="Cambria Math"/>
                <w:sz w:val="21"/>
                <w:szCs w:val="21"/>
                <w:lang w:eastAsia="zh-CN"/>
              </w:rPr>
              <m:t>P</m:t>
            </m:r>
            <m:ctrlPr>
              <w:rPr>
                <w:sz w:val="21"/>
                <w:szCs w:val="21"/>
              </w:rPr>
            </m:ctrlPr>
          </m:e>
          <m:sub>
            <m:r>
              <m:rPr/>
              <w:rPr>
                <w:rFonts w:ascii="Cambria Math" w:hAnsi="Cambria Math"/>
                <w:sz w:val="21"/>
                <w:szCs w:val="21"/>
                <w:lang w:eastAsia="zh-CN"/>
              </w:rPr>
              <m:t>dynamic</m:t>
            </m:r>
            <m:ctrlPr>
              <w:rPr>
                <w:sz w:val="21"/>
                <w:szCs w:val="21"/>
              </w:rPr>
            </m:ctrlPr>
          </m:sub>
          <m:sup>
            <m:r>
              <m:rPr/>
              <w:rPr>
                <w:rFonts w:ascii="Cambria Math" w:hAnsi="Cambria Math"/>
                <w:sz w:val="21"/>
                <w:szCs w:val="21"/>
                <w:lang w:eastAsia="zh-CN"/>
              </w:rPr>
              <m:t>DL</m:t>
            </m:r>
            <m:ctrlPr>
              <w:rPr>
                <w:sz w:val="21"/>
                <w:szCs w:val="21"/>
              </w:rPr>
            </m:ctrlPr>
          </m:sup>
        </m:sSubSup>
      </m:oMath>
      <w:r>
        <w:rPr>
          <w:rFonts w:hint="default"/>
          <w:i w:val="0"/>
          <w:sz w:val="21"/>
          <w:szCs w:val="21"/>
          <w:lang w:val="en-US"/>
        </w:rPr>
        <w:t xml:space="preserve"> </w:t>
      </w:r>
      <w:r>
        <w:rPr>
          <w:rFonts w:hint="default" w:hAnsi="Cambria Math"/>
          <w:i w:val="0"/>
          <w:sz w:val="21"/>
          <w:szCs w:val="21"/>
          <w:lang w:val="en-US"/>
        </w:rPr>
        <w:t>power due to an additional sf= 0.044 will be marginal. That’s why only 1.73% or 1.41% power loss for CC1.</w:t>
      </w:r>
    </w:p>
    <w:p>
      <w:pPr>
        <w:widowControl w:val="0"/>
        <w:numPr>
          <w:ilvl w:val="0"/>
          <w:numId w:val="0"/>
        </w:numPr>
        <w:snapToGrid w:val="0"/>
        <w:spacing w:before="120" w:beforeLines="50" w:line="300" w:lineRule="auto"/>
        <w:jc w:val="left"/>
        <w:rPr>
          <w:rFonts w:hint="default"/>
          <w:lang w:val="en-US" w:eastAsia="zh-CN"/>
        </w:rPr>
      </w:pPr>
    </w:p>
    <w:p>
      <w:pPr>
        <w:widowControl w:val="0"/>
        <w:numPr>
          <w:ilvl w:val="0"/>
          <w:numId w:val="0"/>
        </w:numPr>
        <w:snapToGrid w:val="0"/>
        <w:spacing w:before="120" w:beforeLines="50" w:line="300" w:lineRule="auto"/>
        <w:jc w:val="left"/>
      </w:pPr>
    </w:p>
    <w:p>
      <w:pPr>
        <w:widowControl w:val="0"/>
        <w:numPr>
          <w:ilvl w:val="0"/>
          <w:numId w:val="0"/>
        </w:numPr>
        <w:snapToGrid w:val="0"/>
        <w:spacing w:before="120" w:beforeLines="50" w:line="300" w:lineRule="auto"/>
        <w:jc w:val="center"/>
      </w:pPr>
      <w:r>
        <w:drawing>
          <wp:inline distT="0" distB="0" distL="114300" distR="114300">
            <wp:extent cx="3672205" cy="2162175"/>
            <wp:effectExtent l="0" t="0" r="4445" b="9525"/>
            <wp:docPr id="95"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图片 122"/>
                    <pic:cNvPicPr>
                      <a:picLocks noChangeAspect="1"/>
                    </pic:cNvPicPr>
                  </pic:nvPicPr>
                  <pic:blipFill>
                    <a:blip r:embed="rId32"/>
                    <a:stretch>
                      <a:fillRect/>
                    </a:stretch>
                  </pic:blipFill>
                  <pic:spPr>
                    <a:xfrm>
                      <a:off x="0" y="0"/>
                      <a:ext cx="3672205" cy="2162175"/>
                    </a:xfrm>
                    <a:prstGeom prst="rect">
                      <a:avLst/>
                    </a:prstGeom>
                    <a:noFill/>
                    <a:ln>
                      <a:noFill/>
                    </a:ln>
                  </pic:spPr>
                </pic:pic>
              </a:graphicData>
            </a:graphic>
          </wp:inline>
        </w:drawing>
      </w:r>
    </w:p>
    <w:p>
      <w:pPr>
        <w:snapToGrid w:val="0"/>
        <w:spacing w:before="120"/>
        <w:jc w:val="center"/>
        <w:rPr>
          <w:rFonts w:hint="default"/>
          <w:lang w:val="en-US" w:eastAsia="zh-CN"/>
        </w:rPr>
      </w:pPr>
      <w:r>
        <w:rPr>
          <w:rFonts w:hint="eastAsia"/>
          <w:lang w:eastAsia="zh-CN"/>
        </w:rPr>
        <w:t>F</w:t>
      </w:r>
      <w:r>
        <w:rPr>
          <w:lang w:eastAsia="zh-CN"/>
        </w:rPr>
        <w:t xml:space="preserve">igure </w:t>
      </w:r>
      <w:r>
        <w:rPr>
          <w:rFonts w:hint="default"/>
          <w:lang w:val="en-US" w:eastAsia="zh-CN"/>
        </w:rPr>
        <w:t>6</w:t>
      </w:r>
      <w:r>
        <w:rPr>
          <w:lang w:eastAsia="zh-CN"/>
        </w:rPr>
        <w:t xml:space="preserve">. </w:t>
      </w:r>
      <w:r>
        <w:rPr>
          <w:rFonts w:hint="default"/>
          <w:lang w:val="en-US" w:eastAsia="zh-CN"/>
        </w:rPr>
        <w:t>Power saving gain for SSB/SIB1-less CC2 and the power saving loss for CC1 with additional SIB1 for CC2, power model category 1.</w:t>
      </w:r>
    </w:p>
    <w:p>
      <w:pPr>
        <w:widowControl w:val="0"/>
        <w:numPr>
          <w:ilvl w:val="0"/>
          <w:numId w:val="0"/>
        </w:numPr>
        <w:snapToGrid w:val="0"/>
        <w:spacing w:before="120" w:beforeLines="50" w:line="300" w:lineRule="auto"/>
        <w:jc w:val="center"/>
      </w:pPr>
    </w:p>
    <w:p>
      <w:pPr>
        <w:widowControl w:val="0"/>
        <w:numPr>
          <w:ilvl w:val="0"/>
          <w:numId w:val="0"/>
        </w:numPr>
        <w:snapToGrid w:val="0"/>
        <w:spacing w:before="120" w:beforeLines="50" w:line="300" w:lineRule="auto"/>
        <w:jc w:val="center"/>
      </w:pPr>
      <w:r>
        <w:drawing>
          <wp:inline distT="0" distB="0" distL="114300" distR="114300">
            <wp:extent cx="3685540" cy="2212340"/>
            <wp:effectExtent l="0" t="0" r="10160" b="16510"/>
            <wp:docPr id="96"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图片 123"/>
                    <pic:cNvPicPr>
                      <a:picLocks noChangeAspect="1"/>
                    </pic:cNvPicPr>
                  </pic:nvPicPr>
                  <pic:blipFill>
                    <a:blip r:embed="rId33"/>
                    <a:stretch>
                      <a:fillRect/>
                    </a:stretch>
                  </pic:blipFill>
                  <pic:spPr>
                    <a:xfrm>
                      <a:off x="0" y="0"/>
                      <a:ext cx="3685540" cy="2212340"/>
                    </a:xfrm>
                    <a:prstGeom prst="rect">
                      <a:avLst/>
                    </a:prstGeom>
                    <a:noFill/>
                    <a:ln>
                      <a:noFill/>
                    </a:ln>
                  </pic:spPr>
                </pic:pic>
              </a:graphicData>
            </a:graphic>
          </wp:inline>
        </w:drawing>
      </w:r>
    </w:p>
    <w:p>
      <w:pPr>
        <w:snapToGrid w:val="0"/>
        <w:spacing w:before="120"/>
        <w:jc w:val="center"/>
        <w:rPr>
          <w:rFonts w:hint="default"/>
          <w:lang w:val="en-US" w:eastAsia="zh-CN"/>
        </w:rPr>
      </w:pPr>
      <w:r>
        <w:rPr>
          <w:rFonts w:hint="eastAsia"/>
          <w:lang w:eastAsia="zh-CN"/>
        </w:rPr>
        <w:t>F</w:t>
      </w:r>
      <w:r>
        <w:rPr>
          <w:lang w:eastAsia="zh-CN"/>
        </w:rPr>
        <w:t xml:space="preserve">igure </w:t>
      </w:r>
      <w:r>
        <w:rPr>
          <w:rFonts w:hint="default"/>
          <w:lang w:val="en-US" w:eastAsia="zh-CN"/>
        </w:rPr>
        <w:t>7</w:t>
      </w:r>
      <w:r>
        <w:rPr>
          <w:lang w:eastAsia="zh-CN"/>
        </w:rPr>
        <w:t xml:space="preserve">. </w:t>
      </w:r>
      <w:r>
        <w:rPr>
          <w:rFonts w:hint="default"/>
          <w:lang w:val="en-US" w:eastAsia="zh-CN"/>
        </w:rPr>
        <w:t>Power saving gain for SSB/SIB1-less CC2 and the power saving loss for CC1 with additional SIB1 for CC2, power model category 2.</w:t>
      </w:r>
    </w:p>
    <w:p>
      <w:pPr>
        <w:numPr>
          <w:ilvl w:val="0"/>
          <w:numId w:val="0"/>
        </w:numPr>
        <w:snapToGrid w:val="0"/>
        <w:spacing w:before="120" w:beforeLines="50" w:line="288" w:lineRule="auto"/>
        <w:ind w:leftChars="0"/>
        <w:jc w:val="both"/>
        <w:rPr>
          <w:rFonts w:hint="default"/>
          <w:b/>
          <w:bCs/>
          <w:i/>
          <w:iCs/>
          <w:sz w:val="21"/>
          <w:szCs w:val="21"/>
          <w:lang w:val="en-US" w:eastAsia="zh-CN"/>
        </w:rPr>
      </w:pPr>
      <w:r>
        <w:rPr>
          <w:rFonts w:hint="default"/>
          <w:b/>
          <w:bCs/>
          <w:i/>
          <w:iCs/>
          <w:sz w:val="21"/>
          <w:szCs w:val="21"/>
          <w:lang w:val="en-US" w:eastAsia="zh-CN"/>
        </w:rPr>
        <w:t>Observation 2: With SSB/SIB1-less CC, the power saving for idle/empty load can reach 56% and 31% for category 1 and category 2 modelling, with limited power loss on the cell that carry additional SIB1.</w:t>
      </w:r>
    </w:p>
    <w:p>
      <w:pPr>
        <w:numPr>
          <w:ilvl w:val="0"/>
          <w:numId w:val="0"/>
        </w:numPr>
        <w:snapToGrid w:val="0"/>
        <w:spacing w:before="120" w:beforeLines="50" w:line="288" w:lineRule="auto"/>
        <w:ind w:leftChars="0"/>
        <w:jc w:val="both"/>
        <w:rPr>
          <w:rFonts w:hint="default"/>
          <w:sz w:val="21"/>
          <w:szCs w:val="21"/>
          <w:lang w:val="en-US" w:eastAsia="zh-CN"/>
        </w:rPr>
      </w:pPr>
      <w:r>
        <w:rPr>
          <w:rFonts w:hint="default"/>
          <w:sz w:val="21"/>
          <w:szCs w:val="21"/>
          <w:lang w:val="en-US" w:eastAsia="zh-CN"/>
        </w:rPr>
        <w:t xml:space="preserve">Of course, when there are traffic load on CC1 and CC2, the power consumption gain will be changed. From the above analysis, we can at least see the potential power saving gain at certain condition. Therefore, SSB/SIB1-less can be further studied. </w:t>
      </w:r>
    </w:p>
    <w:p>
      <w:pPr>
        <w:numPr>
          <w:ilvl w:val="0"/>
          <w:numId w:val="0"/>
        </w:numPr>
        <w:tabs>
          <w:tab w:val="left" w:pos="400"/>
        </w:tabs>
        <w:snapToGrid w:val="0"/>
        <w:spacing w:before="0" w:beforeLines="0"/>
        <w:jc w:val="both"/>
        <w:rPr>
          <w:rFonts w:hint="default"/>
          <w:b/>
          <w:bCs/>
          <w:i/>
          <w:iCs/>
          <w:sz w:val="21"/>
          <w:szCs w:val="21"/>
          <w:lang w:val="en-US" w:eastAsia="zh-CN"/>
        </w:rPr>
      </w:pPr>
    </w:p>
    <w:p>
      <w:pPr>
        <w:numPr>
          <w:ilvl w:val="0"/>
          <w:numId w:val="0"/>
        </w:numPr>
        <w:tabs>
          <w:tab w:val="left" w:pos="400"/>
        </w:tabs>
        <w:snapToGrid w:val="0"/>
        <w:spacing w:before="0" w:beforeLines="0"/>
        <w:jc w:val="both"/>
        <w:rPr>
          <w:rFonts w:hint="default"/>
          <w:sz w:val="21"/>
          <w:szCs w:val="21"/>
          <w:lang w:val="en-US" w:eastAsia="zh-CN"/>
        </w:rPr>
      </w:pPr>
      <w:r>
        <w:rPr>
          <w:rFonts w:hint="default"/>
          <w:b/>
          <w:bCs/>
          <w:i/>
          <w:iCs/>
          <w:sz w:val="21"/>
          <w:szCs w:val="21"/>
          <w:lang w:val="en-US" w:eastAsia="zh-CN"/>
        </w:rPr>
        <w:t xml:space="preserve">Proposal 2: </w:t>
      </w:r>
      <w:r>
        <w:rPr>
          <w:b/>
          <w:bCs/>
          <w:i/>
          <w:iCs/>
          <w:sz w:val="21"/>
          <w:szCs w:val="21"/>
          <w:lang w:val="en-US" w:eastAsia="zh-CN"/>
        </w:rPr>
        <w:t xml:space="preserve">SSB/SIB1 less carrier can be considered for single carrier </w:t>
      </w:r>
      <w:r>
        <w:rPr>
          <w:rFonts w:hint="default"/>
          <w:b/>
          <w:bCs/>
          <w:i/>
          <w:iCs/>
          <w:sz w:val="21"/>
          <w:szCs w:val="21"/>
          <w:lang w:val="en-US" w:eastAsia="zh-CN"/>
        </w:rPr>
        <w:t>UE operation</w:t>
      </w:r>
      <w:r>
        <w:rPr>
          <w:b/>
          <w:bCs/>
          <w:i/>
          <w:iCs/>
          <w:sz w:val="21"/>
          <w:szCs w:val="21"/>
          <w:lang w:val="en-US" w:eastAsia="zh-CN"/>
        </w:rPr>
        <w:t xml:space="preserve"> with assistance information from other carriers.</w:t>
      </w:r>
    </w:p>
    <w:p>
      <w:pPr>
        <w:numPr>
          <w:ilvl w:val="0"/>
          <w:numId w:val="0"/>
        </w:numPr>
        <w:snapToGrid w:val="0"/>
        <w:spacing w:before="120" w:beforeLines="50" w:line="288" w:lineRule="auto"/>
        <w:ind w:leftChars="0"/>
        <w:jc w:val="both"/>
        <w:rPr>
          <w:rFonts w:hint="default"/>
          <w:lang w:val="en-US" w:eastAsia="zh-CN"/>
        </w:rPr>
      </w:pPr>
    </w:p>
    <w:p>
      <w:pPr>
        <w:pStyle w:val="3"/>
        <w:spacing w:before="120" w:after="120"/>
        <w:jc w:val="both"/>
        <w:rPr>
          <w:lang w:val="en-US" w:eastAsia="zh-CN"/>
        </w:rPr>
      </w:pPr>
      <w:r>
        <w:rPr>
          <w:rFonts w:hint="default"/>
          <w:lang w:val="en-US" w:eastAsia="zh-CN"/>
        </w:rPr>
        <w:t>2</w:t>
      </w:r>
      <w:r>
        <w:rPr>
          <w:lang w:val="en-US" w:eastAsia="zh-CN"/>
        </w:rPr>
        <w:t>.</w:t>
      </w:r>
      <w:r>
        <w:rPr>
          <w:rFonts w:hint="default"/>
          <w:lang w:val="en-US" w:eastAsia="zh-CN"/>
        </w:rPr>
        <w:t>2</w:t>
      </w:r>
      <w:r>
        <w:rPr>
          <w:lang w:val="en-US" w:eastAsia="zh-CN"/>
        </w:rPr>
        <w:t xml:space="preserve"> </w:t>
      </w:r>
      <w:r>
        <w:rPr>
          <w:rFonts w:hint="default"/>
          <w:lang w:val="en-US" w:eastAsia="zh-CN"/>
        </w:rPr>
        <w:t>Frequency</w:t>
      </w:r>
      <w:r>
        <w:rPr>
          <w:rFonts w:hint="eastAsia"/>
          <w:lang w:val="en-US" w:eastAsia="zh-CN"/>
        </w:rPr>
        <w:t xml:space="preserve"> domain techniques</w:t>
      </w:r>
    </w:p>
    <w:p>
      <w:pPr>
        <w:numPr>
          <w:ilvl w:val="0"/>
          <w:numId w:val="0"/>
        </w:numPr>
        <w:snapToGrid w:val="0"/>
        <w:spacing w:before="120" w:beforeLines="50" w:line="288" w:lineRule="auto"/>
        <w:ind w:leftChars="0"/>
        <w:jc w:val="both"/>
        <w:rPr>
          <w:rFonts w:hint="default"/>
          <w:sz w:val="21"/>
          <w:szCs w:val="21"/>
          <w:lang w:val="en-US" w:eastAsia="zh-CN"/>
        </w:rPr>
      </w:pPr>
      <w:r>
        <w:rPr>
          <w:rFonts w:hint="default"/>
          <w:sz w:val="21"/>
          <w:szCs w:val="21"/>
          <w:lang w:val="en-US" w:eastAsia="zh-CN"/>
        </w:rPr>
        <w:t>In our companion contribution[2], we has discussed SSB less or reduced SSB on SCell. For example, for inter-band CA, there are two sub-cases,</w:t>
      </w:r>
    </w:p>
    <w:p>
      <w:pPr>
        <w:numPr>
          <w:ilvl w:val="0"/>
          <w:numId w:val="13"/>
        </w:numPr>
        <w:tabs>
          <w:tab w:val="clear" w:pos="420"/>
        </w:tabs>
        <w:snapToGrid w:val="0"/>
        <w:spacing w:before="120"/>
        <w:jc w:val="both"/>
        <w:rPr>
          <w:sz w:val="21"/>
          <w:szCs w:val="21"/>
          <w:lang w:val="en-US" w:eastAsia="zh-CN"/>
        </w:rPr>
      </w:pPr>
      <w:r>
        <w:rPr>
          <w:b/>
          <w:bCs/>
          <w:sz w:val="21"/>
          <w:szCs w:val="21"/>
          <w:lang w:val="en-US" w:eastAsia="zh-CN"/>
        </w:rPr>
        <w:t>Inter-band SSB-less SCell</w:t>
      </w:r>
      <w:r>
        <w:rPr>
          <w:sz w:val="21"/>
          <w:szCs w:val="21"/>
          <w:lang w:val="en-US" w:eastAsia="zh-CN"/>
        </w:rPr>
        <w:t xml:space="preserve">: This is similar to intra-band SSB-less case, where the SCell still can share synchronization with Pcell, then the discussion above can be reused, except that </w:t>
      </w:r>
      <w:r>
        <w:rPr>
          <w:rFonts w:eastAsia="Batang"/>
          <w:sz w:val="21"/>
          <w:szCs w:val="21"/>
          <w:lang w:val="en-US" w:eastAsia="zh-CN"/>
        </w:rPr>
        <w:t>potential RAN4 involvement to study the conditions and restrictions for such case.</w:t>
      </w:r>
      <w:r>
        <w:rPr>
          <w:sz w:val="21"/>
          <w:szCs w:val="21"/>
          <w:lang w:val="en-US" w:eastAsia="zh-CN"/>
        </w:rPr>
        <w:t xml:space="preserve"> </w:t>
      </w:r>
    </w:p>
    <w:p>
      <w:pPr>
        <w:numPr>
          <w:ilvl w:val="0"/>
          <w:numId w:val="13"/>
        </w:numPr>
        <w:tabs>
          <w:tab w:val="clear" w:pos="420"/>
        </w:tabs>
        <w:snapToGrid w:val="0"/>
        <w:spacing w:before="120"/>
        <w:jc w:val="both"/>
        <w:rPr>
          <w:sz w:val="21"/>
          <w:szCs w:val="21"/>
          <w:lang w:val="en-US" w:eastAsia="zh-CN"/>
        </w:rPr>
      </w:pPr>
      <w:r>
        <w:rPr>
          <w:b/>
          <w:bCs/>
          <w:sz w:val="21"/>
          <w:szCs w:val="21"/>
          <w:lang w:val="en-US" w:eastAsia="zh-CN"/>
        </w:rPr>
        <w:t>Inter-band SCell with reduced SSB</w:t>
      </w:r>
      <w:r>
        <w:rPr>
          <w:sz w:val="21"/>
          <w:szCs w:val="21"/>
          <w:highlight w:val="none"/>
          <w:lang w:val="en-US" w:eastAsia="zh-CN"/>
        </w:rPr>
        <w:t>:</w:t>
      </w:r>
      <w:r>
        <w:rPr>
          <w:sz w:val="21"/>
          <w:szCs w:val="21"/>
          <w:lang w:val="en-US" w:eastAsia="zh-CN"/>
        </w:rPr>
        <w:t xml:space="preserve"> In this case, SSB is still needed on SCell for UE to get synchronization. But the periodicity of SSB can be increased so that gNB can shut off the RF and baseband part of SCell for such symbol as long as there are no data scheduling, then gNB power consumption on SCell can be reduce</w:t>
      </w:r>
      <w:r>
        <w:rPr>
          <w:sz w:val="21"/>
          <w:szCs w:val="21"/>
          <w:highlight w:val="none"/>
          <w:lang w:val="en-US" w:eastAsia="zh-CN"/>
        </w:rPr>
        <w:t>d.</w:t>
      </w:r>
      <w:r>
        <w:rPr>
          <w:rFonts w:hint="default"/>
          <w:sz w:val="21"/>
          <w:szCs w:val="21"/>
          <w:highlight w:val="none"/>
          <w:lang w:val="en-US" w:eastAsia="zh-CN"/>
        </w:rPr>
        <w:t xml:space="preserve"> And the reduced SSB also include simplified PSS/SSS transmission without PBCH.</w:t>
      </w:r>
      <w:r>
        <w:rPr>
          <w:sz w:val="21"/>
          <w:szCs w:val="21"/>
          <w:highlight w:val="none"/>
          <w:lang w:val="en-US" w:eastAsia="zh-CN"/>
        </w:rPr>
        <w:t xml:space="preserve"> </w:t>
      </w:r>
    </w:p>
    <w:p>
      <w:pPr>
        <w:numPr>
          <w:ilvl w:val="0"/>
          <w:numId w:val="0"/>
        </w:numPr>
        <w:snapToGrid w:val="0"/>
        <w:spacing w:before="120" w:beforeLines="50" w:line="288" w:lineRule="auto"/>
        <w:ind w:leftChars="0"/>
        <w:jc w:val="both"/>
        <w:rPr>
          <w:rFonts w:hint="default"/>
          <w:sz w:val="21"/>
          <w:szCs w:val="21"/>
          <w:lang w:val="en-US" w:eastAsia="zh-CN"/>
        </w:rPr>
      </w:pPr>
      <w:r>
        <w:rPr>
          <w:rFonts w:hint="default"/>
          <w:sz w:val="21"/>
          <w:szCs w:val="21"/>
          <w:lang w:val="en-US" w:eastAsia="zh-CN"/>
        </w:rPr>
        <w:t>For CA case, current specification already supports SIB information of SCell to be carried on PCell. So the following cases can be compared,</w:t>
      </w:r>
    </w:p>
    <w:p>
      <w:pPr>
        <w:numPr>
          <w:ilvl w:val="0"/>
          <w:numId w:val="13"/>
        </w:numPr>
        <w:snapToGrid w:val="0"/>
        <w:spacing w:before="120" w:beforeLines="50" w:line="288" w:lineRule="auto"/>
        <w:ind w:left="840" w:leftChars="0" w:hanging="420" w:firstLineChars="0"/>
        <w:jc w:val="both"/>
        <w:rPr>
          <w:rFonts w:hint="default"/>
          <w:sz w:val="21"/>
          <w:szCs w:val="21"/>
          <w:lang w:val="en-US" w:eastAsia="zh-CN"/>
        </w:rPr>
      </w:pPr>
      <w:r>
        <w:rPr>
          <w:rFonts w:hint="default"/>
          <w:sz w:val="21"/>
          <w:szCs w:val="21"/>
          <w:lang w:val="en-US" w:eastAsia="zh-CN"/>
        </w:rPr>
        <w:t>Baseline: normal SSB on SCell. PCell with normal SSB, SIB1 and also SIB1 information for SCell.</w:t>
      </w:r>
    </w:p>
    <w:p>
      <w:pPr>
        <w:numPr>
          <w:ilvl w:val="0"/>
          <w:numId w:val="13"/>
        </w:numPr>
        <w:snapToGrid w:val="0"/>
        <w:spacing w:before="120" w:beforeLines="50" w:line="288" w:lineRule="auto"/>
        <w:ind w:left="840" w:leftChars="0" w:hanging="420" w:firstLineChars="0"/>
        <w:jc w:val="both"/>
        <w:rPr>
          <w:rFonts w:hint="default"/>
          <w:sz w:val="21"/>
          <w:szCs w:val="21"/>
          <w:lang w:val="en-US" w:eastAsia="zh-CN"/>
        </w:rPr>
      </w:pPr>
      <w:r>
        <w:rPr>
          <w:rFonts w:hint="default"/>
          <w:sz w:val="21"/>
          <w:szCs w:val="21"/>
          <w:lang w:val="en-US" w:eastAsia="zh-CN"/>
        </w:rPr>
        <w:t>SCell with reduced SSB</w:t>
      </w:r>
      <w:r>
        <w:rPr>
          <w:rFonts w:hint="default"/>
          <w:b w:val="0"/>
          <w:bCs w:val="0"/>
          <w:sz w:val="21"/>
          <w:szCs w:val="21"/>
          <w:lang w:val="en-US" w:eastAsia="zh-CN"/>
        </w:rPr>
        <w:t xml:space="preserve">: </w:t>
      </w:r>
      <w:r>
        <w:rPr>
          <w:rFonts w:hint="default"/>
          <w:sz w:val="21"/>
          <w:szCs w:val="21"/>
          <w:lang w:val="en-US" w:eastAsia="zh-CN"/>
        </w:rPr>
        <w:t>SCell with only PSS/SSS, with 20ms periodicity. PCell with normal SSB, SIB1 and also SIB information for SCell.</w:t>
      </w:r>
    </w:p>
    <w:p>
      <w:pPr>
        <w:numPr>
          <w:ilvl w:val="0"/>
          <w:numId w:val="0"/>
        </w:numPr>
        <w:snapToGrid w:val="0"/>
        <w:spacing w:before="120" w:beforeLines="50" w:line="288" w:lineRule="auto"/>
        <w:ind w:leftChars="0"/>
        <w:jc w:val="both"/>
        <w:rPr>
          <w:rFonts w:hint="default"/>
          <w:sz w:val="21"/>
          <w:szCs w:val="21"/>
          <w:lang w:val="en-US" w:eastAsia="zh-CN"/>
        </w:rPr>
      </w:pPr>
      <w:r>
        <w:rPr>
          <w:rFonts w:hint="default"/>
          <w:sz w:val="21"/>
          <w:szCs w:val="21"/>
          <w:lang w:val="en-US" w:eastAsia="zh-CN"/>
        </w:rPr>
        <w:t>SCell with reduced SSB includes simplified SSB with only PSS/SSS on SCell, or SSB on SCell with larger periodicity. While SSB on SCell with larger periodicity can reduce power consumption, similar as time domain techniques. Therefore, we provide the power saving gain analysis for simplified SSB on SCell. As shown in figure.8.</w:t>
      </w:r>
    </w:p>
    <w:p>
      <w:pPr>
        <w:numPr>
          <w:ilvl w:val="0"/>
          <w:numId w:val="0"/>
        </w:numPr>
        <w:snapToGrid w:val="0"/>
        <w:spacing w:before="120" w:beforeLines="50" w:line="288" w:lineRule="auto"/>
        <w:ind w:leftChars="0"/>
        <w:jc w:val="center"/>
      </w:pPr>
      <w:r>
        <w:drawing>
          <wp:inline distT="0" distB="0" distL="114300" distR="114300">
            <wp:extent cx="5012690" cy="2892425"/>
            <wp:effectExtent l="0" t="0" r="16510" b="0"/>
            <wp:docPr id="98"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图片 127"/>
                    <pic:cNvPicPr>
                      <a:picLocks noChangeAspect="1"/>
                    </pic:cNvPicPr>
                  </pic:nvPicPr>
                  <pic:blipFill>
                    <a:blip r:embed="rId34"/>
                    <a:srcRect r="19899" b="17943"/>
                    <a:stretch>
                      <a:fillRect/>
                    </a:stretch>
                  </pic:blipFill>
                  <pic:spPr>
                    <a:xfrm>
                      <a:off x="0" y="0"/>
                      <a:ext cx="5012690" cy="2892425"/>
                    </a:xfrm>
                    <a:prstGeom prst="rect">
                      <a:avLst/>
                    </a:prstGeom>
                    <a:noFill/>
                    <a:ln>
                      <a:noFill/>
                    </a:ln>
                  </pic:spPr>
                </pic:pic>
              </a:graphicData>
            </a:graphic>
          </wp:inline>
        </w:drawing>
      </w:r>
    </w:p>
    <w:p>
      <w:pPr>
        <w:numPr>
          <w:ilvl w:val="0"/>
          <w:numId w:val="0"/>
        </w:numPr>
        <w:snapToGrid w:val="0"/>
        <w:spacing w:before="120" w:beforeLines="50" w:line="288" w:lineRule="auto"/>
        <w:ind w:leftChars="0"/>
        <w:jc w:val="center"/>
        <w:rPr>
          <w:rFonts w:hint="default"/>
          <w:lang w:val="en-US" w:eastAsia="zh-CN"/>
        </w:rPr>
      </w:pPr>
      <w:r>
        <w:rPr>
          <w:rFonts w:hint="default"/>
          <w:lang w:val="en-US"/>
        </w:rPr>
        <w:t xml:space="preserve">Figure. 8 </w:t>
      </w:r>
      <w:r>
        <w:rPr>
          <w:rFonts w:hint="default"/>
          <w:lang w:val="en-US" w:eastAsia="zh-CN"/>
        </w:rPr>
        <w:t>Baseline and SCell with simplified SSB used for power saving analysis</w:t>
      </w:r>
    </w:p>
    <w:p>
      <w:pPr>
        <w:numPr>
          <w:ilvl w:val="0"/>
          <w:numId w:val="0"/>
        </w:numPr>
        <w:snapToGrid w:val="0"/>
        <w:spacing w:before="120" w:beforeLines="50" w:line="288" w:lineRule="auto"/>
        <w:ind w:leftChars="0"/>
        <w:jc w:val="both"/>
        <w:rPr>
          <w:rFonts w:hint="default"/>
          <w:sz w:val="21"/>
          <w:szCs w:val="21"/>
          <w:lang w:val="en-US" w:eastAsia="zh-CN"/>
        </w:rPr>
      </w:pPr>
      <w:r>
        <w:rPr>
          <w:rFonts w:hint="default"/>
          <w:sz w:val="21"/>
          <w:szCs w:val="21"/>
          <w:lang w:val="en-US" w:eastAsia="zh-CN"/>
        </w:rPr>
        <w:t>Other parameters are same as those used for technique A-6 in section 2.2. Since power consumption of Pcell is same for baseline and enhancement scheme, we only compare the SCell power consumption for baseline scheme and  SCell with simplified SSB scheme.</w:t>
      </w:r>
    </w:p>
    <w:p>
      <w:pPr>
        <w:numPr>
          <w:ilvl w:val="0"/>
          <w:numId w:val="0"/>
        </w:numPr>
        <w:snapToGrid w:val="0"/>
        <w:spacing w:before="120" w:beforeLines="50" w:line="288" w:lineRule="auto"/>
        <w:ind w:leftChars="0"/>
        <w:jc w:val="both"/>
        <w:rPr>
          <w:rFonts w:hint="default"/>
          <w:sz w:val="21"/>
          <w:szCs w:val="21"/>
          <w:lang w:val="en-US" w:eastAsia="zh-CN"/>
        </w:rPr>
      </w:pPr>
      <w:r>
        <w:rPr>
          <w:rFonts w:hint="default"/>
          <w:sz w:val="21"/>
          <w:szCs w:val="21"/>
          <w:lang w:val="en-US" w:eastAsia="zh-CN"/>
        </w:rPr>
        <w:t xml:space="preserve">As shown in Figure.9, empty/idle load is assumed, for SCell with simplified SSB compared to SCell with normal SSB, the power consumption of SCell can reduce 10.43% or 5.66% for cat.1 and cat.2 power modeling, respectively. </w:t>
      </w:r>
    </w:p>
    <w:p>
      <w:pPr>
        <w:numPr>
          <w:ilvl w:val="0"/>
          <w:numId w:val="0"/>
        </w:numPr>
        <w:snapToGrid w:val="0"/>
        <w:spacing w:before="120" w:beforeLines="50" w:line="288" w:lineRule="auto"/>
        <w:ind w:leftChars="0"/>
        <w:jc w:val="both"/>
      </w:pPr>
      <w:r>
        <w:drawing>
          <wp:inline distT="0" distB="0" distL="114300" distR="114300">
            <wp:extent cx="2842895" cy="1664970"/>
            <wp:effectExtent l="0" t="0" r="14605" b="11430"/>
            <wp:docPr id="99"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图片 128"/>
                    <pic:cNvPicPr>
                      <a:picLocks noChangeAspect="1"/>
                    </pic:cNvPicPr>
                  </pic:nvPicPr>
                  <pic:blipFill>
                    <a:blip r:embed="rId35"/>
                    <a:stretch>
                      <a:fillRect/>
                    </a:stretch>
                  </pic:blipFill>
                  <pic:spPr>
                    <a:xfrm>
                      <a:off x="0" y="0"/>
                      <a:ext cx="2842895" cy="1664970"/>
                    </a:xfrm>
                    <a:prstGeom prst="rect">
                      <a:avLst/>
                    </a:prstGeom>
                    <a:noFill/>
                    <a:ln>
                      <a:noFill/>
                    </a:ln>
                  </pic:spPr>
                </pic:pic>
              </a:graphicData>
            </a:graphic>
          </wp:inline>
        </w:drawing>
      </w:r>
      <w:r>
        <w:drawing>
          <wp:inline distT="0" distB="0" distL="114300" distR="114300">
            <wp:extent cx="2788920" cy="1671320"/>
            <wp:effectExtent l="0" t="0" r="11430" b="5080"/>
            <wp:docPr id="100"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图片 129"/>
                    <pic:cNvPicPr>
                      <a:picLocks noChangeAspect="1"/>
                    </pic:cNvPicPr>
                  </pic:nvPicPr>
                  <pic:blipFill>
                    <a:blip r:embed="rId36"/>
                    <a:stretch>
                      <a:fillRect/>
                    </a:stretch>
                  </pic:blipFill>
                  <pic:spPr>
                    <a:xfrm>
                      <a:off x="0" y="0"/>
                      <a:ext cx="2788920" cy="1671320"/>
                    </a:xfrm>
                    <a:prstGeom prst="rect">
                      <a:avLst/>
                    </a:prstGeom>
                    <a:noFill/>
                    <a:ln>
                      <a:noFill/>
                    </a:ln>
                  </pic:spPr>
                </pic:pic>
              </a:graphicData>
            </a:graphic>
          </wp:inline>
        </w:drawing>
      </w:r>
    </w:p>
    <w:p>
      <w:pPr>
        <w:numPr>
          <w:ilvl w:val="0"/>
          <w:numId w:val="14"/>
        </w:numPr>
        <w:snapToGrid w:val="0"/>
        <w:spacing w:before="120" w:beforeLines="50" w:line="288" w:lineRule="auto"/>
        <w:ind w:left="1800" w:leftChars="0" w:firstLine="0" w:firstLineChars="0"/>
        <w:jc w:val="both"/>
        <w:rPr>
          <w:rFonts w:hint="default"/>
          <w:lang w:val="en-US" w:eastAsia="zh-CN"/>
        </w:rPr>
      </w:pPr>
      <w:r>
        <w:rPr>
          <w:rFonts w:hint="default"/>
          <w:lang w:val="en-US" w:eastAsia="zh-CN"/>
        </w:rPr>
        <w:t>Cat.1 power model                     (b) Cat.2 power model</w:t>
      </w:r>
    </w:p>
    <w:p>
      <w:pPr>
        <w:numPr>
          <w:ilvl w:val="0"/>
          <w:numId w:val="0"/>
        </w:numPr>
        <w:snapToGrid w:val="0"/>
        <w:spacing w:before="120" w:beforeLines="50" w:line="288" w:lineRule="auto"/>
        <w:jc w:val="center"/>
        <w:rPr>
          <w:rFonts w:hint="default"/>
          <w:lang w:val="en-US" w:eastAsia="zh-CN"/>
        </w:rPr>
      </w:pPr>
      <w:r>
        <w:rPr>
          <w:rFonts w:hint="default"/>
          <w:lang w:val="en-US" w:eastAsia="zh-CN"/>
        </w:rPr>
        <w:t xml:space="preserve">Figure.9 </w:t>
      </w:r>
      <w:r>
        <w:rPr>
          <w:rFonts w:hint="default"/>
          <w:lang w:val="en-US"/>
        </w:rPr>
        <w:t xml:space="preserve"> Power consumption comparison for </w:t>
      </w:r>
      <w:r>
        <w:rPr>
          <w:rFonts w:hint="default"/>
          <w:lang w:val="en-US" w:eastAsia="zh-CN"/>
        </w:rPr>
        <w:t>SCell with normal SSB and SCell with simplified SSB.</w:t>
      </w:r>
    </w:p>
    <w:p>
      <w:pPr>
        <w:numPr>
          <w:ilvl w:val="0"/>
          <w:numId w:val="0"/>
        </w:numPr>
        <w:snapToGrid w:val="0"/>
        <w:spacing w:before="120" w:beforeLines="50" w:line="288" w:lineRule="auto"/>
        <w:ind w:leftChars="0"/>
        <w:jc w:val="both"/>
        <w:rPr>
          <w:rFonts w:hint="default"/>
          <w:b/>
          <w:bCs/>
          <w:i/>
          <w:iCs/>
          <w:sz w:val="21"/>
          <w:szCs w:val="21"/>
          <w:lang w:val="en-US" w:eastAsia="zh-CN"/>
        </w:rPr>
      </w:pPr>
      <w:r>
        <w:rPr>
          <w:rFonts w:hint="default"/>
          <w:b/>
          <w:bCs/>
          <w:i/>
          <w:iCs/>
          <w:sz w:val="21"/>
          <w:szCs w:val="21"/>
          <w:lang w:val="en-US" w:eastAsia="zh-CN"/>
        </w:rPr>
        <w:t>Observation 3: With simplified SSB, e.g. only PSS/SSS on SCell, the power saving gain can be 10.43% and 5.66%  for category 1 and category 2 modelling, for idle/empty load.</w:t>
      </w:r>
    </w:p>
    <w:p>
      <w:pPr>
        <w:numPr>
          <w:ilvl w:val="0"/>
          <w:numId w:val="0"/>
        </w:numPr>
        <w:snapToGrid w:val="0"/>
        <w:spacing w:before="120" w:beforeLines="50" w:line="288" w:lineRule="auto"/>
        <w:ind w:leftChars="0"/>
        <w:jc w:val="both"/>
        <w:rPr>
          <w:rFonts w:hint="default"/>
          <w:sz w:val="21"/>
          <w:szCs w:val="21"/>
          <w:lang w:val="en-US" w:eastAsia="zh-CN"/>
        </w:rPr>
      </w:pPr>
      <w:r>
        <w:rPr>
          <w:rFonts w:hint="default"/>
          <w:sz w:val="21"/>
          <w:szCs w:val="21"/>
          <w:lang w:val="en-US" w:eastAsia="zh-CN"/>
        </w:rPr>
        <w:t xml:space="preserve">Of course, when there are traffic load on CC1 and CC2, the power consumption gain will be changed. From the above analysis, we can at least see the potential power saving gain for empty/idle load case. Therefore, SCell with reduced SSB can be studied. </w:t>
      </w:r>
    </w:p>
    <w:p>
      <w:pPr>
        <w:numPr>
          <w:ilvl w:val="0"/>
          <w:numId w:val="0"/>
        </w:numPr>
        <w:tabs>
          <w:tab w:val="left" w:pos="400"/>
        </w:tabs>
        <w:snapToGrid w:val="0"/>
        <w:spacing w:before="0" w:beforeLines="0"/>
        <w:jc w:val="both"/>
        <w:rPr>
          <w:rFonts w:hint="default"/>
          <w:b/>
          <w:bCs/>
          <w:i/>
          <w:iCs/>
          <w:sz w:val="21"/>
          <w:szCs w:val="21"/>
          <w:lang w:val="en-US" w:eastAsia="zh-CN"/>
        </w:rPr>
      </w:pPr>
    </w:p>
    <w:p>
      <w:pPr>
        <w:numPr>
          <w:ilvl w:val="0"/>
          <w:numId w:val="0"/>
        </w:numPr>
        <w:tabs>
          <w:tab w:val="left" w:pos="400"/>
        </w:tabs>
        <w:snapToGrid w:val="0"/>
        <w:spacing w:before="0" w:beforeLines="0"/>
        <w:jc w:val="both"/>
        <w:rPr>
          <w:rFonts w:hint="default"/>
          <w:sz w:val="21"/>
          <w:szCs w:val="21"/>
          <w:lang w:val="en-US" w:eastAsia="zh-CN"/>
        </w:rPr>
      </w:pPr>
      <w:r>
        <w:rPr>
          <w:rFonts w:hint="default"/>
          <w:b/>
          <w:bCs/>
          <w:i/>
          <w:iCs/>
          <w:sz w:val="21"/>
          <w:szCs w:val="21"/>
          <w:lang w:val="en-US" w:eastAsia="zh-CN"/>
        </w:rPr>
        <w:t>Proposal 3: SCell with reduced SSB can be studied for multiple carrier power saving enhancement</w:t>
      </w:r>
      <w:r>
        <w:rPr>
          <w:b/>
          <w:bCs/>
          <w:i/>
          <w:iCs/>
          <w:sz w:val="21"/>
          <w:szCs w:val="21"/>
          <w:lang w:val="en-US" w:eastAsia="zh-CN"/>
        </w:rPr>
        <w:t>.</w:t>
      </w:r>
    </w:p>
    <w:p>
      <w:pPr>
        <w:numPr>
          <w:ilvl w:val="0"/>
          <w:numId w:val="0"/>
        </w:numPr>
        <w:snapToGrid w:val="0"/>
        <w:spacing w:before="120" w:beforeLines="50" w:line="288" w:lineRule="auto"/>
        <w:ind w:leftChars="0"/>
        <w:jc w:val="both"/>
        <w:rPr>
          <w:rFonts w:hint="default"/>
          <w:lang w:val="en-US" w:eastAsia="zh-CN"/>
        </w:rPr>
      </w:pPr>
    </w:p>
    <w:p>
      <w:pPr>
        <w:snapToGrid w:val="0"/>
        <w:spacing w:before="120" w:beforeLines="50" w:line="288" w:lineRule="auto"/>
        <w:jc w:val="both"/>
        <w:outlineLvl w:val="0"/>
        <w:rPr>
          <w:rFonts w:ascii="Arial" w:hAnsi="Arial" w:cs="Arial"/>
          <w:b/>
          <w:sz w:val="24"/>
          <w:szCs w:val="24"/>
        </w:rPr>
      </w:pPr>
      <w:r>
        <w:rPr>
          <w:rFonts w:hint="default" w:ascii="Arial" w:hAnsi="Arial" w:cs="Arial"/>
          <w:b/>
          <w:sz w:val="24"/>
          <w:szCs w:val="24"/>
          <w:lang w:val="en-US"/>
        </w:rPr>
        <w:t>3</w:t>
      </w:r>
      <w:r>
        <w:rPr>
          <w:rFonts w:ascii="Arial" w:hAnsi="Arial" w:cs="Arial"/>
          <w:b/>
          <w:sz w:val="24"/>
          <w:szCs w:val="24"/>
        </w:rPr>
        <w:t>. Conclusion</w:t>
      </w:r>
    </w:p>
    <w:p>
      <w:pPr>
        <w:widowControl w:val="0"/>
        <w:snapToGrid w:val="0"/>
        <w:spacing w:before="120" w:beforeLines="50" w:line="300" w:lineRule="auto"/>
        <w:jc w:val="both"/>
        <w:rPr>
          <w:rFonts w:eastAsia="Malgun Gothic"/>
          <w:kern w:val="2"/>
          <w:sz w:val="21"/>
          <w:szCs w:val="22"/>
          <w:lang w:val="en-US" w:eastAsia="ko-KR"/>
        </w:rPr>
      </w:pPr>
      <w:r>
        <w:rPr>
          <w:rFonts w:eastAsia="Times New Roman"/>
          <w:kern w:val="2"/>
          <w:sz w:val="21"/>
          <w:szCs w:val="22"/>
          <w:lang w:val="en-US" w:eastAsia="ko-KR"/>
        </w:rPr>
        <w:t>Based on the above discussions, the proposals are as follows:</w:t>
      </w:r>
    </w:p>
    <w:p>
      <w:pPr>
        <w:numPr>
          <w:ilvl w:val="0"/>
          <w:numId w:val="0"/>
        </w:numPr>
        <w:snapToGrid w:val="0"/>
        <w:spacing w:before="120" w:beforeLines="50" w:line="288" w:lineRule="auto"/>
        <w:ind w:leftChars="0"/>
        <w:jc w:val="both"/>
      </w:pPr>
      <w:r>
        <w:rPr>
          <w:rFonts w:hint="default"/>
          <w:b/>
          <w:bCs/>
          <w:i/>
          <w:iCs/>
          <w:sz w:val="21"/>
          <w:szCs w:val="21"/>
          <w:lang w:val="en-US" w:eastAsia="zh-CN"/>
        </w:rPr>
        <w:t>Observation 1: By reducing SSB or SIB1 transmission from 40ms to 20ms, the power saving gain can reach more than 25% and 13% for power model category 1 and category 2.</w:t>
      </w:r>
    </w:p>
    <w:p>
      <w:pPr>
        <w:numPr>
          <w:ilvl w:val="0"/>
          <w:numId w:val="0"/>
        </w:numPr>
        <w:snapToGrid w:val="0"/>
        <w:spacing w:before="120" w:beforeLines="50" w:line="288" w:lineRule="auto"/>
        <w:ind w:leftChars="0"/>
        <w:jc w:val="both"/>
        <w:rPr>
          <w:rFonts w:hint="default"/>
          <w:b/>
          <w:bCs/>
          <w:i/>
          <w:iCs/>
          <w:sz w:val="21"/>
          <w:szCs w:val="21"/>
          <w:lang w:val="en-US" w:eastAsia="zh-CN"/>
        </w:rPr>
      </w:pPr>
      <w:r>
        <w:rPr>
          <w:rFonts w:hint="default"/>
          <w:b/>
          <w:bCs/>
          <w:i/>
          <w:iCs/>
          <w:sz w:val="21"/>
          <w:szCs w:val="21"/>
          <w:lang w:val="en-US" w:eastAsia="zh-CN"/>
        </w:rPr>
        <w:t>Observation 2: With SSB/SIB1-less CC, the power saving for idle/empty load can reach 56% and 31% for category 1 and category 2 modelling, with limited power loss on the cell that carry additional SIB1.</w:t>
      </w:r>
    </w:p>
    <w:p>
      <w:pPr>
        <w:numPr>
          <w:ilvl w:val="0"/>
          <w:numId w:val="0"/>
        </w:numPr>
        <w:snapToGrid w:val="0"/>
        <w:spacing w:before="120" w:beforeLines="50" w:line="288" w:lineRule="auto"/>
        <w:ind w:leftChars="0"/>
        <w:jc w:val="both"/>
        <w:rPr>
          <w:rFonts w:hint="default"/>
          <w:b/>
          <w:bCs/>
          <w:i/>
          <w:iCs/>
          <w:sz w:val="21"/>
          <w:szCs w:val="21"/>
          <w:lang w:val="en-US" w:eastAsia="zh-CN"/>
        </w:rPr>
      </w:pPr>
      <w:r>
        <w:rPr>
          <w:rFonts w:hint="default"/>
          <w:b/>
          <w:bCs/>
          <w:i/>
          <w:iCs/>
          <w:sz w:val="21"/>
          <w:szCs w:val="21"/>
          <w:lang w:val="en-US" w:eastAsia="zh-CN"/>
        </w:rPr>
        <w:t>Observation 3: With simplified SSB, e.g. only PSS/SSS on SCell, the power saving gain can be 10.43% and 5.66%  for category 1 and category 2 modelling, for idle/empty load.</w:t>
      </w:r>
    </w:p>
    <w:p/>
    <w:p/>
    <w:p>
      <w:pPr>
        <w:snapToGrid w:val="0"/>
        <w:spacing w:before="120" w:beforeLines="50" w:line="288" w:lineRule="auto"/>
        <w:jc w:val="both"/>
        <w:rPr>
          <w:rFonts w:hint="default"/>
          <w:b/>
          <w:bCs/>
          <w:i/>
          <w:iCs/>
          <w:sz w:val="21"/>
          <w:szCs w:val="21"/>
          <w:lang w:val="en-US" w:eastAsia="zh-CN"/>
        </w:rPr>
      </w:pPr>
      <w:r>
        <w:rPr>
          <w:rFonts w:hint="default"/>
          <w:b/>
          <w:bCs/>
          <w:i/>
          <w:iCs/>
          <w:sz w:val="21"/>
          <w:szCs w:val="21"/>
          <w:lang w:val="en-US" w:eastAsia="zh-CN"/>
        </w:rPr>
        <w:t>Proposal 1: the following alternatives can be studied for reducing common channels.</w:t>
      </w:r>
    </w:p>
    <w:p>
      <w:pPr>
        <w:keepNext w:val="0"/>
        <w:keepLines w:val="0"/>
        <w:pageBreakBefore w:val="0"/>
        <w:widowControl/>
        <w:numPr>
          <w:ilvl w:val="0"/>
          <w:numId w:val="11"/>
        </w:numPr>
        <w:tabs>
          <w:tab w:val="left" w:pos="400"/>
          <w:tab w:val="clear" w:pos="2100"/>
        </w:tabs>
        <w:kinsoku/>
        <w:wordWrap/>
        <w:overflowPunct/>
        <w:topLinePunct w:val="0"/>
        <w:autoSpaceDE/>
        <w:autoSpaceDN/>
        <w:bidi w:val="0"/>
        <w:adjustRightInd/>
        <w:snapToGrid w:val="0"/>
        <w:spacing w:before="0" w:beforeLines="50" w:line="288" w:lineRule="auto"/>
        <w:ind w:left="400" w:leftChars="200"/>
        <w:jc w:val="both"/>
        <w:textAlignment w:val="auto"/>
        <w:rPr>
          <w:rFonts w:ascii="Times New Roman" w:hAnsi="Times New Roman" w:eastAsia="宋体" w:cs="Times New Roman"/>
          <w:b/>
          <w:bCs/>
          <w:i/>
          <w:iCs/>
          <w:sz w:val="21"/>
          <w:szCs w:val="21"/>
          <w:lang w:val="en-US" w:eastAsia="zh-CN"/>
        </w:rPr>
      </w:pPr>
      <w:r>
        <w:rPr>
          <w:b/>
          <w:bCs/>
          <w:i/>
          <w:iCs/>
          <w:sz w:val="21"/>
          <w:szCs w:val="21"/>
          <w:lang w:val="en-US" w:eastAsia="zh-CN"/>
        </w:rPr>
        <w:t xml:space="preserve">Alt1: </w:t>
      </w:r>
      <w:r>
        <w:rPr>
          <w:rFonts w:hint="default"/>
          <w:b/>
          <w:bCs/>
          <w:i/>
          <w:iCs/>
          <w:sz w:val="21"/>
          <w:szCs w:val="21"/>
          <w:lang w:val="en-US" w:eastAsia="zh-CN"/>
        </w:rPr>
        <w:t>Adapt</w:t>
      </w:r>
      <w:r>
        <w:rPr>
          <w:b/>
          <w:bCs/>
          <w:i/>
          <w:iCs/>
          <w:sz w:val="21"/>
          <w:szCs w:val="21"/>
          <w:lang w:val="en-US" w:eastAsia="zh-CN"/>
        </w:rPr>
        <w:t>ing repetition period of SIB1</w:t>
      </w:r>
      <w:r>
        <w:rPr>
          <w:rFonts w:hint="default"/>
          <w:b/>
          <w:bCs/>
          <w:i/>
          <w:iCs/>
          <w:sz w:val="21"/>
          <w:szCs w:val="21"/>
          <w:lang w:val="en-US" w:eastAsia="zh-CN"/>
        </w:rPr>
        <w:t xml:space="preserve"> </w:t>
      </w:r>
      <w:r>
        <w:rPr>
          <w:rFonts w:hint="default" w:ascii="Times New Roman" w:hAnsi="Times New Roman" w:eastAsia="宋体" w:cs="Times New Roman"/>
          <w:b/>
          <w:bCs/>
          <w:i/>
          <w:iCs/>
          <w:sz w:val="21"/>
          <w:szCs w:val="21"/>
          <w:lang w:val="en-US" w:eastAsia="zh-CN"/>
        </w:rPr>
        <w:t>PDCCH/PDSCH</w:t>
      </w:r>
    </w:p>
    <w:p>
      <w:pPr>
        <w:keepNext w:val="0"/>
        <w:keepLines w:val="0"/>
        <w:pageBreakBefore w:val="0"/>
        <w:widowControl/>
        <w:numPr>
          <w:ilvl w:val="0"/>
          <w:numId w:val="11"/>
        </w:numPr>
        <w:tabs>
          <w:tab w:val="left" w:pos="400"/>
          <w:tab w:val="clear" w:pos="2100"/>
        </w:tabs>
        <w:kinsoku/>
        <w:wordWrap/>
        <w:overflowPunct/>
        <w:topLinePunct w:val="0"/>
        <w:autoSpaceDE/>
        <w:autoSpaceDN/>
        <w:bidi w:val="0"/>
        <w:adjustRightInd/>
        <w:snapToGrid w:val="0"/>
        <w:spacing w:before="0" w:beforeLines="50" w:line="288" w:lineRule="auto"/>
        <w:ind w:left="400" w:leftChars="200"/>
        <w:jc w:val="both"/>
        <w:textAlignment w:val="auto"/>
        <w:rPr>
          <w:rFonts w:ascii="Times New Roman" w:hAnsi="Times New Roman" w:eastAsia="宋体" w:cs="Times New Roman"/>
          <w:b/>
          <w:bCs/>
          <w:i/>
          <w:iCs/>
          <w:sz w:val="21"/>
          <w:szCs w:val="21"/>
          <w:lang w:val="en-US" w:eastAsia="zh-CN"/>
        </w:rPr>
      </w:pPr>
      <w:r>
        <w:rPr>
          <w:rFonts w:ascii="Times New Roman" w:hAnsi="Times New Roman" w:eastAsia="宋体" w:cs="Times New Roman"/>
          <w:b/>
          <w:bCs/>
          <w:i/>
          <w:iCs/>
          <w:sz w:val="21"/>
          <w:szCs w:val="21"/>
          <w:lang w:val="en-US" w:eastAsia="zh-CN"/>
        </w:rPr>
        <w:t xml:space="preserve">Alt2: </w:t>
      </w:r>
      <w:r>
        <w:rPr>
          <w:rFonts w:hint="default"/>
          <w:b/>
          <w:bCs/>
          <w:i/>
          <w:iCs/>
          <w:sz w:val="21"/>
          <w:szCs w:val="21"/>
          <w:lang w:val="en-US" w:eastAsia="zh-CN"/>
        </w:rPr>
        <w:t>Adapt</w:t>
      </w:r>
      <w:r>
        <w:rPr>
          <w:b/>
          <w:bCs/>
          <w:i/>
          <w:iCs/>
          <w:sz w:val="21"/>
          <w:szCs w:val="21"/>
          <w:lang w:val="en-US" w:eastAsia="zh-CN"/>
        </w:rPr>
        <w:t>ing</w:t>
      </w:r>
      <w:r>
        <w:rPr>
          <w:rFonts w:ascii="Times New Roman" w:hAnsi="Times New Roman" w:eastAsia="宋体" w:cs="Times New Roman"/>
          <w:b/>
          <w:bCs/>
          <w:i/>
          <w:iCs/>
          <w:sz w:val="21"/>
          <w:szCs w:val="21"/>
          <w:lang w:val="en-US" w:eastAsia="zh-CN"/>
        </w:rPr>
        <w:t xml:space="preserve"> repetition period of PBCH and SIB1</w:t>
      </w:r>
      <w:r>
        <w:rPr>
          <w:rFonts w:hint="default" w:ascii="Times New Roman" w:hAnsi="Times New Roman" w:eastAsia="宋体" w:cs="Times New Roman"/>
          <w:b/>
          <w:bCs/>
          <w:i/>
          <w:iCs/>
          <w:sz w:val="21"/>
          <w:szCs w:val="21"/>
          <w:lang w:val="en-US" w:eastAsia="zh-CN"/>
        </w:rPr>
        <w:t xml:space="preserve"> PDCCH/PDSCH</w:t>
      </w:r>
    </w:p>
    <w:p>
      <w:pPr>
        <w:keepNext w:val="0"/>
        <w:keepLines w:val="0"/>
        <w:pageBreakBefore w:val="0"/>
        <w:widowControl/>
        <w:numPr>
          <w:ilvl w:val="0"/>
          <w:numId w:val="11"/>
        </w:numPr>
        <w:tabs>
          <w:tab w:val="left" w:pos="400"/>
          <w:tab w:val="clear" w:pos="2100"/>
        </w:tabs>
        <w:kinsoku/>
        <w:wordWrap/>
        <w:overflowPunct/>
        <w:topLinePunct w:val="0"/>
        <w:autoSpaceDE/>
        <w:autoSpaceDN/>
        <w:bidi w:val="0"/>
        <w:adjustRightInd/>
        <w:snapToGrid w:val="0"/>
        <w:spacing w:before="0" w:beforeLines="50" w:line="288" w:lineRule="auto"/>
        <w:ind w:left="400" w:leftChars="200"/>
        <w:jc w:val="both"/>
        <w:textAlignment w:val="auto"/>
        <w:rPr>
          <w:rFonts w:hint="default"/>
          <w:sz w:val="21"/>
          <w:szCs w:val="21"/>
          <w:lang w:val="en-US" w:eastAsia="zh-CN"/>
        </w:rPr>
      </w:pPr>
      <w:r>
        <w:rPr>
          <w:rFonts w:ascii="Times New Roman" w:hAnsi="Times New Roman" w:eastAsia="宋体" w:cs="Times New Roman"/>
          <w:b/>
          <w:bCs/>
          <w:i/>
          <w:iCs/>
          <w:sz w:val="21"/>
          <w:szCs w:val="21"/>
          <w:lang w:val="en-US" w:eastAsia="zh-CN"/>
        </w:rPr>
        <w:t xml:space="preserve">Alt3: </w:t>
      </w:r>
      <w:r>
        <w:rPr>
          <w:rFonts w:hint="default"/>
          <w:b/>
          <w:bCs/>
          <w:i/>
          <w:iCs/>
          <w:sz w:val="21"/>
          <w:szCs w:val="21"/>
          <w:lang w:val="en-US" w:eastAsia="zh-CN"/>
        </w:rPr>
        <w:t>Adapt</w:t>
      </w:r>
      <w:r>
        <w:rPr>
          <w:b/>
          <w:bCs/>
          <w:i/>
          <w:iCs/>
          <w:sz w:val="21"/>
          <w:szCs w:val="21"/>
          <w:lang w:val="en-US" w:eastAsia="zh-CN"/>
        </w:rPr>
        <w:t>ing</w:t>
      </w:r>
      <w:r>
        <w:rPr>
          <w:rFonts w:ascii="Times New Roman" w:hAnsi="Times New Roman" w:eastAsia="宋体" w:cs="Times New Roman"/>
          <w:b/>
          <w:bCs/>
          <w:i/>
          <w:iCs/>
          <w:sz w:val="21"/>
          <w:szCs w:val="21"/>
          <w:lang w:val="en-US" w:eastAsia="zh-CN"/>
        </w:rPr>
        <w:t xml:space="preserve"> repetition period SSB and SIB1 </w:t>
      </w:r>
      <w:r>
        <w:rPr>
          <w:rFonts w:hint="default" w:ascii="Times New Roman" w:hAnsi="Times New Roman" w:eastAsia="宋体" w:cs="Times New Roman"/>
          <w:b/>
          <w:bCs/>
          <w:i/>
          <w:iCs/>
          <w:sz w:val="21"/>
          <w:szCs w:val="21"/>
          <w:lang w:val="en-US" w:eastAsia="zh-CN"/>
        </w:rPr>
        <w:t>PDCCH/PDSCH</w:t>
      </w:r>
    </w:p>
    <w:p>
      <w:pPr>
        <w:keepNext w:val="0"/>
        <w:keepLines w:val="0"/>
        <w:pageBreakBefore w:val="0"/>
        <w:widowControl/>
        <w:numPr>
          <w:ilvl w:val="0"/>
          <w:numId w:val="0"/>
        </w:numPr>
        <w:tabs>
          <w:tab w:val="left" w:pos="400"/>
        </w:tabs>
        <w:kinsoku/>
        <w:wordWrap/>
        <w:overflowPunct/>
        <w:topLinePunct w:val="0"/>
        <w:autoSpaceDE/>
        <w:autoSpaceDN/>
        <w:bidi w:val="0"/>
        <w:adjustRightInd/>
        <w:snapToGrid w:val="0"/>
        <w:spacing w:before="0" w:beforeLines="50" w:line="288" w:lineRule="auto"/>
        <w:jc w:val="both"/>
        <w:textAlignment w:val="auto"/>
        <w:rPr>
          <w:rFonts w:hint="default"/>
          <w:sz w:val="21"/>
          <w:szCs w:val="21"/>
          <w:lang w:val="en-US" w:eastAsia="zh-CN"/>
        </w:rPr>
      </w:pPr>
      <w:r>
        <w:rPr>
          <w:rFonts w:hint="default"/>
          <w:b/>
          <w:bCs/>
          <w:i/>
          <w:iCs/>
          <w:sz w:val="21"/>
          <w:szCs w:val="21"/>
          <w:lang w:val="en-US" w:eastAsia="zh-CN"/>
        </w:rPr>
        <w:t xml:space="preserve">Proposal 2: </w:t>
      </w:r>
      <w:r>
        <w:rPr>
          <w:b/>
          <w:bCs/>
          <w:i/>
          <w:iCs/>
          <w:sz w:val="21"/>
          <w:szCs w:val="21"/>
          <w:lang w:val="en-US" w:eastAsia="zh-CN"/>
        </w:rPr>
        <w:t xml:space="preserve">SSB/SIB1 less carrier can be considered for single carrier </w:t>
      </w:r>
      <w:r>
        <w:rPr>
          <w:rFonts w:hint="default"/>
          <w:b/>
          <w:bCs/>
          <w:i/>
          <w:iCs/>
          <w:sz w:val="21"/>
          <w:szCs w:val="21"/>
          <w:lang w:val="en-US" w:eastAsia="zh-CN"/>
        </w:rPr>
        <w:t>UE operation</w:t>
      </w:r>
      <w:r>
        <w:rPr>
          <w:b/>
          <w:bCs/>
          <w:i/>
          <w:iCs/>
          <w:sz w:val="21"/>
          <w:szCs w:val="21"/>
          <w:lang w:val="en-US" w:eastAsia="zh-CN"/>
        </w:rPr>
        <w:t xml:space="preserve"> with assistance information from other carriers.</w:t>
      </w:r>
    </w:p>
    <w:p>
      <w:pPr>
        <w:keepNext w:val="0"/>
        <w:keepLines w:val="0"/>
        <w:pageBreakBefore w:val="0"/>
        <w:widowControl/>
        <w:numPr>
          <w:ilvl w:val="0"/>
          <w:numId w:val="0"/>
        </w:numPr>
        <w:tabs>
          <w:tab w:val="left" w:pos="400"/>
        </w:tabs>
        <w:kinsoku/>
        <w:wordWrap/>
        <w:overflowPunct/>
        <w:topLinePunct w:val="0"/>
        <w:autoSpaceDE/>
        <w:autoSpaceDN/>
        <w:bidi w:val="0"/>
        <w:adjustRightInd/>
        <w:snapToGrid w:val="0"/>
        <w:spacing w:before="0" w:beforeLines="50" w:line="288" w:lineRule="auto"/>
        <w:jc w:val="both"/>
        <w:textAlignment w:val="auto"/>
        <w:rPr>
          <w:rFonts w:hint="default"/>
          <w:sz w:val="21"/>
          <w:szCs w:val="21"/>
          <w:lang w:val="en-US" w:eastAsia="zh-CN"/>
        </w:rPr>
      </w:pPr>
      <w:r>
        <w:rPr>
          <w:rFonts w:hint="default"/>
          <w:b/>
          <w:bCs/>
          <w:i/>
          <w:iCs/>
          <w:sz w:val="21"/>
          <w:szCs w:val="21"/>
          <w:lang w:val="en-US" w:eastAsia="zh-CN"/>
        </w:rPr>
        <w:t>Proposal 3: SCell with reduced SSB can be studied for multiple carrier power saving enhancement</w:t>
      </w:r>
      <w:r>
        <w:rPr>
          <w:b/>
          <w:bCs/>
          <w:i/>
          <w:iCs/>
          <w:sz w:val="21"/>
          <w:szCs w:val="21"/>
          <w:lang w:val="en-US" w:eastAsia="zh-CN"/>
        </w:rPr>
        <w:t>.</w:t>
      </w:r>
    </w:p>
    <w:p>
      <w:pPr>
        <w:snapToGrid w:val="0"/>
        <w:spacing w:before="120" w:beforeLines="50" w:line="288" w:lineRule="auto"/>
        <w:jc w:val="both"/>
        <w:rPr>
          <w:b/>
          <w:bCs/>
          <w:i/>
          <w:iCs/>
          <w:sz w:val="21"/>
          <w:szCs w:val="21"/>
          <w:u w:val="single"/>
          <w:lang w:eastAsia="zh-CN"/>
        </w:rPr>
      </w:pPr>
    </w:p>
    <w:p>
      <w:pPr>
        <w:snapToGrid w:val="0"/>
        <w:spacing w:before="120" w:beforeLines="50" w:line="288" w:lineRule="auto"/>
        <w:jc w:val="both"/>
        <w:outlineLvl w:val="0"/>
        <w:rPr>
          <w:rFonts w:ascii="Arial" w:hAnsi="Arial" w:cs="Arial"/>
          <w:b/>
          <w:sz w:val="24"/>
          <w:szCs w:val="24"/>
        </w:rPr>
      </w:pPr>
      <w:r>
        <w:rPr>
          <w:rFonts w:hint="default" w:ascii="Arial" w:hAnsi="Arial" w:cs="Arial"/>
          <w:b/>
          <w:sz w:val="24"/>
          <w:szCs w:val="24"/>
          <w:lang w:val="en-US"/>
        </w:rPr>
        <w:t>4</w:t>
      </w:r>
      <w:r>
        <w:rPr>
          <w:rFonts w:ascii="Arial" w:hAnsi="Arial" w:cs="Arial"/>
          <w:b/>
          <w:sz w:val="24"/>
          <w:szCs w:val="24"/>
        </w:rPr>
        <w:t>. References</w:t>
      </w:r>
    </w:p>
    <w:p>
      <w:pPr>
        <w:numPr>
          <w:ilvl w:val="0"/>
          <w:numId w:val="15"/>
        </w:numPr>
        <w:snapToGrid w:val="0"/>
        <w:spacing w:before="120"/>
        <w:rPr>
          <w:rFonts w:eastAsia="宋体"/>
          <w:kern w:val="2"/>
          <w:sz w:val="21"/>
          <w:szCs w:val="21"/>
          <w:lang w:val="en-US" w:eastAsia="zh-CN"/>
        </w:rPr>
      </w:pPr>
      <w:r>
        <w:rPr>
          <w:kern w:val="2"/>
          <w:sz w:val="21"/>
          <w:szCs w:val="21"/>
          <w:lang w:val="en-US" w:eastAsia="zh-CN"/>
        </w:rPr>
        <w:t>3GPP RAN1#110b-e, RAN1 Chairman’s Notes, October 2022.</w:t>
      </w:r>
    </w:p>
    <w:p>
      <w:pPr>
        <w:numPr>
          <w:ilvl w:val="0"/>
          <w:numId w:val="15"/>
        </w:numPr>
        <w:snapToGrid w:val="0"/>
        <w:spacing w:before="120"/>
        <w:rPr>
          <w:rFonts w:eastAsia="宋体"/>
          <w:kern w:val="2"/>
          <w:sz w:val="21"/>
          <w:szCs w:val="21"/>
          <w:lang w:val="en-US" w:eastAsia="zh-CN"/>
        </w:rPr>
      </w:pPr>
      <w:r>
        <w:rPr>
          <w:rFonts w:hint="eastAsia" w:eastAsia="宋体"/>
          <w:kern w:val="2"/>
          <w:sz w:val="21"/>
          <w:szCs w:val="21"/>
          <w:lang w:val="en-US" w:eastAsia="zh-CN"/>
        </w:rPr>
        <w:t>R1-2211691</w:t>
      </w:r>
      <w:r>
        <w:rPr>
          <w:rFonts w:hint="default" w:eastAsia="宋体"/>
          <w:kern w:val="2"/>
          <w:sz w:val="21"/>
          <w:szCs w:val="21"/>
          <w:lang w:val="en-US" w:eastAsia="zh-CN"/>
        </w:rPr>
        <w:t>, Discussion on network en</w:t>
      </w:r>
      <w:bookmarkStart w:id="0" w:name="_GoBack"/>
      <w:bookmarkEnd w:id="0"/>
      <w:r>
        <w:rPr>
          <w:rFonts w:hint="default" w:eastAsia="宋体"/>
          <w:kern w:val="2"/>
          <w:sz w:val="21"/>
          <w:szCs w:val="21"/>
          <w:lang w:val="en-US" w:eastAsia="zh-CN"/>
        </w:rPr>
        <w:t>ergy saving techniques, CMCC.</w:t>
      </w: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Webdings">
    <w:panose1 w:val="05030102010509060703"/>
    <w:charset w:val="02"/>
    <w:family w:val="roman"/>
    <w:pitch w:val="default"/>
    <w:sig w:usb0="00000000" w:usb1="00000000" w:usb2="00000000" w:usb3="00000000" w:csb0="80000000" w:csb1="00000000"/>
  </w:font>
  <w:font w:name="Monotype Sorts">
    <w:altName w:val="Segoe UI Symbol"/>
    <w:panose1 w:val="00000000000000000000"/>
    <w:charset w:val="02"/>
    <w:family w:val="auto"/>
    <w:pitch w:val="default"/>
    <w:sig w:usb0="00000000" w:usb1="00000000" w:usb2="00000000" w:usb3="00000000" w:csb0="80000000" w:csb1="00000000"/>
  </w:font>
  <w:font w:name="Segoe UI Symbol">
    <w:panose1 w:val="020B0502040204020203"/>
    <w:charset w:val="00"/>
    <w:family w:val="auto"/>
    <w:pitch w:val="default"/>
    <w:sig w:usb0="800001E3" w:usb1="1200FFEF" w:usb2="00040000" w:usb3="04000000" w:csb0="00000001" w:csb1="4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바탕">
    <w:altName w:val="Malgun Gothic"/>
    <w:panose1 w:val="02030600000101010101"/>
    <w:charset w:val="81"/>
    <w:family w:val="roman"/>
    <w:pitch w:val="default"/>
    <w:sig w:usb0="00000000" w:usb1="00000000" w:usb2="00000030" w:usb3="00000000" w:csb0="0008009F" w:csb1="00000000"/>
  </w:font>
  <w:font w:name="Cambria Math">
    <w:panose1 w:val="02040503050406030204"/>
    <w:charset w:val="00"/>
    <w:family w:val="roman"/>
    <w:pitch w:val="default"/>
    <w:sig w:usb0="E00006FF" w:usb1="420024FF" w:usb2="02000000" w:usb3="00000000" w:csb0="2000019F" w:csb1="00000000"/>
  </w:font>
  <w:font w:name="MS Mincho">
    <w:panose1 w:val="02020609040205080304"/>
    <w:charset w:val="80"/>
    <w:family w:val="roman"/>
    <w:pitch w:val="default"/>
    <w:sig w:usb0="A00002BF" w:usb1="68C7FCFB" w:usb2="00000010" w:usb3="00000000" w:csb0="4002009F" w:csb1="DFD70000"/>
  </w:font>
  <w:font w:name="New York">
    <w:altName w:val="Times New Roman"/>
    <w:panose1 w:val="02040503060506020304"/>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58C012"/>
    <w:multiLevelType w:val="singleLevel"/>
    <w:tmpl w:val="BB58C012"/>
    <w:lvl w:ilvl="0" w:tentative="0">
      <w:start w:val="1"/>
      <w:numFmt w:val="lowerLetter"/>
      <w:lvlText w:val="(%1)"/>
      <w:lvlJc w:val="left"/>
      <w:pPr>
        <w:tabs>
          <w:tab w:val="left" w:pos="312"/>
        </w:tabs>
        <w:ind w:left="1800" w:leftChars="0" w:firstLine="0" w:firstLineChars="0"/>
      </w:pPr>
    </w:lvl>
  </w:abstractNum>
  <w:abstractNum w:abstractNumId="1">
    <w:nsid w:val="D7F5DA82"/>
    <w:multiLevelType w:val="multilevel"/>
    <w:tmpl w:val="D7F5DA82"/>
    <w:lvl w:ilvl="0" w:tentative="0">
      <w:start w:val="1"/>
      <w:numFmt w:val="bullet"/>
      <w:lvlText w:val="•"/>
      <w:lvlJc w:val="left"/>
      <w:pPr>
        <w:ind w:left="420" w:leftChars="0" w:hanging="420" w:firstLineChars="0"/>
      </w:pPr>
      <w:rPr>
        <w:rFonts w:hint="default" w:ascii="Arial" w:hAnsi="Arial" w:cs="Arial"/>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2">
    <w:nsid w:val="EC79D487"/>
    <w:multiLevelType w:val="multilevel"/>
    <w:tmpl w:val="EC79D487"/>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F0301E0B"/>
    <w:multiLevelType w:val="singleLevel"/>
    <w:tmpl w:val="F0301E0B"/>
    <w:lvl w:ilvl="0" w:tentative="0">
      <w:start w:val="1"/>
      <w:numFmt w:val="bullet"/>
      <w:lvlText w:val=""/>
      <w:lvlJc w:val="left"/>
      <w:pPr>
        <w:tabs>
          <w:tab w:val="left" w:pos="2100"/>
        </w:tabs>
        <w:ind w:left="2520" w:hanging="420"/>
      </w:pPr>
      <w:rPr>
        <w:rFonts w:hint="default" w:ascii="Wingdings" w:hAnsi="Wingdings"/>
      </w:rPr>
    </w:lvl>
  </w:abstractNum>
  <w:abstractNum w:abstractNumId="4">
    <w:nsid w:val="00501EAB"/>
    <w:multiLevelType w:val="multilevel"/>
    <w:tmpl w:val="00501EA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B0A1344"/>
    <w:multiLevelType w:val="singleLevel"/>
    <w:tmpl w:val="1B0A1344"/>
    <w:lvl w:ilvl="0" w:tentative="0">
      <w:start w:val="1"/>
      <w:numFmt w:val="bullet"/>
      <w:pStyle w:val="30"/>
      <w:lvlText w:val=""/>
      <w:lvlJc w:val="left"/>
      <w:pPr>
        <w:tabs>
          <w:tab w:val="left" w:pos="0"/>
        </w:tabs>
        <w:ind w:left="1728" w:hanging="288"/>
      </w:pPr>
      <w:rPr>
        <w:rFonts w:hint="default" w:ascii="Monotype Sorts" w:hAnsi="Monotype Sorts"/>
      </w:rPr>
    </w:lvl>
  </w:abstractNum>
  <w:abstractNum w:abstractNumId="6">
    <w:nsid w:val="2EC049BB"/>
    <w:multiLevelType w:val="multilevel"/>
    <w:tmpl w:val="2EC049B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7">
    <w:nsid w:val="33B67F82"/>
    <w:multiLevelType w:val="singleLevel"/>
    <w:tmpl w:val="33B67F82"/>
    <w:lvl w:ilvl="0" w:tentative="0">
      <w:start w:val="2"/>
      <w:numFmt w:val="decimal"/>
      <w:suff w:val="space"/>
      <w:lvlText w:val="%1."/>
      <w:lvlJc w:val="left"/>
    </w:lvl>
  </w:abstractNum>
  <w:abstractNum w:abstractNumId="8">
    <w:nsid w:val="40F56B18"/>
    <w:multiLevelType w:val="singleLevel"/>
    <w:tmpl w:val="40F56B18"/>
    <w:lvl w:ilvl="0" w:tentative="0">
      <w:start w:val="1"/>
      <w:numFmt w:val="lowerLetter"/>
      <w:suff w:val="space"/>
      <w:lvlText w:val="(%1)"/>
      <w:lvlJc w:val="left"/>
    </w:lvl>
  </w:abstractNum>
  <w:abstractNum w:abstractNumId="9">
    <w:nsid w:val="41CA2C26"/>
    <w:multiLevelType w:val="singleLevel"/>
    <w:tmpl w:val="41CA2C26"/>
    <w:lvl w:ilvl="0" w:tentative="0">
      <w:start w:val="1"/>
      <w:numFmt w:val="bullet"/>
      <w:pStyle w:val="28"/>
      <w:lvlText w:val=""/>
      <w:lvlJc w:val="left"/>
      <w:pPr>
        <w:tabs>
          <w:tab w:val="left" w:pos="360"/>
        </w:tabs>
        <w:ind w:left="360" w:hanging="360"/>
      </w:pPr>
      <w:rPr>
        <w:rFonts w:hint="default" w:ascii="Webdings" w:hAnsi="Webdings"/>
      </w:rPr>
    </w:lvl>
  </w:abstractNum>
  <w:abstractNum w:abstractNumId="10">
    <w:nsid w:val="549A69FD"/>
    <w:multiLevelType w:val="multilevel"/>
    <w:tmpl w:val="549A69FD"/>
    <w:lvl w:ilvl="0" w:tentative="0">
      <w:start w:val="5"/>
      <w:numFmt w:val="decimal"/>
      <w:pStyle w:val="29"/>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11">
    <w:nsid w:val="5B4485A5"/>
    <w:multiLevelType w:val="singleLevel"/>
    <w:tmpl w:val="5B4485A5"/>
    <w:lvl w:ilvl="0" w:tentative="0">
      <w:start w:val="1"/>
      <w:numFmt w:val="bullet"/>
      <w:lvlText w:val="ᵒ"/>
      <w:lvlJc w:val="left"/>
      <w:pPr>
        <w:tabs>
          <w:tab w:val="left" w:pos="420"/>
        </w:tabs>
        <w:ind w:left="840" w:hanging="420"/>
      </w:pPr>
      <w:rPr>
        <w:rFonts w:hint="default" w:ascii="Arial" w:hAnsi="Arial" w:cs="Arial"/>
      </w:rPr>
    </w:lvl>
  </w:abstractNum>
  <w:abstractNum w:abstractNumId="12">
    <w:nsid w:val="63690C9E"/>
    <w:multiLevelType w:val="singleLevel"/>
    <w:tmpl w:val="63690C9E"/>
    <w:lvl w:ilvl="0" w:tentative="0">
      <w:start w:val="1"/>
      <w:numFmt w:val="bullet"/>
      <w:pStyle w:val="27"/>
      <w:lvlText w:val=""/>
      <w:lvlJc w:val="left"/>
      <w:pPr>
        <w:tabs>
          <w:tab w:val="left" w:pos="360"/>
        </w:tabs>
        <w:ind w:left="360" w:hanging="360"/>
      </w:pPr>
      <w:rPr>
        <w:rFonts w:hint="default" w:ascii="Wingdings" w:hAnsi="Wingdings"/>
      </w:rPr>
    </w:lvl>
  </w:abstractNum>
  <w:abstractNum w:abstractNumId="13">
    <w:nsid w:val="78B21DDA"/>
    <w:multiLevelType w:val="multilevel"/>
    <w:tmpl w:val="78B21DDA"/>
    <w:lvl w:ilvl="0" w:tentative="0">
      <w:start w:val="0"/>
      <w:numFmt w:val="bullet"/>
      <w:lvlText w:val="•"/>
      <w:lvlJc w:val="left"/>
      <w:pPr>
        <w:ind w:left="360" w:hanging="360"/>
      </w:pPr>
      <w:rPr>
        <w:rFonts w:hint="eastAsia" w:ascii="Malgun Gothic" w:hAnsi="Malgun Gothic" w:eastAsia="Malgun Gothic" w:cs="Times New Roman"/>
      </w:rPr>
    </w:lvl>
    <w:lvl w:ilvl="1" w:tentative="0">
      <w:start w:val="0"/>
      <w:numFmt w:val="bullet"/>
      <w:lvlText w:val="-"/>
      <w:lvlJc w:val="left"/>
      <w:pPr>
        <w:ind w:left="840" w:hanging="420"/>
      </w:pPr>
      <w:rPr>
        <w:rFonts w:hint="default" w:ascii="Times New Roman" w:hAnsi="Times New Roman" w:eastAsia="Times New Roman"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o"/>
      <w:lvlJc w:val="left"/>
      <w:pPr>
        <w:ind w:left="1680" w:hanging="420"/>
      </w:pPr>
      <w:rPr>
        <w:rFonts w:hint="default" w:ascii="Courier New" w:hAnsi="Courier New" w:cs="Courier New"/>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4">
    <w:nsid w:val="7F372231"/>
    <w:multiLevelType w:val="multilevel"/>
    <w:tmpl w:val="7F37223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2"/>
  </w:num>
  <w:num w:numId="2">
    <w:abstractNumId w:val="9"/>
  </w:num>
  <w:num w:numId="3">
    <w:abstractNumId w:val="10"/>
  </w:num>
  <w:num w:numId="4">
    <w:abstractNumId w:val="5"/>
  </w:num>
  <w:num w:numId="5">
    <w:abstractNumId w:val="14"/>
  </w:num>
  <w:num w:numId="6">
    <w:abstractNumId w:val="13"/>
  </w:num>
  <w:num w:numId="7">
    <w:abstractNumId w:val="7"/>
  </w:num>
  <w:num w:numId="8">
    <w:abstractNumId w:val="6"/>
  </w:num>
  <w:num w:numId="9">
    <w:abstractNumId w:val="2"/>
  </w:num>
  <w:num w:numId="10">
    <w:abstractNumId w:val="1"/>
  </w:num>
  <w:num w:numId="11">
    <w:abstractNumId w:val="3"/>
  </w:num>
  <w:num w:numId="12">
    <w:abstractNumId w:val="8"/>
  </w:num>
  <w:num w:numId="13">
    <w:abstractNumId w:val="11"/>
  </w:num>
  <w:num w:numId="14">
    <w:abstractNumId w:val="0"/>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B2A"/>
    <w:rsid w:val="000125B3"/>
    <w:rsid w:val="0001542C"/>
    <w:rsid w:val="00015988"/>
    <w:rsid w:val="00015B32"/>
    <w:rsid w:val="000202FA"/>
    <w:rsid w:val="000212C4"/>
    <w:rsid w:val="00023444"/>
    <w:rsid w:val="000258AE"/>
    <w:rsid w:val="00026EED"/>
    <w:rsid w:val="00027D8F"/>
    <w:rsid w:val="00030208"/>
    <w:rsid w:val="000334C8"/>
    <w:rsid w:val="00035491"/>
    <w:rsid w:val="00036B2B"/>
    <w:rsid w:val="00037A0A"/>
    <w:rsid w:val="00041B10"/>
    <w:rsid w:val="000424B5"/>
    <w:rsid w:val="00042C6C"/>
    <w:rsid w:val="00043097"/>
    <w:rsid w:val="000463C4"/>
    <w:rsid w:val="00046E79"/>
    <w:rsid w:val="00052EE2"/>
    <w:rsid w:val="000546D6"/>
    <w:rsid w:val="0005513D"/>
    <w:rsid w:val="00055E6E"/>
    <w:rsid w:val="000630B2"/>
    <w:rsid w:val="000711E3"/>
    <w:rsid w:val="00074E69"/>
    <w:rsid w:val="00076AB9"/>
    <w:rsid w:val="0008450F"/>
    <w:rsid w:val="00086659"/>
    <w:rsid w:val="00090B3F"/>
    <w:rsid w:val="000917AF"/>
    <w:rsid w:val="000967E0"/>
    <w:rsid w:val="000A0D3F"/>
    <w:rsid w:val="000A16E3"/>
    <w:rsid w:val="000A234B"/>
    <w:rsid w:val="000A6C8B"/>
    <w:rsid w:val="000B12EA"/>
    <w:rsid w:val="000B1A96"/>
    <w:rsid w:val="000B3887"/>
    <w:rsid w:val="000B5220"/>
    <w:rsid w:val="000B52B0"/>
    <w:rsid w:val="000C18B1"/>
    <w:rsid w:val="000D0FEE"/>
    <w:rsid w:val="000D6EB8"/>
    <w:rsid w:val="000D7BA9"/>
    <w:rsid w:val="000E4066"/>
    <w:rsid w:val="000E6777"/>
    <w:rsid w:val="000E74A2"/>
    <w:rsid w:val="00104445"/>
    <w:rsid w:val="00106BB8"/>
    <w:rsid w:val="00107262"/>
    <w:rsid w:val="00111953"/>
    <w:rsid w:val="001145AE"/>
    <w:rsid w:val="00115D3A"/>
    <w:rsid w:val="00116F22"/>
    <w:rsid w:val="00117158"/>
    <w:rsid w:val="00134245"/>
    <w:rsid w:val="00154586"/>
    <w:rsid w:val="00163E78"/>
    <w:rsid w:val="0016650D"/>
    <w:rsid w:val="00166774"/>
    <w:rsid w:val="00167BAA"/>
    <w:rsid w:val="00167FBE"/>
    <w:rsid w:val="00172212"/>
    <w:rsid w:val="0017361C"/>
    <w:rsid w:val="0018008C"/>
    <w:rsid w:val="00180490"/>
    <w:rsid w:val="00180763"/>
    <w:rsid w:val="00180FF1"/>
    <w:rsid w:val="00186195"/>
    <w:rsid w:val="0019167E"/>
    <w:rsid w:val="00194BE3"/>
    <w:rsid w:val="001A0EE6"/>
    <w:rsid w:val="001A231C"/>
    <w:rsid w:val="001A423F"/>
    <w:rsid w:val="001B0514"/>
    <w:rsid w:val="001B354D"/>
    <w:rsid w:val="001B3C3A"/>
    <w:rsid w:val="001B4E6B"/>
    <w:rsid w:val="001C0F87"/>
    <w:rsid w:val="001D2C0A"/>
    <w:rsid w:val="001D54B3"/>
    <w:rsid w:val="001E3099"/>
    <w:rsid w:val="001E45AB"/>
    <w:rsid w:val="001F03FE"/>
    <w:rsid w:val="001F0B95"/>
    <w:rsid w:val="001F2A17"/>
    <w:rsid w:val="001F348C"/>
    <w:rsid w:val="001F4E9A"/>
    <w:rsid w:val="00205C49"/>
    <w:rsid w:val="00205DD6"/>
    <w:rsid w:val="00212D41"/>
    <w:rsid w:val="00213DDD"/>
    <w:rsid w:val="00215EB8"/>
    <w:rsid w:val="002313D9"/>
    <w:rsid w:val="00236D5D"/>
    <w:rsid w:val="002403FB"/>
    <w:rsid w:val="00243DFD"/>
    <w:rsid w:val="00244D2B"/>
    <w:rsid w:val="00250515"/>
    <w:rsid w:val="00254537"/>
    <w:rsid w:val="00260AE2"/>
    <w:rsid w:val="0026130D"/>
    <w:rsid w:val="00262469"/>
    <w:rsid w:val="0026344E"/>
    <w:rsid w:val="00263601"/>
    <w:rsid w:val="00263BFD"/>
    <w:rsid w:val="00267CD5"/>
    <w:rsid w:val="0027222B"/>
    <w:rsid w:val="00274733"/>
    <w:rsid w:val="00276BAE"/>
    <w:rsid w:val="00283D74"/>
    <w:rsid w:val="002873CC"/>
    <w:rsid w:val="00295150"/>
    <w:rsid w:val="00296A32"/>
    <w:rsid w:val="002A0F0E"/>
    <w:rsid w:val="002A15E5"/>
    <w:rsid w:val="002A6550"/>
    <w:rsid w:val="002B2D90"/>
    <w:rsid w:val="002B3A9B"/>
    <w:rsid w:val="002B4931"/>
    <w:rsid w:val="002B6070"/>
    <w:rsid w:val="002B68F5"/>
    <w:rsid w:val="002C4669"/>
    <w:rsid w:val="002C5F80"/>
    <w:rsid w:val="002D1CEE"/>
    <w:rsid w:val="002D540F"/>
    <w:rsid w:val="002D79C7"/>
    <w:rsid w:val="002E19CC"/>
    <w:rsid w:val="002F08FD"/>
    <w:rsid w:val="002F21E3"/>
    <w:rsid w:val="002F74E9"/>
    <w:rsid w:val="00302EBB"/>
    <w:rsid w:val="003031A1"/>
    <w:rsid w:val="00305562"/>
    <w:rsid w:val="00320354"/>
    <w:rsid w:val="00320DE2"/>
    <w:rsid w:val="00327325"/>
    <w:rsid w:val="00327995"/>
    <w:rsid w:val="00330D51"/>
    <w:rsid w:val="003342BB"/>
    <w:rsid w:val="00336CC3"/>
    <w:rsid w:val="00342E8D"/>
    <w:rsid w:val="00346547"/>
    <w:rsid w:val="0034707B"/>
    <w:rsid w:val="00350335"/>
    <w:rsid w:val="00351DC1"/>
    <w:rsid w:val="00353882"/>
    <w:rsid w:val="00354860"/>
    <w:rsid w:val="00355B76"/>
    <w:rsid w:val="003568A4"/>
    <w:rsid w:val="00356FC7"/>
    <w:rsid w:val="00363746"/>
    <w:rsid w:val="00363EAB"/>
    <w:rsid w:val="003654F8"/>
    <w:rsid w:val="003673BF"/>
    <w:rsid w:val="00370A6B"/>
    <w:rsid w:val="00372216"/>
    <w:rsid w:val="00372F09"/>
    <w:rsid w:val="00372F4F"/>
    <w:rsid w:val="003759BD"/>
    <w:rsid w:val="003769E9"/>
    <w:rsid w:val="003809BE"/>
    <w:rsid w:val="00380C22"/>
    <w:rsid w:val="00382CA2"/>
    <w:rsid w:val="00386569"/>
    <w:rsid w:val="00387950"/>
    <w:rsid w:val="00387A7D"/>
    <w:rsid w:val="00390DD7"/>
    <w:rsid w:val="0039121C"/>
    <w:rsid w:val="00394469"/>
    <w:rsid w:val="00394B6C"/>
    <w:rsid w:val="0039555A"/>
    <w:rsid w:val="003A1A62"/>
    <w:rsid w:val="003A2E3F"/>
    <w:rsid w:val="003A54C5"/>
    <w:rsid w:val="003B1FC2"/>
    <w:rsid w:val="003B31AB"/>
    <w:rsid w:val="003C56D1"/>
    <w:rsid w:val="003C5D55"/>
    <w:rsid w:val="003D0A8E"/>
    <w:rsid w:val="003D26B5"/>
    <w:rsid w:val="003D35B5"/>
    <w:rsid w:val="003D52A0"/>
    <w:rsid w:val="003E000E"/>
    <w:rsid w:val="003E053F"/>
    <w:rsid w:val="003E0811"/>
    <w:rsid w:val="003E15F5"/>
    <w:rsid w:val="003E52BD"/>
    <w:rsid w:val="003E5D16"/>
    <w:rsid w:val="003E762C"/>
    <w:rsid w:val="003F0425"/>
    <w:rsid w:val="00402131"/>
    <w:rsid w:val="00411227"/>
    <w:rsid w:val="004157FF"/>
    <w:rsid w:val="00417A4A"/>
    <w:rsid w:val="0042362C"/>
    <w:rsid w:val="00427121"/>
    <w:rsid w:val="00427ADC"/>
    <w:rsid w:val="00446B5F"/>
    <w:rsid w:val="0044736E"/>
    <w:rsid w:val="004501D6"/>
    <w:rsid w:val="00454747"/>
    <w:rsid w:val="00456F16"/>
    <w:rsid w:val="004607C3"/>
    <w:rsid w:val="00470B67"/>
    <w:rsid w:val="004726D8"/>
    <w:rsid w:val="0047714C"/>
    <w:rsid w:val="00480493"/>
    <w:rsid w:val="004810A1"/>
    <w:rsid w:val="00483780"/>
    <w:rsid w:val="00484491"/>
    <w:rsid w:val="00486138"/>
    <w:rsid w:val="004862E2"/>
    <w:rsid w:val="00490C03"/>
    <w:rsid w:val="004912D3"/>
    <w:rsid w:val="00493D3E"/>
    <w:rsid w:val="004A31DC"/>
    <w:rsid w:val="004A5DFE"/>
    <w:rsid w:val="004A5E9B"/>
    <w:rsid w:val="004A6AC9"/>
    <w:rsid w:val="004A7A1C"/>
    <w:rsid w:val="004A7A20"/>
    <w:rsid w:val="004A7E7B"/>
    <w:rsid w:val="004B4857"/>
    <w:rsid w:val="004B64AC"/>
    <w:rsid w:val="004C04A3"/>
    <w:rsid w:val="004C0728"/>
    <w:rsid w:val="004C2B71"/>
    <w:rsid w:val="004C3625"/>
    <w:rsid w:val="004D008D"/>
    <w:rsid w:val="004D0B09"/>
    <w:rsid w:val="004D0FAF"/>
    <w:rsid w:val="004D30B3"/>
    <w:rsid w:val="004D42C5"/>
    <w:rsid w:val="004D5D9C"/>
    <w:rsid w:val="004E08D9"/>
    <w:rsid w:val="004E205C"/>
    <w:rsid w:val="004E2936"/>
    <w:rsid w:val="004E4645"/>
    <w:rsid w:val="004E4669"/>
    <w:rsid w:val="004F0E61"/>
    <w:rsid w:val="004F5CDB"/>
    <w:rsid w:val="004F5FAD"/>
    <w:rsid w:val="004F61E9"/>
    <w:rsid w:val="00501CAE"/>
    <w:rsid w:val="00501F3F"/>
    <w:rsid w:val="005039AE"/>
    <w:rsid w:val="005075A6"/>
    <w:rsid w:val="0051394A"/>
    <w:rsid w:val="005142A7"/>
    <w:rsid w:val="00514628"/>
    <w:rsid w:val="0051697F"/>
    <w:rsid w:val="005215F6"/>
    <w:rsid w:val="00521EEE"/>
    <w:rsid w:val="00525E79"/>
    <w:rsid w:val="0052697F"/>
    <w:rsid w:val="00536199"/>
    <w:rsid w:val="005415D7"/>
    <w:rsid w:val="00542270"/>
    <w:rsid w:val="0055234A"/>
    <w:rsid w:val="00552C79"/>
    <w:rsid w:val="00557EA2"/>
    <w:rsid w:val="005627AD"/>
    <w:rsid w:val="00565751"/>
    <w:rsid w:val="00570408"/>
    <w:rsid w:val="005707ED"/>
    <w:rsid w:val="005714D8"/>
    <w:rsid w:val="00576D18"/>
    <w:rsid w:val="00580F1F"/>
    <w:rsid w:val="005815E1"/>
    <w:rsid w:val="00583826"/>
    <w:rsid w:val="0058675F"/>
    <w:rsid w:val="00586814"/>
    <w:rsid w:val="00587117"/>
    <w:rsid w:val="00590965"/>
    <w:rsid w:val="005937C8"/>
    <w:rsid w:val="0059444C"/>
    <w:rsid w:val="0059456A"/>
    <w:rsid w:val="005A5642"/>
    <w:rsid w:val="005A584C"/>
    <w:rsid w:val="005A58F8"/>
    <w:rsid w:val="005B4575"/>
    <w:rsid w:val="005C0C05"/>
    <w:rsid w:val="005D1D78"/>
    <w:rsid w:val="005D20F1"/>
    <w:rsid w:val="005D4F1D"/>
    <w:rsid w:val="005D50F7"/>
    <w:rsid w:val="005D6939"/>
    <w:rsid w:val="005E580A"/>
    <w:rsid w:val="005E729E"/>
    <w:rsid w:val="005F6AE4"/>
    <w:rsid w:val="00603FD9"/>
    <w:rsid w:val="006069D7"/>
    <w:rsid w:val="00611245"/>
    <w:rsid w:val="006211B6"/>
    <w:rsid w:val="006217CE"/>
    <w:rsid w:val="006270DF"/>
    <w:rsid w:val="0063692E"/>
    <w:rsid w:val="0063710B"/>
    <w:rsid w:val="006376F7"/>
    <w:rsid w:val="006444B8"/>
    <w:rsid w:val="00644C17"/>
    <w:rsid w:val="00647C49"/>
    <w:rsid w:val="006513D5"/>
    <w:rsid w:val="00652746"/>
    <w:rsid w:val="006559C4"/>
    <w:rsid w:val="00663FD2"/>
    <w:rsid w:val="0066518C"/>
    <w:rsid w:val="00665F43"/>
    <w:rsid w:val="00666BCD"/>
    <w:rsid w:val="0066732D"/>
    <w:rsid w:val="00670159"/>
    <w:rsid w:val="00673582"/>
    <w:rsid w:val="00673E08"/>
    <w:rsid w:val="00673FA0"/>
    <w:rsid w:val="0068356F"/>
    <w:rsid w:val="00684075"/>
    <w:rsid w:val="0068568C"/>
    <w:rsid w:val="00686056"/>
    <w:rsid w:val="006878AD"/>
    <w:rsid w:val="0069099C"/>
    <w:rsid w:val="006942D5"/>
    <w:rsid w:val="006A06F6"/>
    <w:rsid w:val="006A1397"/>
    <w:rsid w:val="006A1456"/>
    <w:rsid w:val="006A3668"/>
    <w:rsid w:val="006A71A1"/>
    <w:rsid w:val="006B0DF7"/>
    <w:rsid w:val="006B466C"/>
    <w:rsid w:val="006C61DA"/>
    <w:rsid w:val="006D159D"/>
    <w:rsid w:val="006D1755"/>
    <w:rsid w:val="006D1893"/>
    <w:rsid w:val="006D20F5"/>
    <w:rsid w:val="006D2443"/>
    <w:rsid w:val="006D3A36"/>
    <w:rsid w:val="006D402A"/>
    <w:rsid w:val="006D4890"/>
    <w:rsid w:val="006D60D3"/>
    <w:rsid w:val="006E0C6F"/>
    <w:rsid w:val="006E1C2A"/>
    <w:rsid w:val="006E5153"/>
    <w:rsid w:val="006E585C"/>
    <w:rsid w:val="006F0A3A"/>
    <w:rsid w:val="006F433A"/>
    <w:rsid w:val="00706770"/>
    <w:rsid w:val="00711A65"/>
    <w:rsid w:val="00712069"/>
    <w:rsid w:val="007152E3"/>
    <w:rsid w:val="00720220"/>
    <w:rsid w:val="00720F95"/>
    <w:rsid w:val="00721307"/>
    <w:rsid w:val="007220E7"/>
    <w:rsid w:val="007227F1"/>
    <w:rsid w:val="00726B9B"/>
    <w:rsid w:val="00730702"/>
    <w:rsid w:val="00737EEA"/>
    <w:rsid w:val="007447D0"/>
    <w:rsid w:val="0074648B"/>
    <w:rsid w:val="00747443"/>
    <w:rsid w:val="007500C7"/>
    <w:rsid w:val="0075072D"/>
    <w:rsid w:val="00755D84"/>
    <w:rsid w:val="00760824"/>
    <w:rsid w:val="00763DE2"/>
    <w:rsid w:val="007670C1"/>
    <w:rsid w:val="00772FE9"/>
    <w:rsid w:val="00773E74"/>
    <w:rsid w:val="0077760E"/>
    <w:rsid w:val="00782796"/>
    <w:rsid w:val="00782F87"/>
    <w:rsid w:val="007848FA"/>
    <w:rsid w:val="007854D4"/>
    <w:rsid w:val="0078576D"/>
    <w:rsid w:val="00786CC4"/>
    <w:rsid w:val="00790B50"/>
    <w:rsid w:val="007924EB"/>
    <w:rsid w:val="00792C97"/>
    <w:rsid w:val="007934F2"/>
    <w:rsid w:val="007965CD"/>
    <w:rsid w:val="0079720A"/>
    <w:rsid w:val="007A1F18"/>
    <w:rsid w:val="007A5EB7"/>
    <w:rsid w:val="007A778C"/>
    <w:rsid w:val="007B0A9E"/>
    <w:rsid w:val="007B2232"/>
    <w:rsid w:val="007B4C6F"/>
    <w:rsid w:val="007B79B3"/>
    <w:rsid w:val="007C0461"/>
    <w:rsid w:val="007C0CA7"/>
    <w:rsid w:val="007C0F42"/>
    <w:rsid w:val="007C34AB"/>
    <w:rsid w:val="007C3627"/>
    <w:rsid w:val="007C401C"/>
    <w:rsid w:val="007C5289"/>
    <w:rsid w:val="007D1456"/>
    <w:rsid w:val="007D1787"/>
    <w:rsid w:val="007D1B9A"/>
    <w:rsid w:val="007D358B"/>
    <w:rsid w:val="007D56F6"/>
    <w:rsid w:val="007E200E"/>
    <w:rsid w:val="007F01CD"/>
    <w:rsid w:val="007F34B6"/>
    <w:rsid w:val="007F6755"/>
    <w:rsid w:val="008012B2"/>
    <w:rsid w:val="00801BF8"/>
    <w:rsid w:val="0080575D"/>
    <w:rsid w:val="00810565"/>
    <w:rsid w:val="00813DD0"/>
    <w:rsid w:val="0081466A"/>
    <w:rsid w:val="00826F08"/>
    <w:rsid w:val="008327E4"/>
    <w:rsid w:val="00832DD4"/>
    <w:rsid w:val="00836CBB"/>
    <w:rsid w:val="0083748C"/>
    <w:rsid w:val="00837BD2"/>
    <w:rsid w:val="008400A7"/>
    <w:rsid w:val="0084342D"/>
    <w:rsid w:val="00845FA4"/>
    <w:rsid w:val="008477EA"/>
    <w:rsid w:val="00851FE9"/>
    <w:rsid w:val="00852FF8"/>
    <w:rsid w:val="008532F4"/>
    <w:rsid w:val="00856899"/>
    <w:rsid w:val="0086326B"/>
    <w:rsid w:val="00874687"/>
    <w:rsid w:val="0088541C"/>
    <w:rsid w:val="00886EE8"/>
    <w:rsid w:val="00891E3E"/>
    <w:rsid w:val="00895994"/>
    <w:rsid w:val="008A0301"/>
    <w:rsid w:val="008A507B"/>
    <w:rsid w:val="008B0D49"/>
    <w:rsid w:val="008B19BB"/>
    <w:rsid w:val="008B571C"/>
    <w:rsid w:val="008B762F"/>
    <w:rsid w:val="008C155B"/>
    <w:rsid w:val="008C4743"/>
    <w:rsid w:val="008C52A8"/>
    <w:rsid w:val="008D01FC"/>
    <w:rsid w:val="008E27C4"/>
    <w:rsid w:val="008E5128"/>
    <w:rsid w:val="008E5D88"/>
    <w:rsid w:val="008F2669"/>
    <w:rsid w:val="009012E7"/>
    <w:rsid w:val="009036AE"/>
    <w:rsid w:val="00905A64"/>
    <w:rsid w:val="00911C5A"/>
    <w:rsid w:val="009136D8"/>
    <w:rsid w:val="00914D7D"/>
    <w:rsid w:val="009159E1"/>
    <w:rsid w:val="00920C53"/>
    <w:rsid w:val="00923A3F"/>
    <w:rsid w:val="00925ABC"/>
    <w:rsid w:val="009277AC"/>
    <w:rsid w:val="009312E9"/>
    <w:rsid w:val="009320AD"/>
    <w:rsid w:val="00941035"/>
    <w:rsid w:val="00942A54"/>
    <w:rsid w:val="00945828"/>
    <w:rsid w:val="00946D71"/>
    <w:rsid w:val="00947B4B"/>
    <w:rsid w:val="00953627"/>
    <w:rsid w:val="0095371E"/>
    <w:rsid w:val="009541B0"/>
    <w:rsid w:val="00955D76"/>
    <w:rsid w:val="009666A8"/>
    <w:rsid w:val="009712CB"/>
    <w:rsid w:val="0097175A"/>
    <w:rsid w:val="00971F0C"/>
    <w:rsid w:val="0097350F"/>
    <w:rsid w:val="00974C90"/>
    <w:rsid w:val="009754CE"/>
    <w:rsid w:val="009757F1"/>
    <w:rsid w:val="009758CC"/>
    <w:rsid w:val="00980979"/>
    <w:rsid w:val="009844B6"/>
    <w:rsid w:val="0098597F"/>
    <w:rsid w:val="009863F5"/>
    <w:rsid w:val="0099019D"/>
    <w:rsid w:val="00991E04"/>
    <w:rsid w:val="00991E2A"/>
    <w:rsid w:val="00992783"/>
    <w:rsid w:val="00995ECC"/>
    <w:rsid w:val="00996392"/>
    <w:rsid w:val="00997145"/>
    <w:rsid w:val="009A1485"/>
    <w:rsid w:val="009A21DB"/>
    <w:rsid w:val="009A2989"/>
    <w:rsid w:val="009A33FF"/>
    <w:rsid w:val="009A64A0"/>
    <w:rsid w:val="009B0B77"/>
    <w:rsid w:val="009B40CA"/>
    <w:rsid w:val="009B6CC2"/>
    <w:rsid w:val="009C00BE"/>
    <w:rsid w:val="009C0315"/>
    <w:rsid w:val="009C0D7F"/>
    <w:rsid w:val="009C0EDA"/>
    <w:rsid w:val="009C1863"/>
    <w:rsid w:val="009C2000"/>
    <w:rsid w:val="009C3C79"/>
    <w:rsid w:val="009C61BC"/>
    <w:rsid w:val="009D0C5A"/>
    <w:rsid w:val="009D2E6A"/>
    <w:rsid w:val="009D2EFD"/>
    <w:rsid w:val="009D2F61"/>
    <w:rsid w:val="009D7253"/>
    <w:rsid w:val="009E151D"/>
    <w:rsid w:val="009E2196"/>
    <w:rsid w:val="009E5C05"/>
    <w:rsid w:val="009E78D3"/>
    <w:rsid w:val="009F61F1"/>
    <w:rsid w:val="00A007A9"/>
    <w:rsid w:val="00A04CBD"/>
    <w:rsid w:val="00A05A1F"/>
    <w:rsid w:val="00A07DCA"/>
    <w:rsid w:val="00A13638"/>
    <w:rsid w:val="00A17E28"/>
    <w:rsid w:val="00A20B0F"/>
    <w:rsid w:val="00A228A1"/>
    <w:rsid w:val="00A25417"/>
    <w:rsid w:val="00A27C9D"/>
    <w:rsid w:val="00A3103E"/>
    <w:rsid w:val="00A361F7"/>
    <w:rsid w:val="00A40CCF"/>
    <w:rsid w:val="00A42107"/>
    <w:rsid w:val="00A428C4"/>
    <w:rsid w:val="00A43114"/>
    <w:rsid w:val="00A4487A"/>
    <w:rsid w:val="00A4740B"/>
    <w:rsid w:val="00A53312"/>
    <w:rsid w:val="00A539C3"/>
    <w:rsid w:val="00A54026"/>
    <w:rsid w:val="00A57029"/>
    <w:rsid w:val="00A57CF3"/>
    <w:rsid w:val="00A6084F"/>
    <w:rsid w:val="00A72873"/>
    <w:rsid w:val="00A775F3"/>
    <w:rsid w:val="00A82B3A"/>
    <w:rsid w:val="00A82EE3"/>
    <w:rsid w:val="00A86404"/>
    <w:rsid w:val="00A87717"/>
    <w:rsid w:val="00A96174"/>
    <w:rsid w:val="00AA0C62"/>
    <w:rsid w:val="00AA1F87"/>
    <w:rsid w:val="00AA43BA"/>
    <w:rsid w:val="00AA5D8F"/>
    <w:rsid w:val="00AB196A"/>
    <w:rsid w:val="00AB21B4"/>
    <w:rsid w:val="00AB2B98"/>
    <w:rsid w:val="00AB2F9F"/>
    <w:rsid w:val="00AB5EB9"/>
    <w:rsid w:val="00AB66C9"/>
    <w:rsid w:val="00AB68E2"/>
    <w:rsid w:val="00AC023B"/>
    <w:rsid w:val="00AC079B"/>
    <w:rsid w:val="00AC0C9A"/>
    <w:rsid w:val="00AC1D07"/>
    <w:rsid w:val="00AC24EB"/>
    <w:rsid w:val="00AC6ED8"/>
    <w:rsid w:val="00AC74CE"/>
    <w:rsid w:val="00AC75CE"/>
    <w:rsid w:val="00AD048E"/>
    <w:rsid w:val="00AD126B"/>
    <w:rsid w:val="00AD2463"/>
    <w:rsid w:val="00AD4F7E"/>
    <w:rsid w:val="00AD56AE"/>
    <w:rsid w:val="00AD6538"/>
    <w:rsid w:val="00AD6A47"/>
    <w:rsid w:val="00AF3CDF"/>
    <w:rsid w:val="00AF3E07"/>
    <w:rsid w:val="00AF4CB4"/>
    <w:rsid w:val="00B0001E"/>
    <w:rsid w:val="00B00B65"/>
    <w:rsid w:val="00B00E29"/>
    <w:rsid w:val="00B166ED"/>
    <w:rsid w:val="00B16BA3"/>
    <w:rsid w:val="00B20EE2"/>
    <w:rsid w:val="00B21942"/>
    <w:rsid w:val="00B21F66"/>
    <w:rsid w:val="00B25D9E"/>
    <w:rsid w:val="00B273D4"/>
    <w:rsid w:val="00B335F4"/>
    <w:rsid w:val="00B338DF"/>
    <w:rsid w:val="00B4280A"/>
    <w:rsid w:val="00B53787"/>
    <w:rsid w:val="00B56F66"/>
    <w:rsid w:val="00B57C9F"/>
    <w:rsid w:val="00B62BC6"/>
    <w:rsid w:val="00B66C26"/>
    <w:rsid w:val="00B7112C"/>
    <w:rsid w:val="00B728E3"/>
    <w:rsid w:val="00B75440"/>
    <w:rsid w:val="00B755F1"/>
    <w:rsid w:val="00B80ADA"/>
    <w:rsid w:val="00B817C6"/>
    <w:rsid w:val="00B828DB"/>
    <w:rsid w:val="00B86039"/>
    <w:rsid w:val="00B87903"/>
    <w:rsid w:val="00B87C15"/>
    <w:rsid w:val="00B87C60"/>
    <w:rsid w:val="00B92394"/>
    <w:rsid w:val="00B930BB"/>
    <w:rsid w:val="00B97362"/>
    <w:rsid w:val="00B97D8A"/>
    <w:rsid w:val="00BA052F"/>
    <w:rsid w:val="00BA6079"/>
    <w:rsid w:val="00BB1FB4"/>
    <w:rsid w:val="00BB27B9"/>
    <w:rsid w:val="00BB6CBF"/>
    <w:rsid w:val="00BC51C2"/>
    <w:rsid w:val="00BD0834"/>
    <w:rsid w:val="00BD2AD1"/>
    <w:rsid w:val="00BD2EA2"/>
    <w:rsid w:val="00BD4B4D"/>
    <w:rsid w:val="00BD5609"/>
    <w:rsid w:val="00BE2CE4"/>
    <w:rsid w:val="00BE2D0E"/>
    <w:rsid w:val="00BE5170"/>
    <w:rsid w:val="00BE5D29"/>
    <w:rsid w:val="00BF1609"/>
    <w:rsid w:val="00BF4776"/>
    <w:rsid w:val="00BF647E"/>
    <w:rsid w:val="00BF710A"/>
    <w:rsid w:val="00C00CC7"/>
    <w:rsid w:val="00C03B67"/>
    <w:rsid w:val="00C04AF5"/>
    <w:rsid w:val="00C07EB3"/>
    <w:rsid w:val="00C109F3"/>
    <w:rsid w:val="00C118A5"/>
    <w:rsid w:val="00C12BE2"/>
    <w:rsid w:val="00C23F8F"/>
    <w:rsid w:val="00C270DF"/>
    <w:rsid w:val="00C33312"/>
    <w:rsid w:val="00C33D93"/>
    <w:rsid w:val="00C357A2"/>
    <w:rsid w:val="00C357E6"/>
    <w:rsid w:val="00C365A6"/>
    <w:rsid w:val="00C401C6"/>
    <w:rsid w:val="00C40EC4"/>
    <w:rsid w:val="00C4292A"/>
    <w:rsid w:val="00C43AD9"/>
    <w:rsid w:val="00C51E5D"/>
    <w:rsid w:val="00C52296"/>
    <w:rsid w:val="00C6300D"/>
    <w:rsid w:val="00C6589B"/>
    <w:rsid w:val="00C6606E"/>
    <w:rsid w:val="00C66262"/>
    <w:rsid w:val="00C675C4"/>
    <w:rsid w:val="00C71DAA"/>
    <w:rsid w:val="00C810D6"/>
    <w:rsid w:val="00C81BC3"/>
    <w:rsid w:val="00C8211D"/>
    <w:rsid w:val="00C83CE4"/>
    <w:rsid w:val="00C855E4"/>
    <w:rsid w:val="00C87B1A"/>
    <w:rsid w:val="00C90A4E"/>
    <w:rsid w:val="00C925F1"/>
    <w:rsid w:val="00C92722"/>
    <w:rsid w:val="00C96A4E"/>
    <w:rsid w:val="00CA0AEE"/>
    <w:rsid w:val="00CA1F85"/>
    <w:rsid w:val="00CA2B12"/>
    <w:rsid w:val="00CA4C37"/>
    <w:rsid w:val="00CB0357"/>
    <w:rsid w:val="00CB31FC"/>
    <w:rsid w:val="00CB321B"/>
    <w:rsid w:val="00CB32B3"/>
    <w:rsid w:val="00CB43B0"/>
    <w:rsid w:val="00CB48F5"/>
    <w:rsid w:val="00CB6291"/>
    <w:rsid w:val="00CB670F"/>
    <w:rsid w:val="00CC1621"/>
    <w:rsid w:val="00CC606F"/>
    <w:rsid w:val="00CC64CF"/>
    <w:rsid w:val="00CD12CB"/>
    <w:rsid w:val="00CD1427"/>
    <w:rsid w:val="00CD2EFA"/>
    <w:rsid w:val="00CD65BE"/>
    <w:rsid w:val="00CD67A1"/>
    <w:rsid w:val="00CD6BD8"/>
    <w:rsid w:val="00CD7287"/>
    <w:rsid w:val="00CE1683"/>
    <w:rsid w:val="00CE2DF2"/>
    <w:rsid w:val="00CE5B30"/>
    <w:rsid w:val="00CF411A"/>
    <w:rsid w:val="00CF4A37"/>
    <w:rsid w:val="00D00ACA"/>
    <w:rsid w:val="00D05D38"/>
    <w:rsid w:val="00D06674"/>
    <w:rsid w:val="00D06CE3"/>
    <w:rsid w:val="00D117F7"/>
    <w:rsid w:val="00D17936"/>
    <w:rsid w:val="00D24597"/>
    <w:rsid w:val="00D2490C"/>
    <w:rsid w:val="00D24B78"/>
    <w:rsid w:val="00D335E8"/>
    <w:rsid w:val="00D356E1"/>
    <w:rsid w:val="00D42DDC"/>
    <w:rsid w:val="00D447A2"/>
    <w:rsid w:val="00D45200"/>
    <w:rsid w:val="00D45363"/>
    <w:rsid w:val="00D47378"/>
    <w:rsid w:val="00D50749"/>
    <w:rsid w:val="00D5363B"/>
    <w:rsid w:val="00D53E43"/>
    <w:rsid w:val="00D57150"/>
    <w:rsid w:val="00D6292A"/>
    <w:rsid w:val="00D663CA"/>
    <w:rsid w:val="00D72BD5"/>
    <w:rsid w:val="00D74D43"/>
    <w:rsid w:val="00D74FEF"/>
    <w:rsid w:val="00D75432"/>
    <w:rsid w:val="00D75603"/>
    <w:rsid w:val="00D756D8"/>
    <w:rsid w:val="00D75892"/>
    <w:rsid w:val="00D762DD"/>
    <w:rsid w:val="00D81980"/>
    <w:rsid w:val="00D82D90"/>
    <w:rsid w:val="00D90021"/>
    <w:rsid w:val="00D9210D"/>
    <w:rsid w:val="00D95CC5"/>
    <w:rsid w:val="00D96D40"/>
    <w:rsid w:val="00DA2DF2"/>
    <w:rsid w:val="00DA37AF"/>
    <w:rsid w:val="00DA53E1"/>
    <w:rsid w:val="00DA7BE8"/>
    <w:rsid w:val="00DA7D13"/>
    <w:rsid w:val="00DB039F"/>
    <w:rsid w:val="00DB1712"/>
    <w:rsid w:val="00DB2A79"/>
    <w:rsid w:val="00DB610C"/>
    <w:rsid w:val="00DB6130"/>
    <w:rsid w:val="00DC4330"/>
    <w:rsid w:val="00DC4C5C"/>
    <w:rsid w:val="00DC52C4"/>
    <w:rsid w:val="00DC71F1"/>
    <w:rsid w:val="00DC727D"/>
    <w:rsid w:val="00DC7E58"/>
    <w:rsid w:val="00DD06F3"/>
    <w:rsid w:val="00DD3C81"/>
    <w:rsid w:val="00DD5A85"/>
    <w:rsid w:val="00DD5ED0"/>
    <w:rsid w:val="00DD5FE4"/>
    <w:rsid w:val="00DE5310"/>
    <w:rsid w:val="00DE5F37"/>
    <w:rsid w:val="00DE7D83"/>
    <w:rsid w:val="00DF05B7"/>
    <w:rsid w:val="00DF4C96"/>
    <w:rsid w:val="00DF557B"/>
    <w:rsid w:val="00DF562B"/>
    <w:rsid w:val="00E01084"/>
    <w:rsid w:val="00E06C96"/>
    <w:rsid w:val="00E17500"/>
    <w:rsid w:val="00E23696"/>
    <w:rsid w:val="00E2538A"/>
    <w:rsid w:val="00E269F2"/>
    <w:rsid w:val="00E42592"/>
    <w:rsid w:val="00E42DD6"/>
    <w:rsid w:val="00E45B3C"/>
    <w:rsid w:val="00E4681B"/>
    <w:rsid w:val="00E506EC"/>
    <w:rsid w:val="00E546EF"/>
    <w:rsid w:val="00E61421"/>
    <w:rsid w:val="00E61B00"/>
    <w:rsid w:val="00E63836"/>
    <w:rsid w:val="00E72696"/>
    <w:rsid w:val="00E74D62"/>
    <w:rsid w:val="00E86EC8"/>
    <w:rsid w:val="00E90BC4"/>
    <w:rsid w:val="00E92CBD"/>
    <w:rsid w:val="00E93737"/>
    <w:rsid w:val="00E968C4"/>
    <w:rsid w:val="00EA0CAD"/>
    <w:rsid w:val="00EA5B98"/>
    <w:rsid w:val="00EB4486"/>
    <w:rsid w:val="00EC07C5"/>
    <w:rsid w:val="00EC1A46"/>
    <w:rsid w:val="00EC32C1"/>
    <w:rsid w:val="00EC616E"/>
    <w:rsid w:val="00ED359F"/>
    <w:rsid w:val="00ED5036"/>
    <w:rsid w:val="00ED5389"/>
    <w:rsid w:val="00ED5C97"/>
    <w:rsid w:val="00EE297C"/>
    <w:rsid w:val="00EE2B5E"/>
    <w:rsid w:val="00EE37EF"/>
    <w:rsid w:val="00EE40AE"/>
    <w:rsid w:val="00EE4707"/>
    <w:rsid w:val="00EE71E9"/>
    <w:rsid w:val="00EE7259"/>
    <w:rsid w:val="00EF010D"/>
    <w:rsid w:val="00EF3698"/>
    <w:rsid w:val="00F02062"/>
    <w:rsid w:val="00F03A88"/>
    <w:rsid w:val="00F07C8B"/>
    <w:rsid w:val="00F11454"/>
    <w:rsid w:val="00F11656"/>
    <w:rsid w:val="00F1174B"/>
    <w:rsid w:val="00F13EA8"/>
    <w:rsid w:val="00F17D2D"/>
    <w:rsid w:val="00F263B0"/>
    <w:rsid w:val="00F329C7"/>
    <w:rsid w:val="00F34258"/>
    <w:rsid w:val="00F37CBF"/>
    <w:rsid w:val="00F43783"/>
    <w:rsid w:val="00F50E55"/>
    <w:rsid w:val="00F53D75"/>
    <w:rsid w:val="00F542B6"/>
    <w:rsid w:val="00F55614"/>
    <w:rsid w:val="00F577C7"/>
    <w:rsid w:val="00F60DD3"/>
    <w:rsid w:val="00F63754"/>
    <w:rsid w:val="00F66AF3"/>
    <w:rsid w:val="00F701EE"/>
    <w:rsid w:val="00F70484"/>
    <w:rsid w:val="00F70B31"/>
    <w:rsid w:val="00F756BA"/>
    <w:rsid w:val="00F75D56"/>
    <w:rsid w:val="00F85301"/>
    <w:rsid w:val="00F87446"/>
    <w:rsid w:val="00F907D1"/>
    <w:rsid w:val="00F91FBC"/>
    <w:rsid w:val="00F941A6"/>
    <w:rsid w:val="00F954EA"/>
    <w:rsid w:val="00FA09B5"/>
    <w:rsid w:val="00FA0B43"/>
    <w:rsid w:val="00FA4099"/>
    <w:rsid w:val="00FA6BD3"/>
    <w:rsid w:val="00FC04E4"/>
    <w:rsid w:val="00FC08D3"/>
    <w:rsid w:val="00FC18BD"/>
    <w:rsid w:val="00FC61E3"/>
    <w:rsid w:val="00FD13C0"/>
    <w:rsid w:val="00FD1AB8"/>
    <w:rsid w:val="00FD29F7"/>
    <w:rsid w:val="00FD54AD"/>
    <w:rsid w:val="00FE72C2"/>
    <w:rsid w:val="00FE7EFA"/>
    <w:rsid w:val="00FF5848"/>
    <w:rsid w:val="00FF74E5"/>
    <w:rsid w:val="01D97BA4"/>
    <w:rsid w:val="03030DEC"/>
    <w:rsid w:val="06D41CB4"/>
    <w:rsid w:val="07F60844"/>
    <w:rsid w:val="0A4233C4"/>
    <w:rsid w:val="0C9A426C"/>
    <w:rsid w:val="0F890C00"/>
    <w:rsid w:val="144A2124"/>
    <w:rsid w:val="178066C8"/>
    <w:rsid w:val="23321FCD"/>
    <w:rsid w:val="24585BBB"/>
    <w:rsid w:val="285F7597"/>
    <w:rsid w:val="29DA7FB2"/>
    <w:rsid w:val="2CD01DBF"/>
    <w:rsid w:val="2F2B01D2"/>
    <w:rsid w:val="2FA26AD3"/>
    <w:rsid w:val="340F62E3"/>
    <w:rsid w:val="35273C79"/>
    <w:rsid w:val="39910C31"/>
    <w:rsid w:val="3BB32D5E"/>
    <w:rsid w:val="3E857C63"/>
    <w:rsid w:val="472F7625"/>
    <w:rsid w:val="4B2A278D"/>
    <w:rsid w:val="4B5B3038"/>
    <w:rsid w:val="4D0914CE"/>
    <w:rsid w:val="4D9D4C17"/>
    <w:rsid w:val="4F6C1779"/>
    <w:rsid w:val="50616837"/>
    <w:rsid w:val="52252B24"/>
    <w:rsid w:val="53B646F3"/>
    <w:rsid w:val="5945777C"/>
    <w:rsid w:val="5E751973"/>
    <w:rsid w:val="6789483E"/>
    <w:rsid w:val="685044F8"/>
    <w:rsid w:val="741812B0"/>
    <w:rsid w:val="796E2B73"/>
    <w:rsid w:val="7A4026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等线"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2"/>
    <w:next w:val="1"/>
    <w:qFormat/>
    <w:uiPriority w:val="0"/>
    <w:pPr>
      <w:keepNext/>
      <w:ind w:right="284"/>
      <w:outlineLvl w:val="1"/>
    </w:pPr>
    <w:rPr>
      <w:rFonts w:ascii="Arial" w:hAnsi="Arial"/>
      <w:sz w:val="24"/>
    </w:rPr>
  </w:style>
  <w:style w:type="paragraph" w:styleId="4">
    <w:name w:val="heading 3"/>
    <w:basedOn w:val="1"/>
    <w:next w:val="1"/>
    <w:qFormat/>
    <w:uiPriority w:val="0"/>
    <w:pPr>
      <w:keepNext/>
      <w:outlineLvl w:val="2"/>
    </w:pPr>
    <w:rPr>
      <w:sz w:val="24"/>
    </w:rPr>
  </w:style>
  <w:style w:type="paragraph" w:styleId="5">
    <w:name w:val="heading 4"/>
    <w:basedOn w:val="1"/>
    <w:next w:val="1"/>
    <w:qFormat/>
    <w:uiPriority w:val="0"/>
    <w:pPr>
      <w:keepNext/>
      <w:tabs>
        <w:tab w:val="left" w:pos="2694"/>
      </w:tabs>
      <w:ind w:left="708"/>
      <w:outlineLvl w:val="3"/>
    </w:pPr>
    <w:rPr>
      <w:rFonts w:ascii="Arial" w:hAnsi="Arial"/>
      <w:b/>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32"/>
    <w:qFormat/>
    <w:uiPriority w:val="0"/>
    <w:pPr>
      <w:tabs>
        <w:tab w:val="left" w:pos="1418"/>
        <w:tab w:val="left" w:pos="4678"/>
        <w:tab w:val="left" w:pos="5954"/>
        <w:tab w:val="left" w:pos="7088"/>
      </w:tabs>
      <w:spacing w:after="240"/>
      <w:jc w:val="both"/>
    </w:pPr>
    <w:rPr>
      <w:rFonts w:ascii="Arial" w:hAnsi="Arial"/>
    </w:rPr>
  </w:style>
  <w:style w:type="paragraph" w:styleId="12">
    <w:name w:val="Body Text"/>
    <w:basedOn w:val="1"/>
    <w:semiHidden/>
    <w:uiPriority w:val="0"/>
    <w:rPr>
      <w:rFonts w:ascii="Arial" w:hAnsi="Arial" w:cs="Arial"/>
      <w:color w:val="FF0000"/>
    </w:rPr>
  </w:style>
  <w:style w:type="paragraph" w:styleId="13">
    <w:name w:val="Balloon Text"/>
    <w:basedOn w:val="1"/>
    <w:link w:val="31"/>
    <w:semiHidden/>
    <w:unhideWhenUsed/>
    <w:qFormat/>
    <w:uiPriority w:val="99"/>
    <w:rPr>
      <w:rFonts w:ascii="Segoe UI" w:hAnsi="Segoe UI" w:cs="Segoe UI"/>
      <w:sz w:val="18"/>
      <w:szCs w:val="18"/>
    </w:rPr>
  </w:style>
  <w:style w:type="paragraph" w:styleId="14">
    <w:name w:val="footer"/>
    <w:basedOn w:val="1"/>
    <w:semiHidden/>
    <w:qFormat/>
    <w:uiPriority w:val="0"/>
    <w:pPr>
      <w:tabs>
        <w:tab w:val="center" w:pos="4153"/>
        <w:tab w:val="right" w:pos="8306"/>
      </w:tabs>
    </w:pPr>
  </w:style>
  <w:style w:type="paragraph" w:styleId="15">
    <w:name w:val="header"/>
    <w:basedOn w:val="1"/>
    <w:semiHidden/>
    <w:qFormat/>
    <w:uiPriority w:val="0"/>
    <w:pPr>
      <w:tabs>
        <w:tab w:val="center" w:pos="4153"/>
        <w:tab w:val="right" w:pos="8306"/>
      </w:tabs>
    </w:pPr>
  </w:style>
  <w:style w:type="paragraph" w:styleId="16">
    <w:name w:val="Normal (Web)"/>
    <w:basedOn w:val="1"/>
    <w:semiHidden/>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17">
    <w:name w:val="annotation subject"/>
    <w:basedOn w:val="11"/>
    <w:next w:val="11"/>
    <w:link w:val="33"/>
    <w:semiHidden/>
    <w:unhideWhenUsed/>
    <w:uiPriority w:val="99"/>
    <w:pPr>
      <w:tabs>
        <w:tab w:val="clear" w:pos="1418"/>
        <w:tab w:val="clear" w:pos="4678"/>
        <w:tab w:val="clear" w:pos="5954"/>
        <w:tab w:val="clear" w:pos="7088"/>
      </w:tabs>
      <w:spacing w:after="0"/>
      <w:jc w:val="left"/>
    </w:pPr>
    <w:rPr>
      <w:rFonts w:ascii="Times New Roman" w:hAnsi="Times New Roman"/>
      <w:b/>
      <w:bCs/>
    </w:rPr>
  </w:style>
  <w:style w:type="table" w:styleId="19">
    <w:name w:val="Table Grid"/>
    <w:basedOn w:val="1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semiHidden/>
    <w:qFormat/>
    <w:uiPriority w:val="0"/>
  </w:style>
  <w:style w:type="character" w:styleId="22">
    <w:name w:val="annotation reference"/>
    <w:semiHidden/>
    <w:qFormat/>
    <w:uiPriority w:val="0"/>
    <w:rPr>
      <w:sz w:val="16"/>
    </w:rPr>
  </w:style>
  <w:style w:type="paragraph" w:customStyle="1" w:styleId="23">
    <w:name w:val="B1"/>
    <w:basedOn w:val="1"/>
    <w:qFormat/>
    <w:uiPriority w:val="0"/>
    <w:pPr>
      <w:ind w:left="567" w:hanging="567"/>
      <w:jc w:val="both"/>
    </w:pPr>
    <w:rPr>
      <w:rFonts w:ascii="Arial" w:hAnsi="Arial"/>
    </w:rPr>
  </w:style>
  <w:style w:type="paragraph" w:customStyle="1" w:styleId="24">
    <w:name w:val="00 BodyText"/>
    <w:basedOn w:val="1"/>
    <w:qFormat/>
    <w:uiPriority w:val="0"/>
    <w:pPr>
      <w:spacing w:after="220"/>
    </w:pPr>
    <w:rPr>
      <w:rFonts w:ascii="Arial" w:hAnsi="Arial"/>
      <w:sz w:val="22"/>
      <w:lang w:val="en-US"/>
    </w:rPr>
  </w:style>
  <w:style w:type="paragraph" w:customStyle="1" w:styleId="25">
    <w:name w:val="??"/>
    <w:qFormat/>
    <w:uiPriority w:val="0"/>
    <w:pPr>
      <w:widowControl w:val="0"/>
    </w:pPr>
    <w:rPr>
      <w:rFonts w:ascii="Times New Roman" w:hAnsi="Times New Roman" w:eastAsia="等线" w:cs="Times New Roman"/>
      <w:lang w:val="en-US" w:eastAsia="en-US" w:bidi="ar-SA"/>
    </w:rPr>
  </w:style>
  <w:style w:type="paragraph" w:customStyle="1" w:styleId="26">
    <w:name w:val="??? 2"/>
    <w:basedOn w:val="25"/>
    <w:next w:val="25"/>
    <w:qFormat/>
    <w:uiPriority w:val="0"/>
    <w:pPr>
      <w:keepNext/>
    </w:pPr>
    <w:rPr>
      <w:rFonts w:ascii="Arial" w:hAnsi="Arial"/>
      <w:b/>
      <w:sz w:val="24"/>
    </w:rPr>
  </w:style>
  <w:style w:type="paragraph" w:customStyle="1" w:styleId="27">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28">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29">
    <w:name w:val="done"/>
    <w:basedOn w:val="28"/>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30">
    <w:name w:val="Not Done"/>
    <w:basedOn w:val="29"/>
    <w:qFormat/>
    <w:uiPriority w:val="0"/>
    <w:pPr>
      <w:numPr>
        <w:numId w:val="4"/>
      </w:numPr>
      <w:tabs>
        <w:tab w:val="left" w:pos="0"/>
      </w:tabs>
    </w:pPr>
    <w:rPr>
      <w:color w:val="FF0000"/>
    </w:rPr>
  </w:style>
  <w:style w:type="character" w:customStyle="1" w:styleId="31">
    <w:name w:val="批注框文本 字符"/>
    <w:link w:val="13"/>
    <w:semiHidden/>
    <w:qFormat/>
    <w:uiPriority w:val="99"/>
    <w:rPr>
      <w:rFonts w:ascii="Segoe UI" w:hAnsi="Segoe UI" w:cs="Segoe UI"/>
      <w:sz w:val="18"/>
      <w:szCs w:val="18"/>
      <w:lang w:eastAsia="en-US"/>
    </w:rPr>
  </w:style>
  <w:style w:type="character" w:customStyle="1" w:styleId="32">
    <w:name w:val="批注文字 字符"/>
    <w:link w:val="11"/>
    <w:qFormat/>
    <w:uiPriority w:val="0"/>
    <w:rPr>
      <w:rFonts w:ascii="Arial" w:hAnsi="Arial"/>
      <w:lang w:val="en-GB" w:eastAsia="en-US"/>
    </w:rPr>
  </w:style>
  <w:style w:type="character" w:customStyle="1" w:styleId="33">
    <w:name w:val="批注主题 字符"/>
    <w:link w:val="17"/>
    <w:semiHidden/>
    <w:qFormat/>
    <w:uiPriority w:val="99"/>
    <w:rPr>
      <w:rFonts w:ascii="Arial" w:hAnsi="Arial"/>
      <w:b/>
      <w:bCs/>
      <w:lang w:val="en-GB" w:eastAsia="en-US"/>
    </w:rPr>
  </w:style>
  <w:style w:type="paragraph" w:styleId="34">
    <w:name w:val="List Paragraph"/>
    <w:basedOn w:val="1"/>
    <w:link w:val="37"/>
    <w:qFormat/>
    <w:uiPriority w:val="34"/>
    <w:pPr>
      <w:widowControl w:val="0"/>
      <w:ind w:firstLine="420" w:firstLineChars="200"/>
      <w:jc w:val="both"/>
    </w:pPr>
    <w:rPr>
      <w:rFonts w:ascii="等线" w:hAnsi="等线"/>
      <w:kern w:val="2"/>
      <w:sz w:val="21"/>
      <w:szCs w:val="22"/>
      <w:lang w:val="en-US" w:eastAsia="zh-CN"/>
    </w:rPr>
  </w:style>
  <w:style w:type="paragraph" w:customStyle="1" w:styleId="35">
    <w:name w:val="YC"/>
    <w:basedOn w:val="3"/>
    <w:qFormat/>
    <w:uiPriority w:val="0"/>
    <w:pPr>
      <w:keepLines/>
      <w:tabs>
        <w:tab w:val="left" w:pos="576"/>
      </w:tabs>
      <w:overflowPunct w:val="0"/>
      <w:autoSpaceDE w:val="0"/>
      <w:autoSpaceDN w:val="0"/>
      <w:adjustRightInd w:val="0"/>
      <w:spacing w:before="100" w:beforeAutospacing="1" w:after="100" w:afterAutospacing="1"/>
      <w:ind w:left="360" w:right="0" w:hanging="360"/>
      <w:textAlignment w:val="baseline"/>
    </w:pPr>
    <w:rPr>
      <w:rFonts w:ascii="Times New Roman" w:hAnsi="Times New Roman" w:eastAsia="Malgun Gothic"/>
      <w:sz w:val="20"/>
      <w:u w:val="single"/>
      <w:lang w:val="en-US" w:eastAsia="zh-CN"/>
    </w:rPr>
  </w:style>
  <w:style w:type="paragraph" w:customStyle="1" w:styleId="36">
    <w:name w:val="Revision"/>
    <w:hidden/>
    <w:semiHidden/>
    <w:qFormat/>
    <w:uiPriority w:val="99"/>
    <w:rPr>
      <w:rFonts w:ascii="Times New Roman" w:hAnsi="Times New Roman" w:eastAsia="等线" w:cs="Times New Roman"/>
      <w:lang w:val="en-GB" w:eastAsia="en-US" w:bidi="ar-SA"/>
    </w:rPr>
  </w:style>
  <w:style w:type="character" w:customStyle="1" w:styleId="37">
    <w:name w:val="列表段落 字符1"/>
    <w:link w:val="34"/>
    <w:qFormat/>
    <w:uiPriority w:val="34"/>
    <w:rPr>
      <w:rFonts w:ascii="等线" w:hAnsi="等线"/>
      <w:kern w:val="2"/>
      <w:sz w:val="21"/>
      <w:szCs w:val="22"/>
    </w:rPr>
  </w:style>
  <w:style w:type="character" w:customStyle="1" w:styleId="38">
    <w:name w:val="列表段落 字符"/>
    <w:qFormat/>
    <w:uiPriority w:val="34"/>
    <w:rPr>
      <w:lang w:val="en-GB" w:eastAsia="ja-JP"/>
    </w:rPr>
  </w:style>
  <w:style w:type="paragraph" w:customStyle="1" w:styleId="39">
    <w:name w:val="TAL"/>
    <w:basedOn w:val="1"/>
    <w:link w:val="40"/>
    <w:qFormat/>
    <w:uiPriority w:val="0"/>
    <w:pPr>
      <w:keepNext/>
      <w:keepLines/>
    </w:pPr>
    <w:rPr>
      <w:rFonts w:ascii="Arial" w:hAnsi="Arial" w:eastAsia="Malgun Gothic"/>
      <w:sz w:val="18"/>
    </w:rPr>
  </w:style>
  <w:style w:type="character" w:customStyle="1" w:styleId="40">
    <w:name w:val="TAL Char"/>
    <w:link w:val="39"/>
    <w:qFormat/>
    <w:uiPriority w:val="0"/>
    <w:rPr>
      <w:rFonts w:ascii="Arial" w:hAnsi="Arial" w:eastAsia="Malgun Gothic"/>
      <w:sz w:val="18"/>
      <w:lang w:val="en-GB" w:eastAsia="en-US"/>
    </w:rPr>
  </w:style>
  <w:style w:type="paragraph" w:customStyle="1" w:styleId="41">
    <w:name w:val="TAH"/>
    <w:basedOn w:val="1"/>
    <w:link w:val="43"/>
    <w:qFormat/>
    <w:uiPriority w:val="0"/>
    <w:pPr>
      <w:keepNext/>
      <w:keepLines/>
      <w:jc w:val="center"/>
    </w:pPr>
    <w:rPr>
      <w:rFonts w:ascii="Arial" w:hAnsi="Arial"/>
      <w:b/>
      <w:sz w:val="18"/>
    </w:rPr>
  </w:style>
  <w:style w:type="paragraph" w:customStyle="1" w:styleId="42">
    <w:name w:val="TH"/>
    <w:basedOn w:val="1"/>
    <w:qFormat/>
    <w:uiPriority w:val="0"/>
    <w:pPr>
      <w:keepNext/>
      <w:keepLines/>
      <w:spacing w:before="60" w:after="180"/>
      <w:jc w:val="center"/>
    </w:pPr>
    <w:rPr>
      <w:rFonts w:ascii="Arial" w:hAnsi="Arial"/>
      <w:b/>
    </w:rPr>
  </w:style>
  <w:style w:type="character" w:customStyle="1" w:styleId="43">
    <w:name w:val="TAH Car"/>
    <w:link w:val="41"/>
    <w:qFormat/>
    <w:uiPriority w:val="0"/>
    <w:rPr>
      <w:rFonts w:ascii="Arial" w:hAnsi="Arial"/>
      <w:b/>
      <w:sz w:val="18"/>
      <w:lang w:val="en-GB" w:eastAsia="en-US"/>
    </w:rPr>
  </w:style>
  <w:style w:type="character" w:styleId="44">
    <w:name w:val="Placeholder Text"/>
    <w:basedOn w:val="20"/>
    <w:semiHidden/>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9" Type="http://schemas.openxmlformats.org/officeDocument/2006/relationships/fontTable" Target="fontTable.xml"/><Relationship Id="rId38" Type="http://schemas.openxmlformats.org/officeDocument/2006/relationships/numbering" Target="numbering.xml"/><Relationship Id="rId37" Type="http://schemas.openxmlformats.org/officeDocument/2006/relationships/customXml" Target="../customXml/item1.xml"/><Relationship Id="rId36" Type="http://schemas.openxmlformats.org/officeDocument/2006/relationships/image" Target="media/image33.emf"/><Relationship Id="rId35" Type="http://schemas.openxmlformats.org/officeDocument/2006/relationships/image" Target="media/image32.emf"/><Relationship Id="rId34" Type="http://schemas.openxmlformats.org/officeDocument/2006/relationships/image" Target="media/image31.emf"/><Relationship Id="rId33" Type="http://schemas.openxmlformats.org/officeDocument/2006/relationships/image" Target="media/image30.emf"/><Relationship Id="rId32" Type="http://schemas.openxmlformats.org/officeDocument/2006/relationships/image" Target="media/image29.emf"/><Relationship Id="rId31" Type="http://schemas.openxmlformats.org/officeDocument/2006/relationships/image" Target="media/image28.emf"/><Relationship Id="rId30" Type="http://schemas.openxmlformats.org/officeDocument/2006/relationships/image" Target="media/image27.emf"/><Relationship Id="rId3" Type="http://schemas.openxmlformats.org/officeDocument/2006/relationships/theme" Target="theme/theme1.xml"/><Relationship Id="rId29" Type="http://schemas.openxmlformats.org/officeDocument/2006/relationships/image" Target="media/image26.emf"/><Relationship Id="rId28" Type="http://schemas.openxmlformats.org/officeDocument/2006/relationships/image" Target="media/image25.emf"/><Relationship Id="rId27" Type="http://schemas.openxmlformats.org/officeDocument/2006/relationships/image" Target="media/image24.emf"/><Relationship Id="rId26" Type="http://schemas.openxmlformats.org/officeDocument/2006/relationships/image" Target="media/image23.emf"/><Relationship Id="rId25" Type="http://schemas.openxmlformats.org/officeDocument/2006/relationships/image" Target="media/image22.png"/><Relationship Id="rId24" Type="http://schemas.openxmlformats.org/officeDocument/2006/relationships/image" Target="media/image21.png"/><Relationship Id="rId23" Type="http://schemas.openxmlformats.org/officeDocument/2006/relationships/image" Target="media/image20.png"/><Relationship Id="rId22" Type="http://schemas.openxmlformats.org/officeDocument/2006/relationships/image" Target="media/image19.png"/><Relationship Id="rId21" Type="http://schemas.openxmlformats.org/officeDocument/2006/relationships/image" Target="media/image18.pn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CMCC</Company>
  <Pages>5</Pages>
  <Words>1927</Words>
  <Characters>10989</Characters>
  <Lines>91</Lines>
  <Paragraphs>25</Paragraphs>
  <TotalTime>3</TotalTime>
  <ScaleCrop>false</ScaleCrop>
  <LinksUpToDate>false</LinksUpToDate>
  <CharactersWithSpaces>12891</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2022-09-27T08:38:00Z</dcterms:created>
  <dc:creator>CMCC</dc:creator>
  <cp:lastModifiedBy>CMCC-hulijie</cp:lastModifiedBy>
  <cp:lastPrinted>2002-04-23T01:10:00Z</cp:lastPrinted>
  <dcterms:modified xsi:type="dcterms:W3CDTF">2022-11-07T08:25:40Z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DFDF416D050B41CCB08C95D432B6D727</vt:lpwstr>
  </property>
</Properties>
</file>